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22" w:rsidRPr="00AC3222" w:rsidRDefault="00212754" w:rsidP="00212754">
      <w:pPr>
        <w:rPr>
          <w:rFonts w:eastAsia="Times New Roman"/>
          <w:b/>
          <w:color w:val="000000"/>
          <w:sz w:val="28"/>
          <w:szCs w:val="28"/>
        </w:rPr>
      </w:pPr>
      <w:r w:rsidRPr="00AC3222">
        <w:rPr>
          <w:rFonts w:eastAsia="Times New Roman"/>
          <w:b/>
          <w:color w:val="000000"/>
          <w:sz w:val="28"/>
          <w:szCs w:val="28"/>
        </w:rPr>
        <w:t>The Eternal Ages</w:t>
      </w:r>
    </w:p>
    <w:p w:rsidR="00212754" w:rsidRPr="00212754" w:rsidRDefault="00AC3222" w:rsidP="00212754">
      <w:pPr>
        <w:rPr>
          <w:rFonts w:eastAsia="Times New Roman"/>
          <w:color w:val="000000"/>
        </w:rPr>
      </w:pPr>
      <w:r>
        <w:rPr>
          <w:rFonts w:eastAsia="Times New Roman"/>
          <w:color w:val="000000"/>
        </w:rPr>
        <w:t xml:space="preserve">By </w:t>
      </w:r>
      <w:r w:rsidR="00212754" w:rsidRPr="00212754">
        <w:rPr>
          <w:rFonts w:eastAsia="Times New Roman"/>
          <w:color w:val="000000"/>
        </w:rPr>
        <w:t>Arlen L. Chitwood</w:t>
      </w:r>
    </w:p>
    <w:p w:rsidR="00212754" w:rsidRPr="00212754" w:rsidRDefault="00212754" w:rsidP="00212754">
      <w:pPr>
        <w:rPr>
          <w:rFonts w:eastAsia="Times New Roman"/>
          <w:color w:val="000000"/>
        </w:rPr>
      </w:pPr>
    </w:p>
    <w:p w:rsidR="00212754" w:rsidRPr="002861D1" w:rsidRDefault="00212754" w:rsidP="002861D1">
      <w:pPr>
        <w:ind w:left="720"/>
        <w:rPr>
          <w:rFonts w:eastAsia="Times New Roman"/>
          <w:color w:val="000000"/>
        </w:rPr>
      </w:pPr>
      <w:r w:rsidRPr="002861D1">
        <w:rPr>
          <w:rFonts w:eastAsia="Times New Roman"/>
          <w:i/>
          <w:iCs/>
          <w:color w:val="000000"/>
        </w:rPr>
        <w:t>Now I saw a new heaven and a new earth</w:t>
      </w:r>
      <w:r w:rsidRPr="002861D1">
        <w:rPr>
          <w:rFonts w:eastAsia="Times New Roman"/>
          <w:color w:val="000000"/>
        </w:rPr>
        <w:t xml:space="preserve">, </w:t>
      </w:r>
      <w:r w:rsidRPr="002861D1">
        <w:rPr>
          <w:rFonts w:eastAsia="Times New Roman"/>
          <w:i/>
          <w:iCs/>
          <w:color w:val="000000"/>
        </w:rPr>
        <w:t>for the first heaven and the first earth had passed away</w:t>
      </w:r>
      <w:r w:rsidRPr="002861D1">
        <w:rPr>
          <w:rFonts w:eastAsia="Times New Roman"/>
          <w:color w:val="000000"/>
        </w:rPr>
        <w:t xml:space="preserve">. </w:t>
      </w:r>
      <w:r w:rsidRPr="002861D1">
        <w:rPr>
          <w:rFonts w:eastAsia="Times New Roman"/>
          <w:i/>
          <w:iCs/>
          <w:color w:val="000000"/>
        </w:rPr>
        <w:t>Also there was no more sea</w:t>
      </w:r>
      <w:r w:rsidRPr="002861D1">
        <w:rPr>
          <w:rFonts w:eastAsia="Times New Roman"/>
          <w:color w:val="000000"/>
        </w:rPr>
        <w:t>.</w:t>
      </w:r>
    </w:p>
    <w:p w:rsidR="00212754" w:rsidRPr="002861D1" w:rsidRDefault="00212754" w:rsidP="002861D1">
      <w:pPr>
        <w:ind w:left="720"/>
        <w:rPr>
          <w:rFonts w:eastAsia="Times New Roman"/>
          <w:color w:val="000000"/>
        </w:rPr>
      </w:pPr>
      <w:r w:rsidRPr="002861D1">
        <w:rPr>
          <w:rFonts w:eastAsia="Times New Roman"/>
          <w:i/>
          <w:iCs/>
          <w:color w:val="000000"/>
        </w:rPr>
        <w:t>Then I</w:t>
      </w:r>
      <w:r w:rsidRPr="002861D1">
        <w:rPr>
          <w:rFonts w:eastAsia="Times New Roman"/>
          <w:color w:val="000000"/>
        </w:rPr>
        <w:t xml:space="preserve">, </w:t>
      </w:r>
      <w:r w:rsidRPr="002861D1">
        <w:rPr>
          <w:rFonts w:eastAsia="Times New Roman"/>
          <w:i/>
          <w:iCs/>
          <w:color w:val="000000"/>
        </w:rPr>
        <w:t>John</w:t>
      </w:r>
      <w:r w:rsidRPr="002861D1">
        <w:rPr>
          <w:rFonts w:eastAsia="Times New Roman"/>
          <w:color w:val="000000"/>
        </w:rPr>
        <w:t xml:space="preserve">, </w:t>
      </w:r>
      <w:r w:rsidRPr="002861D1">
        <w:rPr>
          <w:rFonts w:eastAsia="Times New Roman"/>
          <w:i/>
          <w:iCs/>
          <w:color w:val="000000"/>
        </w:rPr>
        <w:t>saw the holy city</w:t>
      </w:r>
      <w:r w:rsidRPr="002861D1">
        <w:rPr>
          <w:rFonts w:eastAsia="Times New Roman"/>
          <w:color w:val="000000"/>
        </w:rPr>
        <w:t xml:space="preserve">, </w:t>
      </w:r>
      <w:r w:rsidRPr="002861D1">
        <w:rPr>
          <w:rFonts w:eastAsia="Times New Roman"/>
          <w:i/>
          <w:iCs/>
          <w:color w:val="000000"/>
        </w:rPr>
        <w:t>New Jerusalem</w:t>
      </w:r>
      <w:r w:rsidRPr="002861D1">
        <w:rPr>
          <w:rFonts w:eastAsia="Times New Roman"/>
          <w:color w:val="000000"/>
        </w:rPr>
        <w:t xml:space="preserve">, </w:t>
      </w:r>
      <w:r w:rsidRPr="002861D1">
        <w:rPr>
          <w:rFonts w:eastAsia="Times New Roman"/>
          <w:i/>
          <w:iCs/>
          <w:color w:val="000000"/>
        </w:rPr>
        <w:t>coming down out of heaven from God</w:t>
      </w:r>
      <w:r w:rsidRPr="002861D1">
        <w:rPr>
          <w:rFonts w:eastAsia="Times New Roman"/>
          <w:color w:val="000000"/>
        </w:rPr>
        <w:t xml:space="preserve">, </w:t>
      </w:r>
      <w:r w:rsidRPr="002861D1">
        <w:rPr>
          <w:rFonts w:eastAsia="Times New Roman"/>
          <w:i/>
          <w:iCs/>
          <w:color w:val="000000"/>
        </w:rPr>
        <w:t>prepared as a bride adorned for her husband</w:t>
      </w:r>
      <w:r w:rsidRPr="002861D1">
        <w:rPr>
          <w:rFonts w:eastAsia="Times New Roman"/>
          <w:color w:val="000000"/>
        </w:rPr>
        <w:t>.</w:t>
      </w:r>
    </w:p>
    <w:p w:rsidR="00212754" w:rsidRPr="002861D1" w:rsidRDefault="00212754" w:rsidP="002861D1">
      <w:pPr>
        <w:ind w:left="720"/>
        <w:rPr>
          <w:rFonts w:eastAsia="Times New Roman"/>
          <w:color w:val="000000"/>
        </w:rPr>
      </w:pPr>
      <w:r w:rsidRPr="002861D1">
        <w:rPr>
          <w:rFonts w:eastAsia="Times New Roman"/>
          <w:i/>
          <w:iCs/>
          <w:color w:val="000000"/>
        </w:rPr>
        <w:t>Then He who sat on the throne said</w:t>
      </w:r>
      <w:r w:rsidRPr="002861D1">
        <w:rPr>
          <w:rFonts w:eastAsia="Times New Roman"/>
          <w:color w:val="000000"/>
        </w:rPr>
        <w:t>, “</w:t>
      </w:r>
      <w:r w:rsidRPr="002861D1">
        <w:rPr>
          <w:rFonts w:eastAsia="Times New Roman"/>
          <w:i/>
          <w:iCs/>
          <w:color w:val="000000"/>
        </w:rPr>
        <w:t>Behold</w:t>
      </w:r>
      <w:r w:rsidRPr="002861D1">
        <w:rPr>
          <w:rFonts w:eastAsia="Times New Roman"/>
          <w:color w:val="000000"/>
        </w:rPr>
        <w:t xml:space="preserve">, </w:t>
      </w:r>
      <w:r w:rsidRPr="002861D1">
        <w:rPr>
          <w:rFonts w:eastAsia="Times New Roman"/>
          <w:i/>
          <w:iCs/>
          <w:color w:val="000000"/>
        </w:rPr>
        <w:t>I make all things new</w:t>
      </w:r>
      <w:r w:rsidRPr="002861D1">
        <w:rPr>
          <w:rFonts w:eastAsia="Times New Roman"/>
          <w:color w:val="000000"/>
        </w:rPr>
        <w:t xml:space="preserve">.” . . . </w:t>
      </w:r>
    </w:p>
    <w:p w:rsidR="00212754" w:rsidRPr="002861D1" w:rsidRDefault="00212754" w:rsidP="002861D1">
      <w:pPr>
        <w:ind w:left="720"/>
        <w:rPr>
          <w:rFonts w:eastAsia="Times New Roman"/>
          <w:color w:val="000000"/>
        </w:rPr>
      </w:pPr>
      <w:r w:rsidRPr="002861D1">
        <w:rPr>
          <w:rFonts w:eastAsia="Times New Roman"/>
          <w:i/>
          <w:iCs/>
          <w:color w:val="000000"/>
        </w:rPr>
        <w:t>And He said to me</w:t>
      </w:r>
      <w:r w:rsidRPr="002861D1">
        <w:rPr>
          <w:rFonts w:eastAsia="Times New Roman"/>
          <w:color w:val="000000"/>
        </w:rPr>
        <w:t>, “</w:t>
      </w:r>
      <w:r w:rsidRPr="002861D1">
        <w:rPr>
          <w:rFonts w:eastAsia="Times New Roman"/>
          <w:i/>
          <w:iCs/>
          <w:color w:val="000000"/>
        </w:rPr>
        <w:t>It is done</w:t>
      </w:r>
      <w:r w:rsidRPr="002861D1">
        <w:rPr>
          <w:rFonts w:eastAsia="Times New Roman"/>
          <w:color w:val="000000"/>
        </w:rPr>
        <w:t>!” . . .</w:t>
      </w:r>
    </w:p>
    <w:p w:rsidR="00212754" w:rsidRPr="002861D1" w:rsidRDefault="00212754" w:rsidP="002861D1">
      <w:pPr>
        <w:ind w:left="720"/>
        <w:rPr>
          <w:rFonts w:eastAsia="Times New Roman"/>
          <w:color w:val="000000"/>
        </w:rPr>
      </w:pPr>
      <w:r w:rsidRPr="002861D1">
        <w:rPr>
          <w:rFonts w:eastAsia="Times New Roman"/>
          <w:i/>
          <w:iCs/>
          <w:color w:val="000000"/>
        </w:rPr>
        <w:t>And he showed me a pure river of water of life</w:t>
      </w:r>
      <w:r w:rsidRPr="002861D1">
        <w:rPr>
          <w:rFonts w:eastAsia="Times New Roman"/>
          <w:color w:val="000000"/>
        </w:rPr>
        <w:t xml:space="preserve">, </w:t>
      </w:r>
      <w:r w:rsidRPr="002861D1">
        <w:rPr>
          <w:rFonts w:eastAsia="Times New Roman"/>
          <w:i/>
          <w:iCs/>
          <w:color w:val="000000"/>
        </w:rPr>
        <w:t>clear as crystal</w:t>
      </w:r>
      <w:r w:rsidRPr="002861D1">
        <w:rPr>
          <w:rFonts w:eastAsia="Times New Roman"/>
          <w:color w:val="000000"/>
        </w:rPr>
        <w:t xml:space="preserve">, </w:t>
      </w:r>
      <w:r w:rsidRPr="002861D1">
        <w:rPr>
          <w:rFonts w:eastAsia="Times New Roman"/>
          <w:i/>
          <w:iCs/>
          <w:color w:val="000000"/>
        </w:rPr>
        <w:t>proceeding from the throne of God and of the Lamb</w:t>
      </w:r>
      <w:r w:rsidRPr="002861D1">
        <w:rPr>
          <w:rFonts w:eastAsia="Times New Roman"/>
          <w:color w:val="000000"/>
        </w:rPr>
        <w:t>.</w:t>
      </w:r>
    </w:p>
    <w:p w:rsidR="00212754" w:rsidRPr="002861D1" w:rsidRDefault="00212754" w:rsidP="002861D1">
      <w:pPr>
        <w:ind w:left="720"/>
        <w:rPr>
          <w:rFonts w:eastAsia="Times New Roman"/>
          <w:color w:val="000000"/>
        </w:rPr>
      </w:pPr>
      <w:r w:rsidRPr="002861D1">
        <w:rPr>
          <w:rFonts w:eastAsia="Times New Roman"/>
          <w:i/>
          <w:iCs/>
          <w:color w:val="000000"/>
        </w:rPr>
        <w:t>In the middle of its street</w:t>
      </w:r>
      <w:r w:rsidRPr="002861D1">
        <w:rPr>
          <w:rFonts w:eastAsia="Times New Roman"/>
          <w:color w:val="000000"/>
        </w:rPr>
        <w:t xml:space="preserve">, </w:t>
      </w:r>
      <w:r w:rsidRPr="002861D1">
        <w:rPr>
          <w:rFonts w:eastAsia="Times New Roman"/>
          <w:i/>
          <w:iCs/>
          <w:color w:val="000000"/>
        </w:rPr>
        <w:t>and on either side of the river</w:t>
      </w:r>
      <w:r w:rsidRPr="002861D1">
        <w:rPr>
          <w:rFonts w:eastAsia="Times New Roman"/>
          <w:color w:val="000000"/>
        </w:rPr>
        <w:t xml:space="preserve">, </w:t>
      </w:r>
      <w:r w:rsidRPr="002861D1">
        <w:rPr>
          <w:rFonts w:eastAsia="Times New Roman"/>
          <w:i/>
          <w:iCs/>
          <w:color w:val="000000"/>
        </w:rPr>
        <w:t>was the tree of life</w:t>
      </w:r>
      <w:r w:rsidRPr="002861D1">
        <w:rPr>
          <w:rFonts w:eastAsia="Times New Roman"/>
          <w:color w:val="000000"/>
        </w:rPr>
        <w:t xml:space="preserve">, </w:t>
      </w:r>
      <w:r w:rsidRPr="002861D1">
        <w:rPr>
          <w:rFonts w:eastAsia="Times New Roman"/>
          <w:i/>
          <w:iCs/>
          <w:color w:val="000000"/>
        </w:rPr>
        <w:t>which bore twelve fruits</w:t>
      </w:r>
      <w:r w:rsidRPr="002861D1">
        <w:rPr>
          <w:rFonts w:eastAsia="Times New Roman"/>
          <w:color w:val="000000"/>
        </w:rPr>
        <w:t xml:space="preserve">, </w:t>
      </w:r>
      <w:r w:rsidRPr="002861D1">
        <w:rPr>
          <w:rFonts w:eastAsia="Times New Roman"/>
          <w:i/>
          <w:iCs/>
          <w:color w:val="000000"/>
        </w:rPr>
        <w:t>each tree yielding its fruit every month</w:t>
      </w:r>
      <w:r w:rsidRPr="002861D1">
        <w:rPr>
          <w:rFonts w:eastAsia="Times New Roman"/>
          <w:color w:val="000000"/>
        </w:rPr>
        <w:t xml:space="preserve">. </w:t>
      </w:r>
      <w:r w:rsidRPr="002861D1">
        <w:rPr>
          <w:rFonts w:eastAsia="Times New Roman"/>
          <w:i/>
          <w:iCs/>
          <w:color w:val="000000"/>
        </w:rPr>
        <w:t>The leaves of the tree were for the healing of the nations</w:t>
      </w:r>
      <w:r w:rsidRPr="002861D1">
        <w:rPr>
          <w:rFonts w:eastAsia="Times New Roman"/>
          <w:color w:val="000000"/>
        </w:rPr>
        <w:t>.</w:t>
      </w:r>
    </w:p>
    <w:p w:rsidR="00212754" w:rsidRPr="002861D1" w:rsidRDefault="00212754" w:rsidP="002861D1">
      <w:pPr>
        <w:ind w:left="720"/>
        <w:rPr>
          <w:rFonts w:eastAsia="Times New Roman"/>
          <w:color w:val="000000"/>
        </w:rPr>
      </w:pPr>
      <w:r w:rsidRPr="002861D1">
        <w:rPr>
          <w:rFonts w:eastAsia="Times New Roman"/>
          <w:i/>
          <w:iCs/>
          <w:color w:val="000000"/>
          <w:spacing w:val="-1"/>
        </w:rPr>
        <w:t>And there shall be no more curse</w:t>
      </w:r>
      <w:r w:rsidRPr="002861D1">
        <w:rPr>
          <w:rFonts w:eastAsia="Times New Roman"/>
          <w:color w:val="000000"/>
          <w:spacing w:val="-1"/>
        </w:rPr>
        <w:t xml:space="preserve">, </w:t>
      </w:r>
      <w:r w:rsidRPr="002861D1">
        <w:rPr>
          <w:rFonts w:eastAsia="Times New Roman"/>
          <w:i/>
          <w:iCs/>
          <w:color w:val="000000"/>
          <w:spacing w:val="-1"/>
        </w:rPr>
        <w:t>but the throne of God and of the Lamb shall be in it</w:t>
      </w:r>
      <w:r w:rsidRPr="002861D1">
        <w:rPr>
          <w:rFonts w:eastAsia="Times New Roman"/>
          <w:color w:val="000000"/>
          <w:spacing w:val="-1"/>
        </w:rPr>
        <w:t xml:space="preserve">, </w:t>
      </w:r>
      <w:r w:rsidRPr="002861D1">
        <w:rPr>
          <w:rFonts w:eastAsia="Times New Roman"/>
          <w:i/>
          <w:iCs/>
          <w:color w:val="000000"/>
          <w:spacing w:val="-1"/>
        </w:rPr>
        <w:t>and His servants shall serve Him</w:t>
      </w:r>
      <w:r w:rsidRPr="002861D1">
        <w:rPr>
          <w:rFonts w:eastAsia="Times New Roman"/>
          <w:color w:val="000000"/>
          <w:spacing w:val="-1"/>
        </w:rPr>
        <w:t>.</w:t>
      </w:r>
    </w:p>
    <w:p w:rsidR="00212754" w:rsidRPr="002861D1" w:rsidRDefault="00212754" w:rsidP="002861D1">
      <w:pPr>
        <w:ind w:left="720"/>
        <w:rPr>
          <w:rFonts w:eastAsia="Times New Roman"/>
          <w:color w:val="000000"/>
        </w:rPr>
      </w:pPr>
      <w:r w:rsidRPr="002861D1">
        <w:rPr>
          <w:rFonts w:eastAsia="Times New Roman"/>
          <w:i/>
          <w:iCs/>
          <w:color w:val="000000"/>
        </w:rPr>
        <w:t>They shall see His face</w:t>
      </w:r>
      <w:r w:rsidRPr="002861D1">
        <w:rPr>
          <w:rFonts w:eastAsia="Times New Roman"/>
          <w:color w:val="000000"/>
        </w:rPr>
        <w:t xml:space="preserve">, </w:t>
      </w:r>
      <w:r w:rsidRPr="002861D1">
        <w:rPr>
          <w:rFonts w:eastAsia="Times New Roman"/>
          <w:i/>
          <w:iCs/>
          <w:color w:val="000000"/>
        </w:rPr>
        <w:t>and His name shall be on their foreheads</w:t>
      </w:r>
      <w:r w:rsidRPr="002861D1">
        <w:rPr>
          <w:rFonts w:eastAsia="Times New Roman"/>
          <w:color w:val="000000"/>
        </w:rPr>
        <w:t>.</w:t>
      </w:r>
    </w:p>
    <w:p w:rsidR="00212754" w:rsidRPr="002861D1" w:rsidRDefault="00212754" w:rsidP="002861D1">
      <w:pPr>
        <w:ind w:left="720"/>
        <w:rPr>
          <w:rFonts w:eastAsia="Times New Roman"/>
          <w:color w:val="000000"/>
        </w:rPr>
      </w:pPr>
      <w:r w:rsidRPr="002861D1">
        <w:rPr>
          <w:rFonts w:eastAsia="Times New Roman"/>
          <w:i/>
          <w:iCs/>
          <w:color w:val="000000"/>
        </w:rPr>
        <w:t>There shall be no night there</w:t>
      </w:r>
      <w:r w:rsidRPr="002861D1">
        <w:rPr>
          <w:rFonts w:eastAsia="Times New Roman"/>
          <w:color w:val="000000"/>
        </w:rPr>
        <w:t xml:space="preserve">: </w:t>
      </w:r>
      <w:r w:rsidRPr="002861D1">
        <w:rPr>
          <w:rFonts w:eastAsia="Times New Roman"/>
          <w:i/>
          <w:iCs/>
          <w:color w:val="000000"/>
        </w:rPr>
        <w:t>They need no lamp nor light of the sun</w:t>
      </w:r>
      <w:r w:rsidRPr="002861D1">
        <w:rPr>
          <w:rFonts w:eastAsia="Times New Roman"/>
          <w:color w:val="000000"/>
        </w:rPr>
        <w:t xml:space="preserve">, </w:t>
      </w:r>
      <w:r w:rsidRPr="002861D1">
        <w:rPr>
          <w:rFonts w:eastAsia="Times New Roman"/>
          <w:i/>
          <w:iCs/>
          <w:color w:val="000000"/>
        </w:rPr>
        <w:t>for the Lord God gives them light</w:t>
      </w:r>
      <w:r w:rsidRPr="002861D1">
        <w:rPr>
          <w:rFonts w:eastAsia="Times New Roman"/>
          <w:color w:val="000000"/>
        </w:rPr>
        <w:t xml:space="preserve">. </w:t>
      </w:r>
      <w:r w:rsidRPr="002861D1">
        <w:rPr>
          <w:rFonts w:eastAsia="Times New Roman"/>
          <w:i/>
          <w:iCs/>
          <w:color w:val="000000"/>
        </w:rPr>
        <w:t>And they shall reign forever and ever</w:t>
      </w:r>
      <w:r w:rsidRPr="002861D1">
        <w:rPr>
          <w:rFonts w:eastAsia="Times New Roman"/>
          <w:color w:val="000000"/>
        </w:rPr>
        <w:t>. (</w:t>
      </w:r>
      <w:r w:rsidRPr="002861D1">
        <w:rPr>
          <w:rFonts w:eastAsia="Times New Roman"/>
          <w:bCs/>
          <w:color w:val="000000"/>
        </w:rPr>
        <w:t>Revelation 21:1</w:t>
      </w:r>
      <w:r w:rsidR="002861D1">
        <w:rPr>
          <w:rFonts w:eastAsia="Times New Roman"/>
          <w:color w:val="000000"/>
        </w:rPr>
        <w:t>-</w:t>
      </w:r>
      <w:r w:rsidRPr="002861D1">
        <w:rPr>
          <w:rFonts w:eastAsia="Times New Roman"/>
          <w:bCs/>
          <w:color w:val="000000"/>
        </w:rPr>
        <w:t>2</w:t>
      </w:r>
      <w:r w:rsidRPr="002861D1">
        <w:rPr>
          <w:rFonts w:eastAsia="Times New Roman"/>
          <w:color w:val="000000"/>
        </w:rPr>
        <w:t xml:space="preserve">, </w:t>
      </w:r>
      <w:r w:rsidRPr="002861D1">
        <w:rPr>
          <w:rFonts w:eastAsia="Times New Roman"/>
          <w:bCs/>
          <w:color w:val="000000"/>
        </w:rPr>
        <w:t>5a</w:t>
      </w:r>
      <w:r w:rsidR="002861D1" w:rsidRPr="002861D1">
        <w:rPr>
          <w:rFonts w:eastAsia="Times New Roman"/>
          <w:color w:val="000000"/>
        </w:rPr>
        <w:t>-</w:t>
      </w:r>
      <w:r w:rsidRPr="002861D1">
        <w:rPr>
          <w:rFonts w:eastAsia="Times New Roman"/>
          <w:bCs/>
          <w:color w:val="000000"/>
        </w:rPr>
        <w:t>6a</w:t>
      </w:r>
      <w:r w:rsidRPr="002861D1">
        <w:rPr>
          <w:rFonts w:eastAsia="Times New Roman"/>
          <w:color w:val="000000"/>
        </w:rPr>
        <w:t xml:space="preserve">; </w:t>
      </w:r>
      <w:r w:rsidRPr="002861D1">
        <w:rPr>
          <w:rFonts w:eastAsia="Times New Roman"/>
          <w:bCs/>
          <w:color w:val="000000"/>
        </w:rPr>
        <w:t>22:1-5</w:t>
      </w:r>
      <w:r w:rsidRPr="002861D1">
        <w:rPr>
          <w:rFonts w:eastAsia="Times New Roman"/>
          <w:color w:val="000000"/>
        </w:rPr>
        <w:t>).</w:t>
      </w:r>
    </w:p>
    <w:p w:rsidR="002861D1" w:rsidRPr="00212754" w:rsidRDefault="002861D1" w:rsidP="00212754">
      <w:pPr>
        <w:rPr>
          <w:rFonts w:eastAsia="Times New Roman"/>
          <w:color w:val="000000"/>
        </w:rPr>
      </w:pPr>
    </w:p>
    <w:p w:rsidR="00212754" w:rsidRPr="002861D1" w:rsidRDefault="00212754" w:rsidP="00212754">
      <w:pPr>
        <w:rPr>
          <w:rFonts w:eastAsia="Times New Roman"/>
          <w:color w:val="000000"/>
        </w:rPr>
      </w:pPr>
      <w:r w:rsidRPr="002861D1">
        <w:rPr>
          <w:rFonts w:eastAsia="Times New Roman"/>
          <w:bCs/>
          <w:color w:val="000000"/>
        </w:rPr>
        <w:t>Revelation</w:t>
      </w:r>
      <w:r w:rsidRPr="002861D1">
        <w:rPr>
          <w:rFonts w:eastAsia="Times New Roman"/>
          <w:color w:val="000000"/>
        </w:rPr>
        <w:t xml:space="preserve"> chapter </w:t>
      </w:r>
      <w:r w:rsidRPr="002861D1">
        <w:rPr>
          <w:rFonts w:eastAsia="Times New Roman"/>
          <w:bCs/>
          <w:color w:val="000000"/>
        </w:rPr>
        <w:t>twenty-one</w:t>
      </w:r>
      <w:r w:rsidRPr="002861D1">
        <w:rPr>
          <w:rFonts w:eastAsia="Times New Roman"/>
          <w:color w:val="000000"/>
        </w:rPr>
        <w:t xml:space="preserve"> </w:t>
      </w:r>
      <w:r w:rsidR="002861D1" w:rsidRPr="002861D1">
        <w:rPr>
          <w:rFonts w:eastAsia="Times New Roman"/>
          <w:color w:val="000000"/>
        </w:rPr>
        <w:t xml:space="preserve">(Revelation 21) </w:t>
      </w:r>
      <w:r w:rsidRPr="002861D1">
        <w:rPr>
          <w:rFonts w:eastAsia="Times New Roman"/>
          <w:color w:val="000000"/>
        </w:rPr>
        <w:t xml:space="preserve">moves beyond the Millennium into the eternal ages. And the first six verses provide the complete story concerning conditions at the beginning of these ages, conditions that will be brought into existence at that time and continue to exist throughout the endless ages of eternity. This is seen in the text itself, along with the manner in which the passage closes in the first part of verse </w:t>
      </w:r>
      <w:r w:rsidRPr="002861D1">
        <w:rPr>
          <w:rFonts w:eastAsia="Times New Roman"/>
          <w:bCs/>
          <w:color w:val="000000"/>
        </w:rPr>
        <w:t>six</w:t>
      </w:r>
      <w:r w:rsidR="002861D1" w:rsidRPr="002861D1">
        <w:rPr>
          <w:rFonts w:eastAsia="Times New Roman"/>
          <w:bCs/>
          <w:color w:val="000000"/>
        </w:rPr>
        <w:t xml:space="preserve"> (Rev. 21:6a)</w:t>
      </w:r>
      <w:r w:rsidRPr="002861D1">
        <w:rPr>
          <w:rFonts w:eastAsia="Times New Roman"/>
          <w:color w:val="000000"/>
        </w:rPr>
        <w:t>.</w:t>
      </w:r>
    </w:p>
    <w:p w:rsidR="002861D1" w:rsidRPr="00212754" w:rsidRDefault="002861D1"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Note the words, “</w:t>
      </w:r>
      <w:r w:rsidRPr="00212754">
        <w:rPr>
          <w:rFonts w:eastAsia="Times New Roman"/>
          <w:i/>
          <w:iCs/>
          <w:color w:val="000000"/>
        </w:rPr>
        <w:t>It is done</w:t>
      </w:r>
      <w:r w:rsidRPr="00212754">
        <w:rPr>
          <w:rFonts w:eastAsia="Times New Roman"/>
          <w:color w:val="000000"/>
        </w:rPr>
        <w:t xml:space="preserve"> [lit., ‘It has been done, completed, brought to pass’]” (</w:t>
      </w:r>
      <w:r w:rsidR="002861D1">
        <w:rPr>
          <w:rFonts w:eastAsia="Times New Roman"/>
          <w:color w:val="000000"/>
        </w:rPr>
        <w:t>Rev</w:t>
      </w:r>
      <w:r w:rsidRPr="00212754">
        <w:rPr>
          <w:rFonts w:eastAsia="Times New Roman"/>
          <w:color w:val="000000"/>
        </w:rPr>
        <w:t xml:space="preserve">. </w:t>
      </w:r>
      <w:r w:rsidR="002861D1">
        <w:rPr>
          <w:rFonts w:eastAsia="Times New Roman"/>
          <w:color w:val="000000"/>
        </w:rPr>
        <w:t>21:</w:t>
      </w:r>
      <w:r w:rsidRPr="00212754">
        <w:rPr>
          <w:rFonts w:eastAsia="Times New Roman"/>
          <w:b/>
          <w:bCs/>
          <w:color w:val="000000"/>
        </w:rPr>
        <w:t>6a</w:t>
      </w:r>
      <w:r w:rsidRPr="00212754">
        <w:rPr>
          <w:rFonts w:eastAsia="Times New Roman"/>
          <w:color w:val="000000"/>
        </w:rPr>
        <w:t xml:space="preserve">). These three words are the translation of one word in the Greek text, a verb in the perfect tense, indicating that the matter </w:t>
      </w:r>
      <w:r w:rsidRPr="00212754">
        <w:rPr>
          <w:rFonts w:eastAsia="Times New Roman"/>
          <w:i/>
          <w:iCs/>
          <w:color w:val="000000"/>
        </w:rPr>
        <w:t>has been brought to completion in time past and exist during present time in a finished state</w:t>
      </w:r>
      <w:r w:rsidRPr="00212754">
        <w:rPr>
          <w:rFonts w:eastAsia="Times New Roman"/>
          <w:color w:val="000000"/>
        </w:rPr>
        <w:t>.</w:t>
      </w:r>
    </w:p>
    <w:p w:rsidR="002861D1" w:rsidRPr="00212754" w:rsidRDefault="002861D1" w:rsidP="00212754">
      <w:pPr>
        <w:rPr>
          <w:rFonts w:eastAsia="Times New Roman"/>
          <w:color w:val="000000"/>
        </w:rPr>
      </w:pPr>
    </w:p>
    <w:p w:rsidR="00212754" w:rsidRPr="002861D1" w:rsidRDefault="00212754" w:rsidP="00212754">
      <w:pPr>
        <w:rPr>
          <w:rFonts w:eastAsia="Times New Roman"/>
          <w:i/>
          <w:iCs/>
          <w:color w:val="000000"/>
        </w:rPr>
      </w:pPr>
      <w:r w:rsidRPr="002861D1">
        <w:rPr>
          <w:rFonts w:eastAsia="Times New Roman"/>
          <w:color w:val="000000"/>
        </w:rPr>
        <w:t xml:space="preserve">This, for example, is the same verb tense used of Christ’s finished work at Calvary in </w:t>
      </w:r>
      <w:r w:rsidRPr="002861D1">
        <w:rPr>
          <w:rFonts w:eastAsia="Times New Roman"/>
          <w:bCs/>
          <w:color w:val="000000"/>
        </w:rPr>
        <w:t>John 19:30</w:t>
      </w:r>
      <w:r w:rsidRPr="002861D1">
        <w:rPr>
          <w:rFonts w:eastAsia="Times New Roman"/>
          <w:color w:val="000000"/>
        </w:rPr>
        <w:t xml:space="preserve"> (“</w:t>
      </w:r>
      <w:r w:rsidRPr="002861D1">
        <w:rPr>
          <w:rFonts w:eastAsia="Times New Roman"/>
          <w:i/>
          <w:iCs/>
          <w:color w:val="000000"/>
        </w:rPr>
        <w:t>It is finished</w:t>
      </w:r>
      <w:r w:rsidRPr="002861D1">
        <w:rPr>
          <w:rFonts w:eastAsia="Times New Roman"/>
          <w:color w:val="000000"/>
        </w:rPr>
        <w:t xml:space="preserve"> [lit., ‘It has been finished’]”), or of the divinely finished work in man’s eternal salvation in </w:t>
      </w:r>
      <w:r w:rsidRPr="002861D1">
        <w:rPr>
          <w:rFonts w:eastAsia="Times New Roman"/>
          <w:bCs/>
          <w:color w:val="000000"/>
        </w:rPr>
        <w:t>Ephesians 2:8</w:t>
      </w:r>
      <w:r w:rsidRPr="002861D1">
        <w:rPr>
          <w:rFonts w:eastAsia="Times New Roman"/>
          <w:color w:val="000000"/>
        </w:rPr>
        <w:t xml:space="preserve"> (“</w:t>
      </w:r>
      <w:r w:rsidRPr="002861D1">
        <w:rPr>
          <w:rFonts w:eastAsia="Times New Roman"/>
          <w:i/>
          <w:iCs/>
          <w:color w:val="000000"/>
        </w:rPr>
        <w:t>For by grace</w:t>
      </w:r>
      <w:r w:rsidRPr="002861D1">
        <w:rPr>
          <w:rFonts w:eastAsia="Times New Roman"/>
          <w:color w:val="000000"/>
        </w:rPr>
        <w:t xml:space="preserve"> </w:t>
      </w:r>
      <w:r w:rsidRPr="002861D1">
        <w:rPr>
          <w:rFonts w:eastAsia="Times New Roman"/>
          <w:i/>
          <w:iCs/>
          <w:color w:val="000000"/>
        </w:rPr>
        <w:t>you have been saved</w:t>
      </w:r>
      <w:r w:rsidRPr="002861D1">
        <w:rPr>
          <w:rFonts w:eastAsia="Times New Roman"/>
          <w:color w:val="000000"/>
        </w:rPr>
        <w:t xml:space="preserve"> </w:t>
      </w:r>
      <w:r w:rsidRPr="002861D1">
        <w:rPr>
          <w:rFonts w:eastAsia="Times New Roman"/>
          <w:i/>
          <w:iCs/>
          <w:color w:val="000000"/>
        </w:rPr>
        <w:t>through faith</w:t>
      </w:r>
      <w:r w:rsidRPr="002861D1">
        <w:rPr>
          <w:rFonts w:eastAsia="Times New Roman"/>
          <w:color w:val="000000"/>
        </w:rPr>
        <w:t xml:space="preserve">”). In the perfect tense usage in the preceding respect, </w:t>
      </w:r>
      <w:r w:rsidRPr="002861D1">
        <w:rPr>
          <w:rFonts w:eastAsia="Times New Roman"/>
          <w:i/>
          <w:iCs/>
          <w:color w:val="000000"/>
        </w:rPr>
        <w:t>nothing can either be added or taken away from that which exists in a finished state.</w:t>
      </w:r>
    </w:p>
    <w:p w:rsidR="002861D1" w:rsidRPr="00212754" w:rsidRDefault="002861D1" w:rsidP="00212754">
      <w:pPr>
        <w:rPr>
          <w:rFonts w:eastAsia="Times New Roman"/>
          <w:color w:val="000000"/>
        </w:rPr>
      </w:pPr>
    </w:p>
    <w:p w:rsidR="00212754" w:rsidRPr="002933E4" w:rsidRDefault="00212754" w:rsidP="00212754">
      <w:pPr>
        <w:rPr>
          <w:rFonts w:eastAsia="Times New Roman"/>
          <w:color w:val="000000"/>
        </w:rPr>
      </w:pPr>
      <w:r w:rsidRPr="002933E4">
        <w:rPr>
          <w:rFonts w:eastAsia="Times New Roman"/>
          <w:color w:val="000000"/>
        </w:rPr>
        <w:t xml:space="preserve">The consummation of the whole of the matter throughout Man’s Day and the Lord’s Day — throughout 7,000 years — </w:t>
      </w:r>
      <w:r w:rsidRPr="002933E4">
        <w:rPr>
          <w:rFonts w:eastAsia="Times New Roman"/>
          <w:i/>
          <w:iCs/>
          <w:color w:val="000000"/>
        </w:rPr>
        <w:t>will have been brought to pass</w:t>
      </w:r>
      <w:r w:rsidRPr="002933E4">
        <w:rPr>
          <w:rFonts w:eastAsia="Times New Roman"/>
          <w:color w:val="000000"/>
        </w:rPr>
        <w:t xml:space="preserve">. God’s redemptive work throughout man’s 6,000-year day will be </w:t>
      </w:r>
      <w:r w:rsidRPr="002933E4">
        <w:rPr>
          <w:rFonts w:eastAsia="Times New Roman"/>
          <w:i/>
          <w:iCs/>
          <w:color w:val="000000"/>
        </w:rPr>
        <w:t>past</w:t>
      </w:r>
      <w:r w:rsidRPr="002933E4">
        <w:rPr>
          <w:rFonts w:eastAsia="Times New Roman"/>
          <w:color w:val="000000"/>
        </w:rPr>
        <w:t xml:space="preserve">; the Son’s 1,000-year reign will be </w:t>
      </w:r>
      <w:r w:rsidRPr="002933E4">
        <w:rPr>
          <w:rFonts w:eastAsia="Times New Roman"/>
          <w:i/>
          <w:iCs/>
          <w:color w:val="000000"/>
        </w:rPr>
        <w:t>past</w:t>
      </w:r>
      <w:r w:rsidRPr="002933E4">
        <w:rPr>
          <w:rFonts w:eastAsia="Times New Roman"/>
          <w:color w:val="000000"/>
        </w:rPr>
        <w:t xml:space="preserve">; and </w:t>
      </w:r>
      <w:r w:rsidRPr="002933E4">
        <w:rPr>
          <w:rFonts w:eastAsia="Times New Roman"/>
          <w:i/>
          <w:iCs/>
          <w:color w:val="000000"/>
        </w:rPr>
        <w:t>the Son will have delivered the kingdom up to His Father,</w:t>
      </w:r>
      <w:r w:rsidRPr="002933E4">
        <w:rPr>
          <w:rFonts w:eastAsia="Times New Roman"/>
          <w:color w:val="000000"/>
        </w:rPr>
        <w:t xml:space="preserve"> that God might be “</w:t>
      </w:r>
      <w:r w:rsidRPr="002933E4">
        <w:rPr>
          <w:rFonts w:eastAsia="Times New Roman"/>
          <w:i/>
          <w:iCs/>
          <w:color w:val="000000"/>
        </w:rPr>
        <w:t>all in all</w:t>
      </w:r>
      <w:r w:rsidRPr="002933E4">
        <w:rPr>
          <w:rFonts w:eastAsia="Times New Roman"/>
          <w:color w:val="000000"/>
        </w:rPr>
        <w:t xml:space="preserve"> [lit., ‘all things in all of these things’]” </w:t>
      </w:r>
      <w:r w:rsidRPr="002933E4">
        <w:rPr>
          <w:rFonts w:eastAsia="Times New Roman"/>
          <w:bCs/>
          <w:color w:val="000000"/>
        </w:rPr>
        <w:t>1 Corinthians 15:24-28</w:t>
      </w:r>
      <w:r w:rsidRPr="002933E4">
        <w:rPr>
          <w:rFonts w:eastAsia="Times New Roman"/>
          <w:color w:val="000000"/>
        </w:rPr>
        <w:t xml:space="preserve">). And the manner in which conditions will exist in that day, seen in </w:t>
      </w:r>
      <w:r w:rsidRPr="002933E4">
        <w:rPr>
          <w:rFonts w:eastAsia="Times New Roman"/>
          <w:bCs/>
          <w:color w:val="000000"/>
        </w:rPr>
        <w:t>Revelation 21:1-5</w:t>
      </w:r>
      <w:r w:rsidRPr="002933E4">
        <w:rPr>
          <w:rFonts w:eastAsia="Times New Roman"/>
          <w:color w:val="000000"/>
        </w:rPr>
        <w:t xml:space="preserve"> immediately before the announcement is made that it has all been brought to pass (</w:t>
      </w:r>
      <w:r w:rsidR="000709F8" w:rsidRPr="002933E4">
        <w:rPr>
          <w:rFonts w:eastAsia="Times New Roman"/>
          <w:color w:val="000000"/>
        </w:rPr>
        <w:t>Rev</w:t>
      </w:r>
      <w:r w:rsidRPr="002933E4">
        <w:rPr>
          <w:rFonts w:eastAsia="Times New Roman"/>
          <w:color w:val="000000"/>
        </w:rPr>
        <w:t xml:space="preserve">. </w:t>
      </w:r>
      <w:r w:rsidR="000709F8" w:rsidRPr="002933E4">
        <w:rPr>
          <w:rFonts w:eastAsia="Times New Roman"/>
          <w:color w:val="000000"/>
        </w:rPr>
        <w:t>21:</w:t>
      </w:r>
      <w:r w:rsidRPr="002933E4">
        <w:rPr>
          <w:rFonts w:eastAsia="Times New Roman"/>
          <w:bCs/>
          <w:color w:val="000000"/>
        </w:rPr>
        <w:t>6a</w:t>
      </w:r>
      <w:r w:rsidRPr="002933E4">
        <w:rPr>
          <w:rFonts w:eastAsia="Times New Roman"/>
          <w:color w:val="000000"/>
        </w:rPr>
        <w:t xml:space="preserve">), is </w:t>
      </w:r>
      <w:r w:rsidRPr="002933E4">
        <w:rPr>
          <w:rFonts w:eastAsia="Times New Roman"/>
          <w:i/>
          <w:iCs/>
          <w:color w:val="000000"/>
        </w:rPr>
        <w:t>the way in which these conditions will exist throughout the endless ages to follow</w:t>
      </w:r>
      <w:r w:rsidRPr="002933E4">
        <w:rPr>
          <w:rFonts w:eastAsia="Times New Roman"/>
          <w:color w:val="000000"/>
        </w:rPr>
        <w:t>.</w:t>
      </w:r>
    </w:p>
    <w:p w:rsidR="000709F8" w:rsidRPr="00212754" w:rsidRDefault="000709F8" w:rsidP="00212754">
      <w:pPr>
        <w:rPr>
          <w:rFonts w:eastAsia="Times New Roman"/>
          <w:color w:val="000000"/>
        </w:rPr>
      </w:pPr>
    </w:p>
    <w:p w:rsidR="00212754" w:rsidRPr="002933E4" w:rsidRDefault="00212754" w:rsidP="00212754">
      <w:pPr>
        <w:rPr>
          <w:rFonts w:eastAsia="Times New Roman"/>
          <w:color w:val="000000"/>
        </w:rPr>
      </w:pPr>
      <w:r w:rsidRPr="002933E4">
        <w:rPr>
          <w:rFonts w:eastAsia="Times New Roman"/>
          <w:color w:val="000000"/>
        </w:rPr>
        <w:t xml:space="preserve">Then, </w:t>
      </w:r>
      <w:r w:rsidRPr="002933E4">
        <w:rPr>
          <w:rFonts w:eastAsia="Times New Roman"/>
          <w:bCs/>
          <w:color w:val="000000"/>
        </w:rPr>
        <w:t>Revelation 21:9-22:5</w:t>
      </w:r>
      <w:r w:rsidRPr="002933E4">
        <w:rPr>
          <w:rFonts w:eastAsia="Times New Roman"/>
          <w:color w:val="000000"/>
        </w:rPr>
        <w:t xml:space="preserve"> — a parallel section of Scripture — presents the same scene from another vantage point, </w:t>
      </w:r>
      <w:r w:rsidRPr="002933E4">
        <w:rPr>
          <w:rFonts w:eastAsia="Times New Roman"/>
          <w:i/>
          <w:iCs/>
          <w:color w:val="000000"/>
        </w:rPr>
        <w:t>with numerous details added</w:t>
      </w:r>
      <w:r w:rsidRPr="002933E4">
        <w:rPr>
          <w:rFonts w:eastAsia="Times New Roman"/>
          <w:color w:val="000000"/>
        </w:rPr>
        <w:t>. And, rather than ending with the statement, “</w:t>
      </w:r>
      <w:r w:rsidRPr="002933E4">
        <w:rPr>
          <w:rFonts w:eastAsia="Times New Roman"/>
          <w:i/>
          <w:iCs/>
          <w:color w:val="000000"/>
        </w:rPr>
        <w:t>It is done</w:t>
      </w:r>
      <w:r w:rsidRPr="002933E4">
        <w:rPr>
          <w:rFonts w:eastAsia="Times New Roman"/>
          <w:color w:val="000000"/>
        </w:rPr>
        <w:t xml:space="preserve"> [’It has been brought to pass’],” as seen at the end of the first of these two parallel sections (</w:t>
      </w:r>
      <w:r w:rsidR="002933E4" w:rsidRPr="002933E4">
        <w:rPr>
          <w:rFonts w:eastAsia="Times New Roman"/>
          <w:color w:val="000000"/>
        </w:rPr>
        <w:t xml:space="preserve">Rev. </w:t>
      </w:r>
      <w:r w:rsidRPr="002933E4">
        <w:rPr>
          <w:rFonts w:eastAsia="Times New Roman"/>
          <w:bCs/>
          <w:color w:val="000000"/>
        </w:rPr>
        <w:t>21:6a</w:t>
      </w:r>
      <w:r w:rsidRPr="002933E4">
        <w:rPr>
          <w:rFonts w:eastAsia="Times New Roman"/>
          <w:color w:val="000000"/>
        </w:rPr>
        <w:t>), this second section ends with the statement, “</w:t>
      </w:r>
      <w:r w:rsidRPr="002933E4">
        <w:rPr>
          <w:rFonts w:eastAsia="Times New Roman"/>
          <w:i/>
          <w:iCs/>
          <w:color w:val="000000"/>
        </w:rPr>
        <w:t>and they shall reign forever and ever</w:t>
      </w:r>
      <w:r w:rsidRPr="002933E4">
        <w:rPr>
          <w:rFonts w:eastAsia="Times New Roman"/>
          <w:color w:val="000000"/>
        </w:rPr>
        <w:t xml:space="preserve"> [lit., ‘and they shall reign with respect to the ages of the ages’]” (</w:t>
      </w:r>
      <w:r w:rsidR="002933E4" w:rsidRPr="002933E4">
        <w:rPr>
          <w:rFonts w:eastAsia="Times New Roman"/>
          <w:color w:val="000000"/>
        </w:rPr>
        <w:t xml:space="preserve">Rev. </w:t>
      </w:r>
      <w:r w:rsidRPr="002933E4">
        <w:rPr>
          <w:rFonts w:eastAsia="Times New Roman"/>
          <w:bCs/>
          <w:color w:val="000000"/>
        </w:rPr>
        <w:t>22:5b</w:t>
      </w:r>
      <w:r w:rsidRPr="002933E4">
        <w:rPr>
          <w:rFonts w:eastAsia="Times New Roman"/>
          <w:color w:val="000000"/>
        </w:rPr>
        <w:t xml:space="preserve">). Viewing these two parallel sections together, </w:t>
      </w:r>
      <w:r w:rsidRPr="002933E4">
        <w:rPr>
          <w:rFonts w:eastAsia="Times New Roman"/>
          <w:i/>
          <w:iCs/>
          <w:color w:val="000000"/>
        </w:rPr>
        <w:t>redeemed man will reign throughout the endless ages of eternity</w:t>
      </w:r>
      <w:r w:rsidRPr="002933E4">
        <w:rPr>
          <w:rFonts w:eastAsia="Times New Roman"/>
          <w:color w:val="000000"/>
        </w:rPr>
        <w:t>,</w:t>
      </w:r>
      <w:r w:rsidRPr="002933E4">
        <w:rPr>
          <w:rFonts w:eastAsia="Times New Roman"/>
          <w:i/>
          <w:iCs/>
          <w:color w:val="000000"/>
        </w:rPr>
        <w:t xml:space="preserve"> in the </w:t>
      </w:r>
      <w:r w:rsidRPr="002933E4">
        <w:rPr>
          <w:rFonts w:eastAsia="Times New Roman"/>
          <w:i/>
          <w:iCs/>
          <w:color w:val="000000"/>
        </w:rPr>
        <w:lastRenderedPageBreak/>
        <w:t>conditions that God will have brought to pass</w:t>
      </w:r>
      <w:r w:rsidRPr="002933E4">
        <w:rPr>
          <w:rFonts w:eastAsia="Times New Roman"/>
          <w:color w:val="000000"/>
        </w:rPr>
        <w:t>, as seen at the end of the first of these two parallel sections (</w:t>
      </w:r>
      <w:r w:rsidR="002933E4" w:rsidRPr="002933E4">
        <w:rPr>
          <w:rFonts w:eastAsia="Times New Roman"/>
          <w:color w:val="000000"/>
        </w:rPr>
        <w:t xml:space="preserve">Rev. </w:t>
      </w:r>
      <w:r w:rsidRPr="002933E4">
        <w:rPr>
          <w:rFonts w:eastAsia="Times New Roman"/>
          <w:bCs/>
          <w:color w:val="000000"/>
        </w:rPr>
        <w:t>21:1-6a</w:t>
      </w:r>
      <w:r w:rsidR="002933E4" w:rsidRPr="002933E4">
        <w:rPr>
          <w:rFonts w:eastAsia="Times New Roman"/>
          <w:color w:val="000000"/>
        </w:rPr>
        <w:t>).</w:t>
      </w:r>
    </w:p>
    <w:p w:rsidR="002933E4" w:rsidRPr="00212754" w:rsidRDefault="002933E4" w:rsidP="00212754">
      <w:pPr>
        <w:rPr>
          <w:rFonts w:eastAsia="Times New Roman"/>
          <w:color w:val="000000"/>
        </w:rPr>
      </w:pPr>
    </w:p>
    <w:p w:rsidR="00212754" w:rsidRPr="002933E4" w:rsidRDefault="00212754" w:rsidP="00212754">
      <w:pPr>
        <w:rPr>
          <w:rFonts w:eastAsia="Times New Roman"/>
          <w:color w:val="000000"/>
        </w:rPr>
      </w:pPr>
      <w:r w:rsidRPr="002933E4">
        <w:rPr>
          <w:rFonts w:eastAsia="Times New Roman"/>
          <w:color w:val="000000"/>
        </w:rPr>
        <w:t>The New Jerusalem is extensively described in this second section (</w:t>
      </w:r>
      <w:r w:rsidR="002933E4" w:rsidRPr="002933E4">
        <w:rPr>
          <w:rFonts w:eastAsia="Times New Roman"/>
          <w:color w:val="000000"/>
        </w:rPr>
        <w:t xml:space="preserve">Rev. </w:t>
      </w:r>
      <w:r w:rsidRPr="002933E4">
        <w:rPr>
          <w:rFonts w:eastAsia="Times New Roman"/>
          <w:bCs/>
          <w:color w:val="000000"/>
        </w:rPr>
        <w:t>21:9-22:5</w:t>
      </w:r>
      <w:r w:rsidRPr="002933E4">
        <w:rPr>
          <w:rFonts w:eastAsia="Times New Roman"/>
          <w:color w:val="000000"/>
        </w:rPr>
        <w:t>). Within this description, “</w:t>
      </w:r>
      <w:r w:rsidRPr="002933E4">
        <w:rPr>
          <w:rFonts w:eastAsia="Times New Roman"/>
          <w:i/>
          <w:iCs/>
          <w:color w:val="000000"/>
        </w:rPr>
        <w:t>the tree of life</w:t>
      </w:r>
      <w:r w:rsidRPr="002933E4">
        <w:rPr>
          <w:rFonts w:eastAsia="Times New Roman"/>
          <w:color w:val="000000"/>
        </w:rPr>
        <w:t xml:space="preserve">” is brought to the forefront, and </w:t>
      </w:r>
      <w:r w:rsidRPr="002933E4">
        <w:rPr>
          <w:rFonts w:eastAsia="Times New Roman"/>
          <w:i/>
          <w:iCs/>
          <w:color w:val="000000"/>
        </w:rPr>
        <w:t>the leaves of the tree</w:t>
      </w:r>
      <w:r w:rsidRPr="002933E4">
        <w:rPr>
          <w:rFonts w:eastAsia="Times New Roman"/>
          <w:color w:val="000000"/>
        </w:rPr>
        <w:t xml:space="preserve"> are said to be for “</w:t>
      </w:r>
      <w:r w:rsidRPr="002933E4">
        <w:rPr>
          <w:rFonts w:eastAsia="Times New Roman"/>
          <w:i/>
          <w:iCs/>
          <w:color w:val="000000"/>
        </w:rPr>
        <w:t>the healing of the nations</w:t>
      </w:r>
      <w:r w:rsidRPr="002933E4">
        <w:rPr>
          <w:rFonts w:eastAsia="Times New Roman"/>
          <w:color w:val="000000"/>
        </w:rPr>
        <w:t>” (</w:t>
      </w:r>
      <w:r w:rsidR="002933E4" w:rsidRPr="002933E4">
        <w:rPr>
          <w:rFonts w:eastAsia="Times New Roman"/>
          <w:color w:val="000000"/>
        </w:rPr>
        <w:t xml:space="preserve">Rev. </w:t>
      </w:r>
      <w:r w:rsidRPr="002933E4">
        <w:rPr>
          <w:rFonts w:eastAsia="Times New Roman"/>
          <w:bCs/>
          <w:color w:val="000000"/>
        </w:rPr>
        <w:t>22:2</w:t>
      </w:r>
      <w:r w:rsidRPr="002933E4">
        <w:rPr>
          <w:rFonts w:eastAsia="Times New Roman"/>
          <w:color w:val="000000"/>
        </w:rPr>
        <w:t>). And information concerning the tree of life and the healing of the nations (the Gentile nations) is placed between two statements concerning “</w:t>
      </w:r>
      <w:r w:rsidRPr="002933E4">
        <w:rPr>
          <w:rFonts w:eastAsia="Times New Roman"/>
          <w:i/>
          <w:iCs/>
          <w:color w:val="000000"/>
        </w:rPr>
        <w:t>the throne of God and of the Lamb</w:t>
      </w:r>
      <w:r w:rsidRPr="002933E4">
        <w:rPr>
          <w:rFonts w:eastAsia="Times New Roman"/>
          <w:color w:val="000000"/>
        </w:rPr>
        <w:t>” (</w:t>
      </w:r>
      <w:r w:rsidR="002933E4" w:rsidRPr="002933E4">
        <w:rPr>
          <w:rFonts w:eastAsia="Times New Roman"/>
          <w:color w:val="000000"/>
        </w:rPr>
        <w:t>Rev. 22:</w:t>
      </w:r>
      <w:r w:rsidRPr="002933E4">
        <w:rPr>
          <w:rFonts w:eastAsia="Times New Roman"/>
          <w:bCs/>
          <w:color w:val="000000"/>
        </w:rPr>
        <w:t>1</w:t>
      </w:r>
      <w:r w:rsidRPr="002933E4">
        <w:rPr>
          <w:rFonts w:eastAsia="Times New Roman"/>
          <w:color w:val="000000"/>
        </w:rPr>
        <w:t xml:space="preserve">, </w:t>
      </w:r>
      <w:r w:rsidRPr="002933E4">
        <w:rPr>
          <w:rFonts w:eastAsia="Times New Roman"/>
          <w:bCs/>
          <w:color w:val="000000"/>
        </w:rPr>
        <w:t>3</w:t>
      </w:r>
      <w:r w:rsidRPr="002933E4">
        <w:rPr>
          <w:rFonts w:eastAsia="Times New Roman"/>
          <w:color w:val="000000"/>
        </w:rPr>
        <w:t xml:space="preserve">). </w:t>
      </w:r>
      <w:r w:rsidRPr="002933E4">
        <w:rPr>
          <w:rFonts w:eastAsia="Times New Roman"/>
          <w:i/>
          <w:iCs/>
          <w:color w:val="000000"/>
        </w:rPr>
        <w:t>Regality is seen throughout</w:t>
      </w:r>
      <w:r w:rsidRPr="002933E4">
        <w:rPr>
          <w:rFonts w:eastAsia="Times New Roman"/>
          <w:color w:val="000000"/>
        </w:rPr>
        <w:t>.</w:t>
      </w:r>
    </w:p>
    <w:p w:rsidR="002933E4" w:rsidRPr="00212754" w:rsidRDefault="002933E4" w:rsidP="00212754">
      <w:pPr>
        <w:rPr>
          <w:rFonts w:eastAsia="Times New Roman"/>
          <w:color w:val="000000"/>
        </w:rPr>
      </w:pPr>
    </w:p>
    <w:p w:rsidR="00212754" w:rsidRPr="002933E4" w:rsidRDefault="00212754" w:rsidP="00212754">
      <w:pPr>
        <w:rPr>
          <w:rFonts w:eastAsia="Times New Roman"/>
          <w:b/>
          <w:color w:val="000000"/>
        </w:rPr>
      </w:pPr>
      <w:r w:rsidRPr="002933E4">
        <w:rPr>
          <w:rFonts w:eastAsia="Times New Roman"/>
          <w:b/>
          <w:color w:val="000000"/>
        </w:rPr>
        <w:t>The Tree of Life</w:t>
      </w:r>
    </w:p>
    <w:p w:rsidR="002933E4" w:rsidRPr="00212754" w:rsidRDefault="002933E4" w:rsidP="00212754">
      <w:pPr>
        <w:rPr>
          <w:rFonts w:eastAsia="Times New Roman"/>
          <w:color w:val="000000"/>
        </w:rPr>
      </w:pPr>
    </w:p>
    <w:p w:rsidR="00212754" w:rsidRPr="002545B3" w:rsidRDefault="00212754" w:rsidP="00212754">
      <w:pPr>
        <w:rPr>
          <w:rFonts w:eastAsia="Times New Roman"/>
          <w:color w:val="000000"/>
        </w:rPr>
      </w:pPr>
      <w:r w:rsidRPr="002545B3">
        <w:rPr>
          <w:rFonts w:eastAsia="Times New Roman"/>
          <w:color w:val="000000"/>
        </w:rPr>
        <w:t>The “</w:t>
      </w:r>
      <w:r w:rsidRPr="002545B3">
        <w:rPr>
          <w:rFonts w:eastAsia="Times New Roman"/>
          <w:i/>
          <w:iCs/>
          <w:color w:val="000000"/>
        </w:rPr>
        <w:t>tree of life</w:t>
      </w:r>
      <w:r w:rsidRPr="002545B3">
        <w:rPr>
          <w:rFonts w:eastAsia="Times New Roman"/>
          <w:color w:val="000000"/>
        </w:rPr>
        <w:t xml:space="preserve">” is mentioned nine times in Scripture, in three different books — three times in </w:t>
      </w:r>
      <w:r w:rsidRPr="002545B3">
        <w:rPr>
          <w:rFonts w:eastAsia="Times New Roman"/>
          <w:bCs/>
          <w:color w:val="000000"/>
        </w:rPr>
        <w:t>Genesis</w:t>
      </w:r>
      <w:r w:rsidRPr="002545B3">
        <w:rPr>
          <w:rFonts w:eastAsia="Times New Roman"/>
          <w:color w:val="000000"/>
        </w:rPr>
        <w:t xml:space="preserve"> (</w:t>
      </w:r>
      <w:r w:rsidR="002933E4" w:rsidRPr="002545B3">
        <w:rPr>
          <w:rFonts w:eastAsia="Times New Roman"/>
          <w:color w:val="000000"/>
        </w:rPr>
        <w:t xml:space="preserve">Gen. </w:t>
      </w:r>
      <w:r w:rsidRPr="002545B3">
        <w:rPr>
          <w:rFonts w:eastAsia="Times New Roman"/>
          <w:bCs/>
          <w:color w:val="000000"/>
        </w:rPr>
        <w:t>2:9</w:t>
      </w:r>
      <w:r w:rsidRPr="002545B3">
        <w:rPr>
          <w:rFonts w:eastAsia="Times New Roman"/>
          <w:color w:val="000000"/>
        </w:rPr>
        <w:t xml:space="preserve">; </w:t>
      </w:r>
      <w:r w:rsidRPr="002545B3">
        <w:rPr>
          <w:rFonts w:eastAsia="Times New Roman"/>
          <w:bCs/>
          <w:color w:val="000000"/>
        </w:rPr>
        <w:t>3:22</w:t>
      </w:r>
      <w:r w:rsidRPr="002545B3">
        <w:rPr>
          <w:rFonts w:eastAsia="Times New Roman"/>
          <w:color w:val="000000"/>
        </w:rPr>
        <w:t xml:space="preserve">, </w:t>
      </w:r>
      <w:r w:rsidRPr="002545B3">
        <w:rPr>
          <w:rFonts w:eastAsia="Times New Roman"/>
          <w:bCs/>
          <w:color w:val="000000"/>
        </w:rPr>
        <w:t>24</w:t>
      </w:r>
      <w:r w:rsidRPr="002545B3">
        <w:rPr>
          <w:rFonts w:eastAsia="Times New Roman"/>
          <w:color w:val="000000"/>
        </w:rPr>
        <w:t xml:space="preserve">), four times in </w:t>
      </w:r>
      <w:r w:rsidRPr="002545B3">
        <w:rPr>
          <w:rFonts w:eastAsia="Times New Roman"/>
          <w:bCs/>
          <w:color w:val="000000"/>
        </w:rPr>
        <w:t>Proverbs</w:t>
      </w:r>
      <w:r w:rsidRPr="002545B3">
        <w:rPr>
          <w:rFonts w:eastAsia="Times New Roman"/>
          <w:color w:val="000000"/>
        </w:rPr>
        <w:t xml:space="preserve"> (</w:t>
      </w:r>
      <w:r w:rsidR="002933E4" w:rsidRPr="002545B3">
        <w:rPr>
          <w:rFonts w:eastAsia="Times New Roman"/>
          <w:color w:val="000000"/>
        </w:rPr>
        <w:t xml:space="preserve">Pro. </w:t>
      </w:r>
      <w:r w:rsidRPr="002545B3">
        <w:rPr>
          <w:rFonts w:eastAsia="Times New Roman"/>
          <w:bCs/>
          <w:color w:val="000000"/>
        </w:rPr>
        <w:t>3:18</w:t>
      </w:r>
      <w:r w:rsidRPr="002545B3">
        <w:rPr>
          <w:rFonts w:eastAsia="Times New Roman"/>
          <w:color w:val="000000"/>
        </w:rPr>
        <w:t xml:space="preserve">; </w:t>
      </w:r>
      <w:r w:rsidRPr="002545B3">
        <w:rPr>
          <w:rFonts w:eastAsia="Times New Roman"/>
          <w:bCs/>
          <w:color w:val="000000"/>
        </w:rPr>
        <w:t>11:30</w:t>
      </w:r>
      <w:r w:rsidRPr="002545B3">
        <w:rPr>
          <w:rFonts w:eastAsia="Times New Roman"/>
          <w:color w:val="000000"/>
        </w:rPr>
        <w:t xml:space="preserve">; </w:t>
      </w:r>
      <w:r w:rsidRPr="002545B3">
        <w:rPr>
          <w:rFonts w:eastAsia="Times New Roman"/>
          <w:bCs/>
          <w:color w:val="000000"/>
        </w:rPr>
        <w:t>13:12</w:t>
      </w:r>
      <w:r w:rsidRPr="002545B3">
        <w:rPr>
          <w:rFonts w:eastAsia="Times New Roman"/>
          <w:color w:val="000000"/>
        </w:rPr>
        <w:t xml:space="preserve">; </w:t>
      </w:r>
      <w:r w:rsidRPr="002545B3">
        <w:rPr>
          <w:rFonts w:eastAsia="Times New Roman"/>
          <w:bCs/>
          <w:color w:val="000000"/>
        </w:rPr>
        <w:t>15:4</w:t>
      </w:r>
      <w:r w:rsidRPr="002545B3">
        <w:rPr>
          <w:rFonts w:eastAsia="Times New Roman"/>
          <w:color w:val="000000"/>
        </w:rPr>
        <w:t xml:space="preserve">), and twice in the book of </w:t>
      </w:r>
      <w:r w:rsidRPr="002545B3">
        <w:rPr>
          <w:rFonts w:eastAsia="Times New Roman"/>
          <w:bCs/>
          <w:color w:val="000000"/>
        </w:rPr>
        <w:t>Revelation</w:t>
      </w:r>
      <w:r w:rsidRPr="002545B3">
        <w:rPr>
          <w:rFonts w:eastAsia="Times New Roman"/>
          <w:color w:val="000000"/>
        </w:rPr>
        <w:t xml:space="preserve"> (</w:t>
      </w:r>
      <w:r w:rsidR="002933E4" w:rsidRPr="002545B3">
        <w:rPr>
          <w:rFonts w:eastAsia="Times New Roman"/>
          <w:color w:val="000000"/>
        </w:rPr>
        <w:t xml:space="preserve">Rev. </w:t>
      </w:r>
      <w:r w:rsidRPr="002545B3">
        <w:rPr>
          <w:rFonts w:eastAsia="Times New Roman"/>
          <w:bCs/>
          <w:color w:val="000000"/>
        </w:rPr>
        <w:t>2:7</w:t>
      </w:r>
      <w:r w:rsidRPr="002545B3">
        <w:rPr>
          <w:rFonts w:eastAsia="Times New Roman"/>
          <w:color w:val="000000"/>
        </w:rPr>
        <w:t xml:space="preserve">; </w:t>
      </w:r>
      <w:r w:rsidRPr="002545B3">
        <w:rPr>
          <w:rFonts w:eastAsia="Times New Roman"/>
          <w:bCs/>
          <w:color w:val="000000"/>
        </w:rPr>
        <w:t>22:2</w:t>
      </w:r>
      <w:r w:rsidRPr="002545B3">
        <w:rPr>
          <w:rFonts w:eastAsia="Times New Roman"/>
          <w:color w:val="000000"/>
        </w:rPr>
        <w:t xml:space="preserve">). But what was </w:t>
      </w:r>
      <w:r w:rsidRPr="002545B3">
        <w:rPr>
          <w:rFonts w:eastAsia="Times New Roman"/>
          <w:i/>
          <w:iCs/>
          <w:color w:val="000000"/>
        </w:rPr>
        <w:t>the original purpose</w:t>
      </w:r>
      <w:r w:rsidRPr="002545B3">
        <w:rPr>
          <w:rFonts w:eastAsia="Times New Roman"/>
          <w:color w:val="000000"/>
        </w:rPr>
        <w:t xml:space="preserve"> for the tree of life (seen in </w:t>
      </w:r>
      <w:r w:rsidRPr="002545B3">
        <w:rPr>
          <w:rFonts w:eastAsia="Times New Roman"/>
          <w:bCs/>
          <w:color w:val="000000"/>
        </w:rPr>
        <w:t>Genesis</w:t>
      </w:r>
      <w:r w:rsidRPr="002545B3">
        <w:rPr>
          <w:rFonts w:eastAsia="Times New Roman"/>
          <w:color w:val="000000"/>
        </w:rPr>
        <w:t xml:space="preserve">), which will be realized yet future (seen in the book of </w:t>
      </w:r>
      <w:r w:rsidRPr="002545B3">
        <w:rPr>
          <w:rFonts w:eastAsia="Times New Roman"/>
          <w:bCs/>
          <w:color w:val="000000"/>
        </w:rPr>
        <w:t>Revelation</w:t>
      </w:r>
      <w:r w:rsidRPr="002545B3">
        <w:rPr>
          <w:rFonts w:eastAsia="Times New Roman"/>
          <w:color w:val="000000"/>
        </w:rPr>
        <w:t>)?</w:t>
      </w:r>
    </w:p>
    <w:p w:rsidR="002933E4" w:rsidRPr="00212754" w:rsidRDefault="002933E4"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The</w:t>
      </w:r>
      <w:r w:rsidRPr="00212754">
        <w:rPr>
          <w:rFonts w:eastAsia="Times New Roman"/>
          <w:i/>
          <w:iCs/>
          <w:color w:val="000000"/>
        </w:rPr>
        <w:t xml:space="preserve"> tree of life</w:t>
      </w:r>
      <w:r w:rsidRPr="00212754">
        <w:rPr>
          <w:rFonts w:eastAsia="Times New Roman"/>
          <w:color w:val="000000"/>
        </w:rPr>
        <w:t xml:space="preserve"> was one of the numerous trees in the garden in Eden. And Adam, with Eve, was commanded to eat of all these trees, with the exception of one — the “</w:t>
      </w:r>
      <w:r w:rsidRPr="00212754">
        <w:rPr>
          <w:rFonts w:eastAsia="Times New Roman"/>
          <w:i/>
          <w:iCs/>
          <w:color w:val="000000"/>
        </w:rPr>
        <w:t>tree of the knowledge of good and evil</w:t>
      </w:r>
      <w:r w:rsidRPr="00212754">
        <w:rPr>
          <w:rFonts w:eastAsia="Times New Roman"/>
          <w:color w:val="000000"/>
        </w:rPr>
        <w:t>” (</w:t>
      </w:r>
      <w:r w:rsidRPr="002545B3">
        <w:rPr>
          <w:rFonts w:eastAsia="Times New Roman"/>
          <w:bCs/>
          <w:color w:val="000000"/>
        </w:rPr>
        <w:t>Genesis 2:9</w:t>
      </w:r>
      <w:r w:rsidRPr="002545B3">
        <w:rPr>
          <w:rFonts w:eastAsia="Times New Roman"/>
          <w:color w:val="000000"/>
        </w:rPr>
        <w:t xml:space="preserve">, </w:t>
      </w:r>
      <w:r w:rsidRPr="002545B3">
        <w:rPr>
          <w:rFonts w:eastAsia="Times New Roman"/>
          <w:bCs/>
          <w:color w:val="000000"/>
        </w:rPr>
        <w:t>16</w:t>
      </w:r>
      <w:r w:rsidR="002545B3" w:rsidRPr="002545B3">
        <w:rPr>
          <w:rFonts w:eastAsia="Times New Roman"/>
          <w:color w:val="000000"/>
        </w:rPr>
        <w:t>-</w:t>
      </w:r>
      <w:r w:rsidRPr="002545B3">
        <w:rPr>
          <w:rFonts w:eastAsia="Times New Roman"/>
          <w:bCs/>
          <w:color w:val="000000"/>
        </w:rPr>
        <w:t>17</w:t>
      </w:r>
      <w:r w:rsidRPr="00212754">
        <w:rPr>
          <w:rFonts w:eastAsia="Times New Roman"/>
          <w:color w:val="000000"/>
        </w:rPr>
        <w:t xml:space="preserve">). Adam had been created for the specific purpose of assuming </w:t>
      </w:r>
      <w:r w:rsidRPr="00212754">
        <w:rPr>
          <w:rFonts w:eastAsia="Times New Roman"/>
          <w:i/>
          <w:iCs/>
          <w:color w:val="000000"/>
        </w:rPr>
        <w:t>the rulership over the earth</w:t>
      </w:r>
      <w:r w:rsidRPr="00212754">
        <w:rPr>
          <w:rFonts w:eastAsia="Times New Roman"/>
          <w:color w:val="000000"/>
        </w:rPr>
        <w:t xml:space="preserve">, and the fruit of the tree of life was singled out as </w:t>
      </w:r>
      <w:r w:rsidRPr="00212754">
        <w:rPr>
          <w:rFonts w:eastAsia="Times New Roman"/>
          <w:i/>
          <w:iCs/>
          <w:color w:val="000000"/>
        </w:rPr>
        <w:t>a specific provision</w:t>
      </w:r>
      <w:r w:rsidRPr="00212754">
        <w:rPr>
          <w:rFonts w:eastAsia="Times New Roman"/>
          <w:color w:val="000000"/>
        </w:rPr>
        <w:t xml:space="preserve"> for Adam as he exercised this rule.</w:t>
      </w:r>
    </w:p>
    <w:p w:rsidR="002545B3" w:rsidRPr="00212754" w:rsidRDefault="002545B3" w:rsidP="00212754">
      <w:pPr>
        <w:rPr>
          <w:rFonts w:eastAsia="Times New Roman"/>
          <w:color w:val="000000"/>
        </w:rPr>
      </w:pPr>
    </w:p>
    <w:p w:rsidR="00212754" w:rsidRPr="002545B3" w:rsidRDefault="00212754" w:rsidP="00212754">
      <w:pPr>
        <w:rPr>
          <w:rFonts w:eastAsia="Times New Roman"/>
          <w:color w:val="000000"/>
        </w:rPr>
      </w:pPr>
      <w:r w:rsidRPr="002545B3">
        <w:rPr>
          <w:rFonts w:eastAsia="Times New Roman"/>
          <w:color w:val="000000"/>
        </w:rPr>
        <w:t xml:space="preserve">An evident connection between man’s rule and his partaking of the tree of life can be seen by noting </w:t>
      </w:r>
      <w:r w:rsidRPr="002545B3">
        <w:rPr>
          <w:rFonts w:eastAsia="Times New Roman"/>
          <w:i/>
          <w:iCs/>
          <w:color w:val="000000"/>
        </w:rPr>
        <w:t>the appearance of this tree</w:t>
      </w:r>
      <w:r w:rsidRPr="002545B3">
        <w:rPr>
          <w:rFonts w:eastAsia="Times New Roman"/>
          <w:color w:val="000000"/>
        </w:rPr>
        <w:t xml:space="preserve"> in the beginning when man was in a position to rule, </w:t>
      </w:r>
      <w:r w:rsidRPr="002545B3">
        <w:rPr>
          <w:rFonts w:eastAsia="Times New Roman"/>
          <w:i/>
          <w:iCs/>
          <w:color w:val="000000"/>
        </w:rPr>
        <w:t>the absence of this tree</w:t>
      </w:r>
      <w:r w:rsidRPr="002545B3">
        <w:rPr>
          <w:rFonts w:eastAsia="Times New Roman"/>
          <w:color w:val="000000"/>
        </w:rPr>
        <w:t xml:space="preserve"> during the entire period when man is not in a position to rule (aside from the tree being referenced in </w:t>
      </w:r>
      <w:r w:rsidRPr="002545B3">
        <w:rPr>
          <w:rFonts w:eastAsia="Times New Roman"/>
          <w:bCs/>
          <w:color w:val="000000"/>
        </w:rPr>
        <w:t>Proverbs</w:t>
      </w:r>
      <w:r w:rsidRPr="002545B3">
        <w:rPr>
          <w:rFonts w:eastAsia="Times New Roman"/>
          <w:color w:val="000000"/>
        </w:rPr>
        <w:t xml:space="preserve">), and </w:t>
      </w:r>
      <w:r w:rsidRPr="002545B3">
        <w:rPr>
          <w:rFonts w:eastAsia="Times New Roman"/>
          <w:i/>
          <w:iCs/>
          <w:color w:val="000000"/>
        </w:rPr>
        <w:t>the reappearance of this tree</w:t>
      </w:r>
      <w:r w:rsidRPr="002545B3">
        <w:rPr>
          <w:rFonts w:eastAsia="Times New Roman"/>
          <w:color w:val="000000"/>
        </w:rPr>
        <w:t xml:space="preserve"> in the book of </w:t>
      </w:r>
      <w:r w:rsidRPr="002545B3">
        <w:rPr>
          <w:rFonts w:eastAsia="Times New Roman"/>
          <w:bCs/>
          <w:color w:val="000000"/>
        </w:rPr>
        <w:t>Revelation</w:t>
      </w:r>
      <w:r w:rsidRPr="002545B3">
        <w:rPr>
          <w:rFonts w:eastAsia="Times New Roman"/>
          <w:color w:val="000000"/>
        </w:rPr>
        <w:t xml:space="preserve"> when man will be brought back into a position to rule (cf. </w:t>
      </w:r>
      <w:r w:rsidRPr="002545B3">
        <w:rPr>
          <w:rFonts w:eastAsia="Times New Roman"/>
          <w:bCs/>
          <w:color w:val="000000"/>
        </w:rPr>
        <w:t>Genesis 1:26-28</w:t>
      </w:r>
      <w:r w:rsidRPr="002545B3">
        <w:rPr>
          <w:rFonts w:eastAsia="Times New Roman"/>
          <w:color w:val="000000"/>
        </w:rPr>
        <w:t xml:space="preserve">; </w:t>
      </w:r>
      <w:r w:rsidRPr="002545B3">
        <w:rPr>
          <w:rFonts w:eastAsia="Times New Roman"/>
          <w:bCs/>
          <w:color w:val="000000"/>
        </w:rPr>
        <w:t>Revelation 2:26</w:t>
      </w:r>
      <w:r w:rsidR="002545B3" w:rsidRPr="002545B3">
        <w:rPr>
          <w:rFonts w:eastAsia="Times New Roman"/>
          <w:color w:val="000000"/>
        </w:rPr>
        <w:t>-</w:t>
      </w:r>
      <w:r w:rsidRPr="002545B3">
        <w:rPr>
          <w:rFonts w:eastAsia="Times New Roman"/>
          <w:bCs/>
          <w:color w:val="000000"/>
        </w:rPr>
        <w:t>27</w:t>
      </w:r>
      <w:r w:rsidRPr="002545B3">
        <w:rPr>
          <w:rFonts w:eastAsia="Times New Roman"/>
          <w:color w:val="000000"/>
        </w:rPr>
        <w:t xml:space="preserve">). The period during which man has been barred from eating of the tree of life </w:t>
      </w:r>
      <w:r w:rsidRPr="002545B3">
        <w:rPr>
          <w:rFonts w:eastAsia="Times New Roman"/>
          <w:i/>
          <w:iCs/>
          <w:color w:val="000000"/>
        </w:rPr>
        <w:t xml:space="preserve">began </w:t>
      </w:r>
      <w:r w:rsidRPr="002545B3">
        <w:rPr>
          <w:rFonts w:eastAsia="Times New Roman"/>
          <w:color w:val="000000"/>
        </w:rPr>
        <w:t xml:space="preserve">following Adam’s fall, resulting in his disqualification to rule; and this period will </w:t>
      </w:r>
      <w:r w:rsidRPr="002545B3">
        <w:rPr>
          <w:rFonts w:eastAsia="Times New Roman"/>
          <w:i/>
          <w:iCs/>
          <w:color w:val="000000"/>
        </w:rPr>
        <w:t xml:space="preserve">end </w:t>
      </w:r>
      <w:r w:rsidRPr="002545B3">
        <w:rPr>
          <w:rFonts w:eastAsia="Times New Roman"/>
          <w:color w:val="000000"/>
        </w:rPr>
        <w:t>following the issues of the judgment seat, at which time man will once again find himself in a position to rule.</w:t>
      </w:r>
    </w:p>
    <w:p w:rsidR="002545B3" w:rsidRPr="00212754" w:rsidRDefault="002545B3"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Adam, following the fall, was driven from the garden to prevent his partaking of the tree of life. Adam could not be permitted to eat of this tree in a fallen condition, for had such occurred, Adam, in a fallen state, would have realized that which fruit from this tree was meant to provide. Thus, not only did God remove Adam from the garden, but He also placed “</w:t>
      </w:r>
      <w:r w:rsidRPr="00212754">
        <w:rPr>
          <w:rFonts w:eastAsia="Times New Roman"/>
          <w:i/>
          <w:iCs/>
          <w:color w:val="000000"/>
        </w:rPr>
        <w:t>at the east of the garden of Eden</w:t>
      </w:r>
      <w:r w:rsidRPr="00212754">
        <w:rPr>
          <w:rFonts w:eastAsia="Times New Roman"/>
          <w:color w:val="000000"/>
        </w:rPr>
        <w:t>” a “</w:t>
      </w:r>
      <w:r w:rsidRPr="00212754">
        <w:rPr>
          <w:rFonts w:eastAsia="Times New Roman"/>
          <w:i/>
          <w:iCs/>
          <w:color w:val="000000"/>
        </w:rPr>
        <w:t>cherubim . . . and a flaming sword which turned every way</w:t>
      </w:r>
      <w:r w:rsidRPr="00212754">
        <w:rPr>
          <w:rFonts w:eastAsia="Times New Roman"/>
          <w:color w:val="000000"/>
        </w:rPr>
        <w:t xml:space="preserve">, </w:t>
      </w:r>
      <w:r w:rsidRPr="00212754">
        <w:rPr>
          <w:rFonts w:eastAsia="Times New Roman"/>
          <w:i/>
          <w:iCs/>
          <w:color w:val="000000"/>
        </w:rPr>
        <w:t xml:space="preserve">to guard the way to the tree of life </w:t>
      </w:r>
      <w:r w:rsidRPr="00212754">
        <w:rPr>
          <w:rFonts w:eastAsia="Times New Roman"/>
          <w:color w:val="000000"/>
        </w:rPr>
        <w:t>[to prevent fallen man from reentering the garden and partaking of this tree]” (</w:t>
      </w:r>
      <w:r w:rsidRPr="002545B3">
        <w:rPr>
          <w:rFonts w:eastAsia="Times New Roman"/>
          <w:bCs/>
          <w:color w:val="000000"/>
        </w:rPr>
        <w:t>Genesis 3:22-24</w:t>
      </w:r>
      <w:r w:rsidRPr="00212754">
        <w:rPr>
          <w:rFonts w:eastAsia="Times New Roman"/>
          <w:color w:val="000000"/>
        </w:rPr>
        <w:t>).</w:t>
      </w:r>
    </w:p>
    <w:p w:rsidR="002545B3" w:rsidRPr="00212754" w:rsidRDefault="002545B3" w:rsidP="00212754">
      <w:pPr>
        <w:rPr>
          <w:rFonts w:eastAsia="Times New Roman"/>
          <w:color w:val="000000"/>
        </w:rPr>
      </w:pPr>
    </w:p>
    <w:p w:rsidR="00212754" w:rsidRPr="002545B3" w:rsidRDefault="00212754" w:rsidP="00212754">
      <w:pPr>
        <w:rPr>
          <w:rFonts w:eastAsia="Times New Roman"/>
          <w:color w:val="000000"/>
        </w:rPr>
      </w:pPr>
      <w:r w:rsidRPr="002545B3">
        <w:rPr>
          <w:rFonts w:eastAsia="Times New Roman"/>
          <w:color w:val="000000"/>
        </w:rPr>
        <w:t xml:space="preserve">Studying </w:t>
      </w:r>
      <w:r w:rsidRPr="002545B3">
        <w:rPr>
          <w:rFonts w:eastAsia="Times New Roman"/>
          <w:bCs/>
          <w:color w:val="000000"/>
        </w:rPr>
        <w:t>Genesis 3:22-24</w:t>
      </w:r>
      <w:r w:rsidRPr="002545B3">
        <w:rPr>
          <w:rFonts w:eastAsia="Times New Roman"/>
          <w:color w:val="000000"/>
        </w:rPr>
        <w:t xml:space="preserve"> apart from the context and related Scripture could lead one to believe that the purpose for the tree of life in the beginning, in </w:t>
      </w:r>
      <w:r w:rsidRPr="002545B3">
        <w:rPr>
          <w:rFonts w:eastAsia="Times New Roman"/>
          <w:bCs/>
          <w:color w:val="000000"/>
        </w:rPr>
        <w:t>Genesis</w:t>
      </w:r>
      <w:r w:rsidRPr="002545B3">
        <w:rPr>
          <w:rFonts w:eastAsia="Times New Roman"/>
          <w:color w:val="000000"/>
        </w:rPr>
        <w:t xml:space="preserve">, was to provide perpetuity of life for Adam in his unfallen state. However, such could not have been the case at all. “Death” </w:t>
      </w:r>
      <w:r w:rsidRPr="002545B3">
        <w:rPr>
          <w:rFonts w:eastAsia="Times New Roman"/>
          <w:i/>
          <w:iCs/>
          <w:color w:val="000000"/>
        </w:rPr>
        <w:t>did not</w:t>
      </w:r>
      <w:r w:rsidRPr="002545B3">
        <w:rPr>
          <w:rFonts w:eastAsia="Times New Roman"/>
          <w:color w:val="000000"/>
        </w:rPr>
        <w:t xml:space="preserve"> enter into the picture until </w:t>
      </w:r>
      <w:r w:rsidRPr="002545B3">
        <w:rPr>
          <w:rFonts w:eastAsia="Times New Roman"/>
          <w:i/>
          <w:iCs/>
          <w:color w:val="000000"/>
        </w:rPr>
        <w:t>after</w:t>
      </w:r>
      <w:r w:rsidRPr="002545B3">
        <w:rPr>
          <w:rFonts w:eastAsia="Times New Roman"/>
          <w:color w:val="000000"/>
        </w:rPr>
        <w:t xml:space="preserve"> Adam’s sin (</w:t>
      </w:r>
      <w:r w:rsidRPr="002545B3">
        <w:rPr>
          <w:rFonts w:eastAsia="Times New Roman"/>
          <w:bCs/>
          <w:color w:val="000000"/>
        </w:rPr>
        <w:t>Genesis 2:15-17</w:t>
      </w:r>
      <w:r w:rsidRPr="002545B3">
        <w:rPr>
          <w:rFonts w:eastAsia="Times New Roman"/>
          <w:color w:val="000000"/>
        </w:rPr>
        <w:t xml:space="preserve">; </w:t>
      </w:r>
      <w:r w:rsidRPr="002545B3">
        <w:rPr>
          <w:rFonts w:eastAsia="Times New Roman"/>
          <w:bCs/>
          <w:color w:val="000000"/>
        </w:rPr>
        <w:t>3:6ff</w:t>
      </w:r>
      <w:r w:rsidRPr="002545B3">
        <w:rPr>
          <w:rFonts w:eastAsia="Times New Roman"/>
          <w:color w:val="000000"/>
        </w:rPr>
        <w:t xml:space="preserve">; cf. </w:t>
      </w:r>
      <w:r w:rsidRPr="002545B3">
        <w:rPr>
          <w:rFonts w:eastAsia="Times New Roman"/>
          <w:bCs/>
          <w:color w:val="000000"/>
        </w:rPr>
        <w:t>Romans 6:23</w:t>
      </w:r>
      <w:r w:rsidRPr="002545B3">
        <w:rPr>
          <w:rFonts w:eastAsia="Times New Roman"/>
          <w:color w:val="000000"/>
        </w:rPr>
        <w:t>), at which time he was barred from the tree of life.</w:t>
      </w:r>
    </w:p>
    <w:p w:rsidR="002545B3" w:rsidRPr="00212754" w:rsidRDefault="002545B3" w:rsidP="00212754">
      <w:pPr>
        <w:rPr>
          <w:rFonts w:eastAsia="Times New Roman"/>
          <w:color w:val="000000"/>
        </w:rPr>
      </w:pPr>
    </w:p>
    <w:p w:rsidR="00212754" w:rsidRDefault="00212754" w:rsidP="00212754">
      <w:pPr>
        <w:rPr>
          <w:rFonts w:eastAsia="Times New Roman"/>
          <w:color w:val="000000"/>
          <w:spacing w:val="-5"/>
        </w:rPr>
      </w:pPr>
      <w:r w:rsidRPr="00212754">
        <w:rPr>
          <w:rFonts w:eastAsia="Times New Roman"/>
          <w:color w:val="000000"/>
        </w:rPr>
        <w:t xml:space="preserve">Adam had lived in an </w:t>
      </w:r>
      <w:r w:rsidRPr="00212754">
        <w:rPr>
          <w:rFonts w:eastAsia="Times New Roman"/>
          <w:i/>
          <w:iCs/>
          <w:color w:val="000000"/>
        </w:rPr>
        <w:t>undying state</w:t>
      </w:r>
      <w:r w:rsidRPr="00212754">
        <w:rPr>
          <w:rFonts w:eastAsia="Times New Roman"/>
          <w:color w:val="000000"/>
        </w:rPr>
        <w:t xml:space="preserve"> prior to his sin, as he continued to live in an antithetical </w:t>
      </w:r>
      <w:r w:rsidRPr="00212754">
        <w:rPr>
          <w:rFonts w:eastAsia="Times New Roman"/>
          <w:i/>
          <w:iCs/>
          <w:color w:val="000000"/>
        </w:rPr>
        <w:t>dying state</w:t>
      </w:r>
      <w:r w:rsidRPr="00212754">
        <w:rPr>
          <w:rFonts w:eastAsia="Times New Roman"/>
          <w:color w:val="000000"/>
        </w:rPr>
        <w:t xml:space="preserve"> following his sin; </w:t>
      </w:r>
      <w:r w:rsidRPr="00212754">
        <w:rPr>
          <w:rFonts w:eastAsia="Times New Roman"/>
          <w:color w:val="000000"/>
          <w:spacing w:val="-5"/>
        </w:rPr>
        <w:t xml:space="preserve">and to say that the tree of life was given to Adam in his un-fallen state to provide perpetuity of life, preventing death, cannot possibly be correct. Nor could it possibly be correct to say that the tree of life would have had anything to do with providing </w:t>
      </w:r>
      <w:r w:rsidRPr="00212754">
        <w:rPr>
          <w:rFonts w:eastAsia="Times New Roman"/>
          <w:i/>
          <w:iCs/>
          <w:color w:val="000000"/>
          <w:spacing w:val="-5"/>
        </w:rPr>
        <w:t xml:space="preserve">physical life </w:t>
      </w:r>
      <w:r w:rsidRPr="00212754">
        <w:rPr>
          <w:rFonts w:eastAsia="Times New Roman"/>
          <w:color w:val="000000"/>
          <w:spacing w:val="-5"/>
        </w:rPr>
        <w:t>(</w:t>
      </w:r>
      <w:r w:rsidRPr="00212754">
        <w:rPr>
          <w:rFonts w:eastAsia="Times New Roman"/>
          <w:i/>
          <w:iCs/>
          <w:color w:val="000000"/>
          <w:spacing w:val="-5"/>
        </w:rPr>
        <w:t>keeping Adam alive physically</w:t>
      </w:r>
      <w:r w:rsidRPr="00212754">
        <w:rPr>
          <w:rFonts w:eastAsia="Times New Roman"/>
          <w:color w:val="000000"/>
          <w:spacing w:val="-5"/>
        </w:rPr>
        <w:t xml:space="preserve">) following the fall. A tree can produce </w:t>
      </w:r>
      <w:r w:rsidRPr="00212754">
        <w:rPr>
          <w:rFonts w:eastAsia="Times New Roman"/>
          <w:i/>
          <w:iCs/>
          <w:color w:val="000000"/>
          <w:spacing w:val="-5"/>
        </w:rPr>
        <w:t>only</w:t>
      </w:r>
      <w:r w:rsidRPr="00212754">
        <w:rPr>
          <w:rFonts w:eastAsia="Times New Roman"/>
          <w:color w:val="000000"/>
          <w:spacing w:val="-5"/>
        </w:rPr>
        <w:t xml:space="preserve"> “</w:t>
      </w:r>
      <w:r w:rsidRPr="00212754">
        <w:rPr>
          <w:rFonts w:eastAsia="Times New Roman"/>
          <w:i/>
          <w:iCs/>
          <w:color w:val="000000"/>
          <w:spacing w:val="-5"/>
        </w:rPr>
        <w:t>according to its kind</w:t>
      </w:r>
      <w:r w:rsidRPr="00212754">
        <w:rPr>
          <w:rFonts w:eastAsia="Times New Roman"/>
          <w:color w:val="000000"/>
          <w:spacing w:val="-5"/>
        </w:rPr>
        <w:t>” (</w:t>
      </w:r>
      <w:r w:rsidRPr="002545B3">
        <w:rPr>
          <w:rFonts w:eastAsia="Times New Roman"/>
          <w:bCs/>
          <w:color w:val="000000"/>
          <w:spacing w:val="-5"/>
        </w:rPr>
        <w:t>Genesis 1:11</w:t>
      </w:r>
      <w:r w:rsidR="002545B3" w:rsidRPr="002545B3">
        <w:rPr>
          <w:rFonts w:eastAsia="Times New Roman"/>
          <w:color w:val="000000"/>
          <w:spacing w:val="-5"/>
        </w:rPr>
        <w:t>-</w:t>
      </w:r>
      <w:r w:rsidRPr="002545B3">
        <w:rPr>
          <w:rFonts w:eastAsia="Times New Roman"/>
          <w:bCs/>
          <w:color w:val="000000"/>
          <w:spacing w:val="-5"/>
        </w:rPr>
        <w:t>12</w:t>
      </w:r>
      <w:r w:rsidRPr="00212754">
        <w:rPr>
          <w:rFonts w:eastAsia="Times New Roman"/>
          <w:color w:val="000000"/>
          <w:spacing w:val="-5"/>
        </w:rPr>
        <w:t xml:space="preserve">). In this respect, </w:t>
      </w:r>
      <w:r w:rsidRPr="00212754">
        <w:rPr>
          <w:rFonts w:eastAsia="Times New Roman"/>
          <w:i/>
          <w:iCs/>
          <w:color w:val="000000"/>
          <w:spacing w:val="-5"/>
        </w:rPr>
        <w:t>fruit</w:t>
      </w:r>
      <w:r w:rsidRPr="00212754">
        <w:rPr>
          <w:rFonts w:eastAsia="Times New Roman"/>
          <w:color w:val="000000"/>
          <w:spacing w:val="-5"/>
        </w:rPr>
        <w:t xml:space="preserve"> from the tree of life simply </w:t>
      </w:r>
      <w:r w:rsidRPr="00212754">
        <w:rPr>
          <w:rFonts w:eastAsia="Times New Roman"/>
          <w:i/>
          <w:iCs/>
          <w:color w:val="000000"/>
          <w:spacing w:val="-5"/>
        </w:rPr>
        <w:t>could not have produced one result before man</w:t>
      </w:r>
      <w:r w:rsidRPr="00212754">
        <w:rPr>
          <w:rFonts w:eastAsia="Times New Roman"/>
          <w:color w:val="000000"/>
          <w:spacing w:val="-5"/>
        </w:rPr>
        <w:t>’</w:t>
      </w:r>
      <w:r w:rsidRPr="00212754">
        <w:rPr>
          <w:rFonts w:eastAsia="Times New Roman"/>
          <w:i/>
          <w:iCs/>
          <w:color w:val="000000"/>
          <w:spacing w:val="-5"/>
        </w:rPr>
        <w:t>s fall and another following man</w:t>
      </w:r>
      <w:r w:rsidRPr="00212754">
        <w:rPr>
          <w:rFonts w:eastAsia="Times New Roman"/>
          <w:color w:val="000000"/>
          <w:spacing w:val="-5"/>
        </w:rPr>
        <w:t>’</w:t>
      </w:r>
      <w:r w:rsidRPr="00212754">
        <w:rPr>
          <w:rFonts w:eastAsia="Times New Roman"/>
          <w:i/>
          <w:iCs/>
          <w:color w:val="000000"/>
          <w:spacing w:val="-5"/>
        </w:rPr>
        <w:t>s fall</w:t>
      </w:r>
      <w:r w:rsidRPr="00212754">
        <w:rPr>
          <w:rFonts w:eastAsia="Times New Roman"/>
          <w:color w:val="000000"/>
          <w:spacing w:val="-5"/>
        </w:rPr>
        <w:t>.</w:t>
      </w:r>
    </w:p>
    <w:p w:rsidR="002545B3" w:rsidRPr="00212754" w:rsidRDefault="002545B3" w:rsidP="00212754">
      <w:pPr>
        <w:rPr>
          <w:rFonts w:eastAsia="Times New Roman"/>
          <w:color w:val="000000"/>
        </w:rPr>
      </w:pPr>
    </w:p>
    <w:p w:rsidR="00212754" w:rsidRPr="000809D7" w:rsidRDefault="00212754" w:rsidP="00212754">
      <w:pPr>
        <w:rPr>
          <w:rFonts w:eastAsia="Times New Roman"/>
          <w:color w:val="000000"/>
        </w:rPr>
      </w:pPr>
      <w:r w:rsidRPr="000809D7">
        <w:rPr>
          <w:rFonts w:eastAsia="Times New Roman"/>
          <w:color w:val="000000"/>
        </w:rPr>
        <w:t xml:space="preserve">In </w:t>
      </w:r>
      <w:r w:rsidRPr="000809D7">
        <w:rPr>
          <w:rFonts w:eastAsia="Times New Roman"/>
          <w:bCs/>
          <w:color w:val="000000"/>
        </w:rPr>
        <w:t>Revelation 2:7</w:t>
      </w:r>
      <w:r w:rsidRPr="000809D7">
        <w:rPr>
          <w:rFonts w:eastAsia="Times New Roman"/>
          <w:color w:val="000000"/>
        </w:rPr>
        <w:t xml:space="preserve">, partaking of the tree of life has been promised to the overcomers from among those </w:t>
      </w:r>
      <w:r w:rsidRPr="000809D7">
        <w:rPr>
          <w:rFonts w:eastAsia="Times New Roman"/>
          <w:i/>
          <w:iCs/>
          <w:color w:val="000000"/>
        </w:rPr>
        <w:t>already possessing</w:t>
      </w:r>
      <w:r w:rsidRPr="000809D7">
        <w:rPr>
          <w:rFonts w:eastAsia="Times New Roman"/>
          <w:color w:val="000000"/>
        </w:rPr>
        <w:t xml:space="preserve"> </w:t>
      </w:r>
      <w:r w:rsidRPr="000809D7">
        <w:rPr>
          <w:rFonts w:eastAsia="Times New Roman"/>
          <w:i/>
          <w:iCs/>
          <w:color w:val="000000"/>
        </w:rPr>
        <w:t>eternal life</w:t>
      </w:r>
      <w:r w:rsidRPr="000809D7">
        <w:rPr>
          <w:rFonts w:eastAsia="Times New Roman"/>
          <w:color w:val="000000"/>
        </w:rPr>
        <w:t xml:space="preserve">. Consequently, in this passage, the tree of life can have nothing whatsoever to do with perpetuity of life; and it is the same in the </w:t>
      </w:r>
      <w:r w:rsidRPr="000809D7">
        <w:rPr>
          <w:rFonts w:eastAsia="Times New Roman"/>
          <w:bCs/>
          <w:color w:val="000000"/>
        </w:rPr>
        <w:t>Genesis</w:t>
      </w:r>
      <w:r w:rsidRPr="000809D7">
        <w:rPr>
          <w:rFonts w:eastAsia="Times New Roman"/>
          <w:color w:val="000000"/>
        </w:rPr>
        <w:t xml:space="preserve"> account when man was first brought upon the scene to rule and to reign.</w:t>
      </w:r>
    </w:p>
    <w:p w:rsidR="002545B3" w:rsidRPr="000809D7" w:rsidRDefault="002545B3" w:rsidP="00212754">
      <w:pPr>
        <w:rPr>
          <w:rFonts w:eastAsia="Times New Roman"/>
          <w:color w:val="000000"/>
        </w:rPr>
      </w:pPr>
    </w:p>
    <w:p w:rsidR="00212754" w:rsidRPr="000809D7" w:rsidRDefault="00212754" w:rsidP="00212754">
      <w:pPr>
        <w:rPr>
          <w:rFonts w:eastAsia="Times New Roman"/>
          <w:i/>
          <w:iCs/>
          <w:color w:val="000000"/>
        </w:rPr>
      </w:pPr>
      <w:r w:rsidRPr="000809D7">
        <w:rPr>
          <w:rFonts w:eastAsia="Times New Roman"/>
          <w:color w:val="000000"/>
        </w:rPr>
        <w:t xml:space="preserve">The tree of life in both </w:t>
      </w:r>
      <w:r w:rsidRPr="000809D7">
        <w:rPr>
          <w:rFonts w:eastAsia="Times New Roman"/>
          <w:bCs/>
          <w:color w:val="000000"/>
        </w:rPr>
        <w:t>Genesis</w:t>
      </w:r>
      <w:r w:rsidRPr="000809D7">
        <w:rPr>
          <w:rFonts w:eastAsia="Times New Roman"/>
          <w:color w:val="000000"/>
        </w:rPr>
        <w:t xml:space="preserve"> chapters </w:t>
      </w:r>
      <w:r w:rsidRPr="000809D7">
        <w:rPr>
          <w:rFonts w:eastAsia="Times New Roman"/>
          <w:bCs/>
          <w:color w:val="000000"/>
        </w:rPr>
        <w:t>two</w:t>
      </w:r>
      <w:r w:rsidRPr="000809D7">
        <w:rPr>
          <w:rFonts w:eastAsia="Times New Roman"/>
          <w:color w:val="000000"/>
        </w:rPr>
        <w:t xml:space="preserve"> and </w:t>
      </w:r>
      <w:r w:rsidRPr="000809D7">
        <w:rPr>
          <w:rFonts w:eastAsia="Times New Roman"/>
          <w:bCs/>
          <w:color w:val="000000"/>
        </w:rPr>
        <w:t>three</w:t>
      </w:r>
      <w:r w:rsidRPr="000809D7">
        <w:rPr>
          <w:rFonts w:eastAsia="Times New Roman"/>
          <w:color w:val="000000"/>
        </w:rPr>
        <w:t xml:space="preserve"> </w:t>
      </w:r>
      <w:r w:rsidR="002545B3" w:rsidRPr="000809D7">
        <w:rPr>
          <w:rFonts w:eastAsia="Times New Roman"/>
          <w:color w:val="000000"/>
        </w:rPr>
        <w:t>(Genesis 2, 3)</w:t>
      </w:r>
      <w:r w:rsidR="00E02EAF">
        <w:rPr>
          <w:rFonts w:eastAsia="Times New Roman"/>
          <w:color w:val="000000"/>
        </w:rPr>
        <w:t xml:space="preserve"> </w:t>
      </w:r>
      <w:r w:rsidRPr="000809D7">
        <w:rPr>
          <w:rFonts w:eastAsia="Times New Roman"/>
          <w:color w:val="000000"/>
        </w:rPr>
        <w:t xml:space="preserve">and </w:t>
      </w:r>
      <w:r w:rsidRPr="000809D7">
        <w:rPr>
          <w:rFonts w:eastAsia="Times New Roman"/>
          <w:bCs/>
          <w:color w:val="000000"/>
        </w:rPr>
        <w:t>Revelation</w:t>
      </w:r>
      <w:r w:rsidRPr="000809D7">
        <w:rPr>
          <w:rFonts w:eastAsia="Times New Roman"/>
          <w:color w:val="000000"/>
        </w:rPr>
        <w:t xml:space="preserve"> chapter </w:t>
      </w:r>
      <w:r w:rsidRPr="000809D7">
        <w:rPr>
          <w:rFonts w:eastAsia="Times New Roman"/>
          <w:bCs/>
          <w:color w:val="000000"/>
        </w:rPr>
        <w:t>two</w:t>
      </w:r>
      <w:r w:rsidRPr="000809D7">
        <w:rPr>
          <w:rFonts w:eastAsia="Times New Roman"/>
          <w:color w:val="000000"/>
        </w:rPr>
        <w:t xml:space="preserve"> </w:t>
      </w:r>
      <w:r w:rsidR="000809D7" w:rsidRPr="000809D7">
        <w:rPr>
          <w:rFonts w:eastAsia="Times New Roman"/>
          <w:color w:val="000000"/>
        </w:rPr>
        <w:t>(</w:t>
      </w:r>
      <w:r w:rsidR="002545B3" w:rsidRPr="000809D7">
        <w:rPr>
          <w:rFonts w:eastAsia="Times New Roman"/>
          <w:color w:val="000000"/>
        </w:rPr>
        <w:t>Revelation 2</w:t>
      </w:r>
      <w:r w:rsidR="000809D7" w:rsidRPr="000809D7">
        <w:rPr>
          <w:rFonts w:eastAsia="Times New Roman"/>
          <w:color w:val="000000"/>
        </w:rPr>
        <w:t xml:space="preserve">) </w:t>
      </w:r>
      <w:r w:rsidRPr="000809D7">
        <w:rPr>
          <w:rFonts w:eastAsia="Times New Roman"/>
          <w:color w:val="000000"/>
        </w:rPr>
        <w:t xml:space="preserve">appears in a different setting entirely. The tree of life reserved for Christians in </w:t>
      </w:r>
      <w:r w:rsidRPr="000809D7">
        <w:rPr>
          <w:rFonts w:eastAsia="Times New Roman"/>
          <w:bCs/>
          <w:color w:val="000000"/>
        </w:rPr>
        <w:t>Revelation 2:7</w:t>
      </w:r>
      <w:r w:rsidRPr="000809D7">
        <w:rPr>
          <w:rFonts w:eastAsia="Times New Roman"/>
          <w:color w:val="000000"/>
        </w:rPr>
        <w:t xml:space="preserve"> is associated peculiarly with a provision </w:t>
      </w:r>
      <w:r w:rsidRPr="000809D7">
        <w:rPr>
          <w:rFonts w:eastAsia="Times New Roman"/>
          <w:i/>
          <w:iCs/>
          <w:color w:val="000000"/>
        </w:rPr>
        <w:t>for those who will rule and reign as co-heirs with Christ</w:t>
      </w:r>
      <w:r w:rsidRPr="000809D7">
        <w:rPr>
          <w:rFonts w:eastAsia="Times New Roman"/>
          <w:color w:val="000000"/>
        </w:rPr>
        <w:t xml:space="preserve">; and viewing Adam’s position in the </w:t>
      </w:r>
      <w:r w:rsidRPr="000809D7">
        <w:rPr>
          <w:rFonts w:eastAsia="Times New Roman"/>
          <w:bCs/>
          <w:color w:val="000000"/>
        </w:rPr>
        <w:t>Genesis</w:t>
      </w:r>
      <w:r w:rsidRPr="000809D7">
        <w:rPr>
          <w:rFonts w:eastAsia="Times New Roman"/>
          <w:color w:val="000000"/>
        </w:rPr>
        <w:t xml:space="preserve"> account — created </w:t>
      </w:r>
      <w:r w:rsidRPr="000809D7">
        <w:rPr>
          <w:rFonts w:eastAsia="Times New Roman"/>
          <w:i/>
          <w:iCs/>
          <w:color w:val="000000"/>
        </w:rPr>
        <w:t>to rule and reign</w:t>
      </w:r>
      <w:r w:rsidRPr="000809D7">
        <w:rPr>
          <w:rFonts w:eastAsia="Times New Roman"/>
          <w:color w:val="000000"/>
        </w:rPr>
        <w:t xml:space="preserve">, in possession of an unending life, with the fruit of the tree of life at his disposal — the same thought concerning </w:t>
      </w:r>
      <w:r w:rsidRPr="000809D7">
        <w:rPr>
          <w:rFonts w:eastAsia="Times New Roman"/>
          <w:i/>
          <w:iCs/>
          <w:color w:val="000000"/>
        </w:rPr>
        <w:t>regality in connection with the tree of life</w:t>
      </w:r>
      <w:r w:rsidRPr="000809D7">
        <w:rPr>
          <w:rFonts w:eastAsia="Times New Roman"/>
          <w:color w:val="000000"/>
        </w:rPr>
        <w:t xml:space="preserve"> would hold true. Thus, Adam in a fallen state,</w:t>
      </w:r>
      <w:r w:rsidRPr="000809D7">
        <w:rPr>
          <w:rFonts w:eastAsia="Times New Roman"/>
          <w:i/>
          <w:iCs/>
          <w:color w:val="000000"/>
        </w:rPr>
        <w:t xml:space="preserve"> no longer in a position to rule</w:t>
      </w:r>
      <w:r w:rsidRPr="000809D7">
        <w:rPr>
          <w:rFonts w:eastAsia="Times New Roman"/>
          <w:color w:val="000000"/>
        </w:rPr>
        <w:t xml:space="preserve">, could not be allowed to eat of the tree of life, for fruit from this tree would provide “life” in relation to </w:t>
      </w:r>
      <w:r w:rsidRPr="000809D7">
        <w:rPr>
          <w:rFonts w:eastAsia="Times New Roman"/>
          <w:i/>
          <w:iCs/>
          <w:color w:val="000000"/>
        </w:rPr>
        <w:t>regality.</w:t>
      </w:r>
    </w:p>
    <w:p w:rsidR="002545B3" w:rsidRPr="00212754" w:rsidRDefault="002545B3" w:rsidP="00212754">
      <w:pPr>
        <w:rPr>
          <w:rFonts w:eastAsia="Times New Roman"/>
          <w:color w:val="000000"/>
        </w:rPr>
      </w:pPr>
    </w:p>
    <w:p w:rsidR="00212754" w:rsidRPr="000809D7" w:rsidRDefault="00212754" w:rsidP="00212754">
      <w:pPr>
        <w:rPr>
          <w:rFonts w:eastAsia="Times New Roman"/>
          <w:color w:val="000000"/>
        </w:rPr>
      </w:pPr>
      <w:r w:rsidRPr="000809D7">
        <w:rPr>
          <w:rFonts w:eastAsia="Times New Roman"/>
          <w:color w:val="000000"/>
        </w:rPr>
        <w:t>This whole overall thought concerning the tree of life in Scripture</w:t>
      </w:r>
      <w:r w:rsidRPr="000809D7">
        <w:rPr>
          <w:rFonts w:eastAsia="Times New Roman"/>
          <w:i/>
          <w:iCs/>
          <w:color w:val="000000"/>
        </w:rPr>
        <w:t xml:space="preserve"> would have to hold true</w:t>
      </w:r>
      <w:r w:rsidRPr="000809D7">
        <w:rPr>
          <w:rFonts w:eastAsia="Times New Roman"/>
          <w:color w:val="000000"/>
        </w:rPr>
        <w:t xml:space="preserve">, for that which is seen relative to this tree </w:t>
      </w:r>
      <w:r w:rsidRPr="000809D7">
        <w:rPr>
          <w:rFonts w:eastAsia="Times New Roman"/>
          <w:i/>
          <w:iCs/>
          <w:color w:val="000000"/>
        </w:rPr>
        <w:t xml:space="preserve">in </w:t>
      </w:r>
      <w:r w:rsidRPr="000809D7">
        <w:rPr>
          <w:rFonts w:eastAsia="Times New Roman"/>
          <w:bCs/>
          <w:i/>
          <w:iCs/>
          <w:color w:val="000000"/>
        </w:rPr>
        <w:t>Revelation</w:t>
      </w:r>
      <w:r w:rsidRPr="000809D7">
        <w:rPr>
          <w:rFonts w:eastAsia="Times New Roman"/>
          <w:i/>
          <w:iCs/>
          <w:color w:val="000000"/>
        </w:rPr>
        <w:t xml:space="preserve"> chapter </w:t>
      </w:r>
      <w:r w:rsidRPr="000809D7">
        <w:rPr>
          <w:rFonts w:eastAsia="Times New Roman"/>
          <w:bCs/>
          <w:i/>
          <w:iCs/>
          <w:color w:val="000000"/>
        </w:rPr>
        <w:t>two</w:t>
      </w:r>
      <w:r w:rsidRPr="000809D7">
        <w:rPr>
          <w:rFonts w:eastAsia="Times New Roman"/>
          <w:color w:val="000000"/>
        </w:rPr>
        <w:t xml:space="preserve"> </w:t>
      </w:r>
      <w:r w:rsidR="000809D7" w:rsidRPr="000809D7">
        <w:rPr>
          <w:rFonts w:eastAsia="Times New Roman"/>
          <w:color w:val="000000"/>
        </w:rPr>
        <w:t xml:space="preserve">(Revelation 2) </w:t>
      </w:r>
      <w:r w:rsidRPr="000809D7">
        <w:rPr>
          <w:rFonts w:eastAsia="Times New Roman"/>
          <w:color w:val="000000"/>
        </w:rPr>
        <w:t xml:space="preserve">is drawn from that which was </w:t>
      </w:r>
      <w:r w:rsidRPr="000809D7">
        <w:rPr>
          <w:rFonts w:eastAsia="Times New Roman"/>
          <w:i/>
          <w:iCs/>
          <w:color w:val="000000"/>
        </w:rPr>
        <w:t>first</w:t>
      </w:r>
      <w:r w:rsidRPr="000809D7">
        <w:rPr>
          <w:rFonts w:eastAsia="Times New Roman"/>
          <w:color w:val="000000"/>
        </w:rPr>
        <w:t xml:space="preserve"> seen relative to this tree</w:t>
      </w:r>
      <w:r w:rsidRPr="000809D7">
        <w:rPr>
          <w:rFonts w:eastAsia="Times New Roman"/>
          <w:i/>
          <w:iCs/>
          <w:color w:val="000000"/>
        </w:rPr>
        <w:t xml:space="preserve"> in </w:t>
      </w:r>
      <w:r w:rsidRPr="000809D7">
        <w:rPr>
          <w:rFonts w:eastAsia="Times New Roman"/>
          <w:bCs/>
          <w:i/>
          <w:iCs/>
          <w:color w:val="000000"/>
        </w:rPr>
        <w:t>Genesis</w:t>
      </w:r>
      <w:r w:rsidRPr="000809D7">
        <w:rPr>
          <w:rFonts w:eastAsia="Times New Roman"/>
          <w:i/>
          <w:iCs/>
          <w:color w:val="000000"/>
        </w:rPr>
        <w:t xml:space="preserve"> chapters </w:t>
      </w:r>
      <w:r w:rsidRPr="000809D7">
        <w:rPr>
          <w:rFonts w:eastAsia="Times New Roman"/>
          <w:bCs/>
          <w:i/>
          <w:iCs/>
          <w:color w:val="000000"/>
        </w:rPr>
        <w:t>two</w:t>
      </w:r>
      <w:r w:rsidRPr="000809D7">
        <w:rPr>
          <w:rFonts w:eastAsia="Times New Roman"/>
          <w:i/>
          <w:iCs/>
          <w:color w:val="000000"/>
        </w:rPr>
        <w:t xml:space="preserve"> and </w:t>
      </w:r>
      <w:r w:rsidRPr="000809D7">
        <w:rPr>
          <w:rFonts w:eastAsia="Times New Roman"/>
          <w:bCs/>
          <w:i/>
          <w:iCs/>
          <w:color w:val="000000"/>
        </w:rPr>
        <w:t>three</w:t>
      </w:r>
      <w:r w:rsidR="000809D7" w:rsidRPr="000809D7">
        <w:rPr>
          <w:rFonts w:eastAsia="Times New Roman"/>
          <w:color w:val="000000"/>
        </w:rPr>
        <w:t xml:space="preserve"> (Genesis 2, 3).</w:t>
      </w:r>
      <w:r w:rsidRPr="000809D7">
        <w:rPr>
          <w:rFonts w:eastAsia="Times New Roman"/>
          <w:color w:val="000000"/>
        </w:rPr>
        <w:t xml:space="preserve"> The fruit of the tree of life </w:t>
      </w:r>
      <w:r w:rsidRPr="000809D7">
        <w:rPr>
          <w:rFonts w:eastAsia="Times New Roman"/>
          <w:i/>
          <w:iCs/>
          <w:color w:val="000000"/>
        </w:rPr>
        <w:t>was in the past</w:t>
      </w:r>
      <w:r w:rsidRPr="000809D7">
        <w:rPr>
          <w:rFonts w:eastAsia="Times New Roman"/>
          <w:color w:val="000000"/>
        </w:rPr>
        <w:t xml:space="preserve"> (seen in the book of </w:t>
      </w:r>
      <w:r w:rsidRPr="000809D7">
        <w:rPr>
          <w:rFonts w:eastAsia="Times New Roman"/>
          <w:bCs/>
          <w:color w:val="000000"/>
        </w:rPr>
        <w:t>Genesis</w:t>
      </w:r>
      <w:r w:rsidRPr="000809D7">
        <w:rPr>
          <w:rFonts w:eastAsia="Times New Roman"/>
          <w:color w:val="000000"/>
        </w:rPr>
        <w:t xml:space="preserve">) and </w:t>
      </w:r>
      <w:r w:rsidRPr="000809D7">
        <w:rPr>
          <w:rFonts w:eastAsia="Times New Roman"/>
          <w:i/>
          <w:iCs/>
          <w:color w:val="000000"/>
        </w:rPr>
        <w:t>will be in the future</w:t>
      </w:r>
      <w:r w:rsidRPr="000809D7">
        <w:rPr>
          <w:rFonts w:eastAsia="Times New Roman"/>
          <w:color w:val="000000"/>
        </w:rPr>
        <w:t xml:space="preserve"> (seen in the book of </w:t>
      </w:r>
      <w:r w:rsidRPr="000809D7">
        <w:rPr>
          <w:rFonts w:eastAsia="Times New Roman"/>
          <w:bCs/>
          <w:color w:val="000000"/>
        </w:rPr>
        <w:t>Revelation</w:t>
      </w:r>
      <w:r w:rsidRPr="000809D7">
        <w:rPr>
          <w:rFonts w:eastAsia="Times New Roman"/>
          <w:color w:val="000000"/>
        </w:rPr>
        <w:t xml:space="preserve">) a provision for the rulers in the kingdom. </w:t>
      </w:r>
      <w:r w:rsidRPr="000809D7">
        <w:rPr>
          <w:rFonts w:eastAsia="Times New Roman"/>
          <w:i/>
          <w:iCs/>
          <w:color w:val="000000"/>
        </w:rPr>
        <w:t>This is an evident fact that must be recognized</w:t>
      </w:r>
      <w:r w:rsidRPr="000809D7">
        <w:rPr>
          <w:rFonts w:eastAsia="Times New Roman"/>
          <w:color w:val="000000"/>
        </w:rPr>
        <w:t>.</w:t>
      </w:r>
    </w:p>
    <w:p w:rsidR="000809D7" w:rsidRPr="00212754" w:rsidRDefault="000809D7" w:rsidP="00212754">
      <w:pPr>
        <w:rPr>
          <w:rFonts w:eastAsia="Times New Roman"/>
          <w:color w:val="000000"/>
        </w:rPr>
      </w:pPr>
    </w:p>
    <w:p w:rsidR="00212754" w:rsidRPr="000809D7" w:rsidRDefault="00212754" w:rsidP="00212754">
      <w:pPr>
        <w:rPr>
          <w:rFonts w:eastAsia="Times New Roman"/>
          <w:color w:val="000000"/>
        </w:rPr>
      </w:pPr>
      <w:r w:rsidRPr="000809D7">
        <w:rPr>
          <w:rFonts w:eastAsia="Times New Roman"/>
          <w:color w:val="000000"/>
        </w:rPr>
        <w:t>And, in that coming day following the Millennium, the tree of life will be for “</w:t>
      </w:r>
      <w:r w:rsidRPr="000809D7">
        <w:rPr>
          <w:rFonts w:eastAsia="Times New Roman"/>
          <w:i/>
          <w:iCs/>
          <w:color w:val="000000"/>
        </w:rPr>
        <w:t>the healing of the nations</w:t>
      </w:r>
      <w:r w:rsidRPr="000809D7">
        <w:rPr>
          <w:rFonts w:eastAsia="Times New Roman"/>
          <w:color w:val="000000"/>
        </w:rPr>
        <w:t>” (</w:t>
      </w:r>
      <w:r w:rsidRPr="000809D7">
        <w:rPr>
          <w:rFonts w:eastAsia="Times New Roman"/>
          <w:bCs/>
          <w:color w:val="000000"/>
        </w:rPr>
        <w:t>Revelation 22:2</w:t>
      </w:r>
      <w:r w:rsidRPr="000809D7">
        <w:rPr>
          <w:rFonts w:eastAsia="Times New Roman"/>
          <w:color w:val="000000"/>
        </w:rPr>
        <w:t>). The Greek word translated “healing” is</w:t>
      </w:r>
      <w:r w:rsidRPr="000809D7">
        <w:rPr>
          <w:rFonts w:eastAsia="Times New Roman"/>
          <w:i/>
          <w:iCs/>
          <w:color w:val="000000"/>
        </w:rPr>
        <w:t xml:space="preserve"> therapeia</w:t>
      </w:r>
      <w:r w:rsidRPr="000809D7">
        <w:rPr>
          <w:rFonts w:eastAsia="Times New Roman"/>
          <w:color w:val="000000"/>
        </w:rPr>
        <w:t>, from which the English word “therapy” is derived. This is a medical term that has to do with</w:t>
      </w:r>
      <w:r w:rsidRPr="000809D7">
        <w:rPr>
          <w:rFonts w:eastAsia="Times New Roman"/>
          <w:i/>
          <w:iCs/>
          <w:color w:val="000000"/>
        </w:rPr>
        <w:t xml:space="preserve"> restorative healing</w:t>
      </w:r>
      <w:r w:rsidRPr="000809D7">
        <w:rPr>
          <w:rFonts w:eastAsia="Times New Roman"/>
          <w:color w:val="000000"/>
        </w:rPr>
        <w:t xml:space="preserve">. In that day, God will </w:t>
      </w:r>
      <w:r w:rsidRPr="000809D7">
        <w:rPr>
          <w:rFonts w:eastAsia="Times New Roman"/>
          <w:i/>
          <w:iCs/>
          <w:color w:val="000000"/>
        </w:rPr>
        <w:t>restore all of saved mankind to the original place that man occupied at the time of his creation</w:t>
      </w:r>
      <w:r w:rsidRPr="000809D7">
        <w:rPr>
          <w:rFonts w:eastAsia="Times New Roman"/>
          <w:color w:val="000000"/>
        </w:rPr>
        <w:t xml:space="preserve">. And, consequently, </w:t>
      </w:r>
      <w:r w:rsidRPr="000809D7">
        <w:rPr>
          <w:rFonts w:eastAsia="Times New Roman"/>
          <w:i/>
          <w:iCs/>
          <w:color w:val="000000"/>
        </w:rPr>
        <w:t>the whole of saved mankind</w:t>
      </w:r>
      <w:r w:rsidRPr="000809D7">
        <w:rPr>
          <w:rFonts w:eastAsia="Times New Roman"/>
          <w:color w:val="000000"/>
        </w:rPr>
        <w:t>,</w:t>
      </w:r>
      <w:r w:rsidRPr="000809D7">
        <w:rPr>
          <w:rFonts w:eastAsia="Times New Roman"/>
          <w:i/>
          <w:iCs/>
          <w:color w:val="000000"/>
        </w:rPr>
        <w:t xml:space="preserve"> with regality in view</w:t>
      </w:r>
      <w:r w:rsidRPr="000809D7">
        <w:rPr>
          <w:rFonts w:eastAsia="Times New Roman"/>
          <w:color w:val="000000"/>
        </w:rPr>
        <w:t>,</w:t>
      </w:r>
      <w:r w:rsidRPr="000809D7">
        <w:rPr>
          <w:rFonts w:eastAsia="Times New Roman"/>
          <w:i/>
          <w:iCs/>
          <w:color w:val="000000"/>
        </w:rPr>
        <w:t xml:space="preserve"> will have access to the tree of life</w:t>
      </w:r>
      <w:r w:rsidRPr="000809D7">
        <w:rPr>
          <w:rFonts w:eastAsia="Times New Roman"/>
          <w:color w:val="000000"/>
        </w:rPr>
        <w:t>.</w:t>
      </w:r>
    </w:p>
    <w:p w:rsidR="000809D7" w:rsidRPr="00212754" w:rsidRDefault="000809D7" w:rsidP="00212754">
      <w:pPr>
        <w:rPr>
          <w:rFonts w:eastAsia="Times New Roman"/>
          <w:color w:val="000000"/>
        </w:rPr>
      </w:pPr>
    </w:p>
    <w:p w:rsidR="00212754" w:rsidRPr="004B3E23" w:rsidRDefault="00212754" w:rsidP="00212754">
      <w:pPr>
        <w:rPr>
          <w:rFonts w:eastAsia="Times New Roman"/>
          <w:color w:val="000000"/>
        </w:rPr>
      </w:pPr>
      <w:r w:rsidRPr="004B3E23">
        <w:rPr>
          <w:rFonts w:eastAsia="Times New Roman"/>
          <w:color w:val="000000"/>
        </w:rPr>
        <w:t>During the preceding Messianic Era, the tree of life will have been made available to overcoming Christians (</w:t>
      </w:r>
      <w:r w:rsidRPr="004B3E23">
        <w:rPr>
          <w:rFonts w:eastAsia="Times New Roman"/>
          <w:bCs/>
          <w:color w:val="000000"/>
        </w:rPr>
        <w:t>Revelation 2:7</w:t>
      </w:r>
      <w:r w:rsidRPr="004B3E23">
        <w:rPr>
          <w:rFonts w:eastAsia="Times New Roman"/>
          <w:color w:val="000000"/>
        </w:rPr>
        <w:t>), those ruling and reigning as co-heirs with Christ. And this tree will probably be made available to certain others at this time as well, others occupying regal positions with Christ in His reign from the heavens over the earth (e.g.,</w:t>
      </w:r>
      <w:r w:rsidRPr="004B3E23">
        <w:rPr>
          <w:rFonts w:eastAsia="Times New Roman"/>
          <w:i/>
          <w:iCs/>
          <w:color w:val="000000"/>
        </w:rPr>
        <w:t xml:space="preserve"> </w:t>
      </w:r>
      <w:r w:rsidRPr="004B3E23">
        <w:rPr>
          <w:rFonts w:eastAsia="Times New Roman"/>
          <w:color w:val="000000"/>
        </w:rPr>
        <w:t>certain Old Testament saints, Tribulation martyrs [</w:t>
      </w:r>
      <w:r w:rsidRPr="004B3E23">
        <w:rPr>
          <w:rFonts w:eastAsia="Times New Roman"/>
          <w:bCs/>
          <w:color w:val="000000"/>
        </w:rPr>
        <w:t>Matthew 8:11</w:t>
      </w:r>
      <w:r w:rsidR="000809D7" w:rsidRPr="004B3E23">
        <w:rPr>
          <w:rFonts w:eastAsia="Times New Roman"/>
          <w:color w:val="000000"/>
        </w:rPr>
        <w:t>-</w:t>
      </w:r>
      <w:r w:rsidRPr="004B3E23">
        <w:rPr>
          <w:rFonts w:eastAsia="Times New Roman"/>
          <w:bCs/>
          <w:color w:val="000000"/>
        </w:rPr>
        <w:t>12</w:t>
      </w:r>
      <w:r w:rsidRPr="004B3E23">
        <w:rPr>
          <w:rFonts w:eastAsia="Times New Roman"/>
          <w:color w:val="000000"/>
        </w:rPr>
        <w:t xml:space="preserve">; </w:t>
      </w:r>
      <w:r w:rsidRPr="004B3E23">
        <w:rPr>
          <w:rFonts w:eastAsia="Times New Roman"/>
          <w:bCs/>
          <w:color w:val="000000"/>
        </w:rPr>
        <w:t>Revelation 20:4-6</w:t>
      </w:r>
      <w:r w:rsidRPr="004B3E23">
        <w:rPr>
          <w:rFonts w:eastAsia="Times New Roman"/>
          <w:color w:val="000000"/>
        </w:rPr>
        <w:t>]).</w:t>
      </w:r>
    </w:p>
    <w:p w:rsidR="000809D7" w:rsidRPr="00212754" w:rsidRDefault="000809D7"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But following the Messianic Era, in the eternal ages, this tree is seen being made available to the nations of the earth, something that would have been completely out of place during the Millennium. And this will be an apparent end result of Israel’s evangelistic endeavors during the Millennium, along with Christ’s rule with a rod of iron during this time.</w:t>
      </w:r>
    </w:p>
    <w:p w:rsidR="004B3E23" w:rsidRPr="00212754" w:rsidRDefault="004B3E23"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 xml:space="preserve">Man was created in the beginning to </w:t>
      </w:r>
      <w:r w:rsidRPr="00212754">
        <w:rPr>
          <w:rFonts w:eastAsia="Times New Roman"/>
          <w:i/>
          <w:iCs/>
          <w:color w:val="000000"/>
        </w:rPr>
        <w:t>rule and to reign</w:t>
      </w:r>
      <w:r w:rsidRPr="00212754">
        <w:rPr>
          <w:rFonts w:eastAsia="Times New Roman"/>
          <w:color w:val="000000"/>
        </w:rPr>
        <w:t>. And though only a part of saved mankind will have been brought back into a position to occupy the throne at the beginning of the Millennium (with the tree of life made available to them at this time), at the end of the Millennium the whole of saved mankind will be brought back into this position (with the tree of life made a</w:t>
      </w:r>
      <w:r w:rsidR="004B3E23">
        <w:rPr>
          <w:rFonts w:eastAsia="Times New Roman"/>
          <w:color w:val="000000"/>
        </w:rPr>
        <w:t>vailable to them at this time).</w:t>
      </w:r>
    </w:p>
    <w:p w:rsidR="004B3E23" w:rsidRPr="00212754" w:rsidRDefault="004B3E23" w:rsidP="00212754">
      <w:pPr>
        <w:rPr>
          <w:rFonts w:eastAsia="Times New Roman"/>
          <w:color w:val="000000"/>
        </w:rPr>
      </w:pPr>
    </w:p>
    <w:p w:rsidR="00212754" w:rsidRDefault="00212754" w:rsidP="000A4E28">
      <w:pPr>
        <w:ind w:left="720"/>
        <w:rPr>
          <w:rFonts w:eastAsia="Times New Roman"/>
          <w:color w:val="000000"/>
        </w:rPr>
      </w:pPr>
      <w:r w:rsidRPr="00212754">
        <w:rPr>
          <w:rFonts w:eastAsia="Times New Roman"/>
          <w:color w:val="000000"/>
        </w:rPr>
        <w:t xml:space="preserve">(For additional information on </w:t>
      </w:r>
      <w:r w:rsidRPr="00212754">
        <w:rPr>
          <w:rFonts w:eastAsia="Times New Roman"/>
          <w:i/>
          <w:iCs/>
          <w:color w:val="000000"/>
        </w:rPr>
        <w:t>the tree of life</w:t>
      </w:r>
      <w:r w:rsidRPr="00212754">
        <w:rPr>
          <w:rFonts w:eastAsia="Times New Roman"/>
          <w:color w:val="000000"/>
        </w:rPr>
        <w:t xml:space="preserve"> in the preceding respect, refer to the appendix in the author’s book, </w:t>
      </w:r>
      <w:hyperlink r:id="rId6" w:history="1">
        <w:r w:rsidR="000A4E28" w:rsidRPr="00D61569">
          <w:rPr>
            <w:rStyle w:val="Hyperlink"/>
            <w:rFonts w:ascii="Arial Black" w:hAnsi="Arial Black"/>
            <w:color w:val="1F497D" w:themeColor="text2"/>
            <w:sz w:val="22"/>
            <w:szCs w:val="22"/>
          </w:rPr>
          <w:t>Bible One - Arlen Chitwood's The Bride in Genesis, Appendix</w:t>
        </w:r>
      </w:hyperlink>
      <w:r w:rsidRPr="00212754">
        <w:rPr>
          <w:rFonts w:eastAsia="Times New Roman"/>
          <w:color w:val="000000"/>
        </w:rPr>
        <w:t xml:space="preserve">. Material in this appendix shows how the tree of life would have provided in the past [preceding man’s fall] and will provide yet future [following God’s redemptive work lasting six days, 6,000 years] the necessary </w:t>
      </w:r>
      <w:r w:rsidRPr="00212754">
        <w:rPr>
          <w:rFonts w:eastAsia="Times New Roman"/>
          <w:i/>
          <w:iCs/>
          <w:color w:val="000000"/>
        </w:rPr>
        <w:t>wisdom and knowledge</w:t>
      </w:r>
      <w:r w:rsidRPr="00212754">
        <w:rPr>
          <w:rFonts w:eastAsia="Times New Roman"/>
          <w:color w:val="000000"/>
        </w:rPr>
        <w:t xml:space="preserve"> for man to rule and reign.)</w:t>
      </w:r>
    </w:p>
    <w:p w:rsidR="004B3E23" w:rsidRPr="00212754" w:rsidRDefault="004B3E23" w:rsidP="00212754">
      <w:pPr>
        <w:rPr>
          <w:rFonts w:eastAsia="Times New Roman"/>
          <w:color w:val="000000"/>
        </w:rPr>
      </w:pPr>
    </w:p>
    <w:p w:rsidR="00212754" w:rsidRPr="000A4E28" w:rsidRDefault="00212754" w:rsidP="00212754">
      <w:pPr>
        <w:rPr>
          <w:rFonts w:eastAsia="Times New Roman"/>
          <w:b/>
          <w:color w:val="000000"/>
        </w:rPr>
      </w:pPr>
      <w:r w:rsidRPr="000A4E28">
        <w:rPr>
          <w:rFonts w:eastAsia="Times New Roman"/>
          <w:b/>
          <w:color w:val="000000"/>
        </w:rPr>
        <w:t>Duration of Power and Authority</w:t>
      </w:r>
    </w:p>
    <w:p w:rsidR="000A4E28" w:rsidRPr="00212754" w:rsidRDefault="000A4E2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 xml:space="preserve">Scripture clearly teaches that the exercise of governmental power and authority by Christ and His co-heirs will not end when the 1,000-year millennial day has run its course. Rather, the exercise of such power and authority will extend into and last throughout the eternal ages beyond the Millennium. But Scripture </w:t>
      </w:r>
      <w:r w:rsidRPr="00212754">
        <w:rPr>
          <w:rFonts w:eastAsia="Times New Roman"/>
          <w:i/>
          <w:iCs/>
          <w:color w:val="000000"/>
        </w:rPr>
        <w:t>does not teach</w:t>
      </w:r>
      <w:r w:rsidRPr="00212754">
        <w:rPr>
          <w:rFonts w:eastAsia="Times New Roman"/>
          <w:color w:val="000000"/>
        </w:rPr>
        <w:t xml:space="preserve"> that this rule will continue </w:t>
      </w:r>
      <w:r w:rsidRPr="00212754">
        <w:rPr>
          <w:rFonts w:eastAsia="Times New Roman"/>
          <w:i/>
          <w:iCs/>
          <w:color w:val="000000"/>
        </w:rPr>
        <w:t>unchanged</w:t>
      </w:r>
      <w:r w:rsidRPr="00212754">
        <w:rPr>
          <w:rFonts w:eastAsia="Times New Roman"/>
          <w:color w:val="000000"/>
        </w:rPr>
        <w:t xml:space="preserve"> into these eternal ages. To the contrary, Scripture teaches just the opposite. The rule by Christ and His co-heirs during the ages beyond the Millennium will be </w:t>
      </w:r>
      <w:r w:rsidRPr="00212754">
        <w:rPr>
          <w:rFonts w:eastAsia="Times New Roman"/>
          <w:i/>
          <w:iCs/>
          <w:color w:val="000000"/>
        </w:rPr>
        <w:t>quite different</w:t>
      </w:r>
      <w:r w:rsidRPr="00212754">
        <w:rPr>
          <w:rFonts w:eastAsia="Times New Roman"/>
          <w:color w:val="000000"/>
        </w:rPr>
        <w:t xml:space="preserve"> than their rule during the Millennium.</w:t>
      </w:r>
    </w:p>
    <w:p w:rsidR="000A4E28" w:rsidRPr="00212754" w:rsidRDefault="000A4E2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1) Christ’s Throne</w:t>
      </w:r>
    </w:p>
    <w:p w:rsidR="000A4E28" w:rsidRPr="00212754" w:rsidRDefault="000A4E28" w:rsidP="00212754">
      <w:pPr>
        <w:rPr>
          <w:rFonts w:eastAsia="Times New Roman"/>
          <w:color w:val="000000"/>
        </w:rPr>
      </w:pPr>
    </w:p>
    <w:p w:rsidR="00212754" w:rsidRPr="000A4E28" w:rsidRDefault="00212754" w:rsidP="00212754">
      <w:pPr>
        <w:rPr>
          <w:rFonts w:eastAsia="Times New Roman"/>
          <w:color w:val="000000"/>
        </w:rPr>
      </w:pPr>
      <w:r w:rsidRPr="000A4E28">
        <w:rPr>
          <w:rFonts w:eastAsia="Times New Roman"/>
          <w:color w:val="000000"/>
        </w:rPr>
        <w:t xml:space="preserve">Christ’s throne is </w:t>
      </w:r>
      <w:r w:rsidRPr="000A4E28">
        <w:rPr>
          <w:rFonts w:eastAsia="Times New Roman"/>
          <w:i/>
          <w:iCs/>
          <w:color w:val="000000"/>
        </w:rPr>
        <w:t>eternal</w:t>
      </w:r>
      <w:r w:rsidRPr="000A4E28">
        <w:rPr>
          <w:rFonts w:eastAsia="Times New Roman"/>
          <w:color w:val="000000"/>
        </w:rPr>
        <w:t>, but not as a separate entity from the Father’s throne. Conditions of this nature are millennial only (</w:t>
      </w:r>
      <w:r w:rsidRPr="000A4E28">
        <w:rPr>
          <w:rFonts w:eastAsia="Times New Roman"/>
          <w:bCs/>
          <w:color w:val="000000"/>
        </w:rPr>
        <w:t>Hebrews 1:8</w:t>
      </w:r>
      <w:r w:rsidRPr="000A4E28">
        <w:rPr>
          <w:rFonts w:eastAsia="Times New Roman"/>
          <w:color w:val="000000"/>
        </w:rPr>
        <w:t xml:space="preserve">; </w:t>
      </w:r>
      <w:r w:rsidRPr="000A4E28">
        <w:rPr>
          <w:rFonts w:eastAsia="Times New Roman"/>
          <w:bCs/>
          <w:color w:val="000000"/>
        </w:rPr>
        <w:t>Revelation</w:t>
      </w:r>
      <w:r w:rsidRPr="000A4E28">
        <w:rPr>
          <w:rFonts w:eastAsia="Times New Roman"/>
          <w:color w:val="000000"/>
        </w:rPr>
        <w:t xml:space="preserve"> </w:t>
      </w:r>
      <w:r w:rsidRPr="000A4E28">
        <w:rPr>
          <w:rFonts w:eastAsia="Times New Roman"/>
          <w:bCs/>
          <w:color w:val="000000"/>
        </w:rPr>
        <w:t>3:21</w:t>
      </w:r>
      <w:r w:rsidRPr="000A4E28">
        <w:rPr>
          <w:rFonts w:eastAsia="Times New Roman"/>
          <w:color w:val="000000"/>
        </w:rPr>
        <w:t xml:space="preserve">; </w:t>
      </w:r>
      <w:r w:rsidRPr="000A4E28">
        <w:rPr>
          <w:rFonts w:eastAsia="Times New Roman"/>
          <w:bCs/>
          <w:color w:val="000000"/>
        </w:rPr>
        <w:t>22:1</w:t>
      </w:r>
      <w:r w:rsidRPr="000A4E28">
        <w:rPr>
          <w:rFonts w:eastAsia="Times New Roman"/>
          <w:color w:val="000000"/>
        </w:rPr>
        <w:t xml:space="preserve">, </w:t>
      </w:r>
      <w:r w:rsidRPr="000A4E28">
        <w:rPr>
          <w:rFonts w:eastAsia="Times New Roman"/>
          <w:bCs/>
          <w:color w:val="000000"/>
        </w:rPr>
        <w:t>3</w:t>
      </w:r>
      <w:r w:rsidRPr="000A4E28">
        <w:rPr>
          <w:rFonts w:eastAsia="Times New Roman"/>
          <w:color w:val="000000"/>
        </w:rPr>
        <w:t>). Christ, with His co-heirs, will reign from His own throne until He has put</w:t>
      </w:r>
      <w:r w:rsidRPr="000A4E28">
        <w:rPr>
          <w:rFonts w:eastAsia="Times New Roman"/>
          <w:i/>
          <w:iCs/>
          <w:color w:val="000000"/>
        </w:rPr>
        <w:t xml:space="preserve"> </w:t>
      </w:r>
      <w:r w:rsidRPr="000A4E28">
        <w:rPr>
          <w:rFonts w:eastAsia="Times New Roman"/>
          <w:color w:val="000000"/>
        </w:rPr>
        <w:t>“</w:t>
      </w:r>
      <w:r w:rsidRPr="000A4E28">
        <w:rPr>
          <w:rFonts w:eastAsia="Times New Roman"/>
          <w:i/>
          <w:iCs/>
          <w:color w:val="000000"/>
        </w:rPr>
        <w:t>an end to all rule and all authority and power</w:t>
      </w:r>
      <w:r w:rsidRPr="000A4E28">
        <w:rPr>
          <w:rFonts w:eastAsia="Times New Roman"/>
          <w:color w:val="000000"/>
        </w:rPr>
        <w:t>.” Then, when “</w:t>
      </w:r>
      <w:r w:rsidRPr="000A4E28">
        <w:rPr>
          <w:rFonts w:eastAsia="Times New Roman"/>
          <w:i/>
          <w:iCs/>
          <w:color w:val="000000"/>
        </w:rPr>
        <w:t>all things</w:t>
      </w:r>
      <w:r w:rsidRPr="000A4E28">
        <w:rPr>
          <w:rFonts w:eastAsia="Times New Roman"/>
          <w:color w:val="000000"/>
        </w:rPr>
        <w:t>” have been subjected to Christ (all regal powers, death rendered powerless), the kingdom will be delivered up to “</w:t>
      </w:r>
      <w:r w:rsidRPr="000A4E28">
        <w:rPr>
          <w:rFonts w:eastAsia="Times New Roman"/>
          <w:i/>
          <w:iCs/>
          <w:color w:val="000000"/>
        </w:rPr>
        <w:t>God the Father</w:t>
      </w:r>
      <w:r w:rsidRPr="000A4E28">
        <w:rPr>
          <w:rFonts w:eastAsia="Times New Roman"/>
          <w:color w:val="000000"/>
        </w:rPr>
        <w:t>,” in order that “</w:t>
      </w:r>
      <w:r w:rsidRPr="000A4E28">
        <w:rPr>
          <w:rFonts w:eastAsia="Times New Roman"/>
          <w:i/>
          <w:iCs/>
          <w:color w:val="000000"/>
        </w:rPr>
        <w:t>God may be all in all</w:t>
      </w:r>
      <w:r w:rsidRPr="000A4E28">
        <w:rPr>
          <w:rFonts w:eastAsia="Times New Roman"/>
          <w:color w:val="000000"/>
        </w:rPr>
        <w:t xml:space="preserve"> [that ‘God may be all things in all of these things’]” (</w:t>
      </w:r>
      <w:r w:rsidRPr="000A4E28">
        <w:rPr>
          <w:rFonts w:eastAsia="Times New Roman"/>
          <w:bCs/>
          <w:color w:val="000000"/>
        </w:rPr>
        <w:t>1 Corinthians 15:24-28</w:t>
      </w:r>
      <w:r w:rsidRPr="000A4E28">
        <w:rPr>
          <w:rFonts w:eastAsia="Times New Roman"/>
          <w:color w:val="000000"/>
        </w:rPr>
        <w:t>).</w:t>
      </w:r>
    </w:p>
    <w:p w:rsidR="000A4E28" w:rsidRPr="00212754" w:rsidRDefault="000A4E28" w:rsidP="00212754">
      <w:pPr>
        <w:rPr>
          <w:rFonts w:eastAsia="Times New Roman"/>
          <w:color w:val="000000"/>
        </w:rPr>
      </w:pPr>
    </w:p>
    <w:p w:rsidR="00212754" w:rsidRPr="000A4E28" w:rsidRDefault="00212754" w:rsidP="00212754">
      <w:pPr>
        <w:rPr>
          <w:rFonts w:eastAsia="Times New Roman"/>
          <w:color w:val="000000"/>
        </w:rPr>
      </w:pPr>
      <w:r w:rsidRPr="000A4E28">
        <w:rPr>
          <w:rFonts w:eastAsia="Times New Roman"/>
          <w:color w:val="000000"/>
        </w:rPr>
        <w:t>After Christ has delivered the kingdom up to His Father, after the new heavens and the new earth have been brought into existence, and after the New Jerusalem has come down “</w:t>
      </w:r>
      <w:r w:rsidRPr="000A4E28">
        <w:rPr>
          <w:rFonts w:eastAsia="Times New Roman"/>
          <w:i/>
          <w:iCs/>
          <w:color w:val="000000"/>
        </w:rPr>
        <w:t>out of heaven from God</w:t>
      </w:r>
      <w:r w:rsidRPr="000A4E28">
        <w:rPr>
          <w:rFonts w:eastAsia="Times New Roman"/>
          <w:color w:val="000000"/>
        </w:rPr>
        <w:t>” (</w:t>
      </w:r>
      <w:r w:rsidRPr="000A4E28">
        <w:rPr>
          <w:rFonts w:eastAsia="Times New Roman"/>
          <w:bCs/>
          <w:color w:val="000000"/>
        </w:rPr>
        <w:t>Revelation 21:2</w:t>
      </w:r>
      <w:r w:rsidRPr="000A4E28">
        <w:rPr>
          <w:rFonts w:eastAsia="Times New Roman"/>
          <w:color w:val="000000"/>
        </w:rPr>
        <w:t>), Christ will assume a position on a central throne with His Father, called “</w:t>
      </w:r>
      <w:r w:rsidRPr="000A4E28">
        <w:rPr>
          <w:rFonts w:eastAsia="Times New Roman"/>
          <w:i/>
          <w:iCs/>
          <w:color w:val="000000"/>
        </w:rPr>
        <w:t>the throne of God and of the Lamb</w:t>
      </w:r>
      <w:r w:rsidRPr="000A4E28">
        <w:rPr>
          <w:rFonts w:eastAsia="Times New Roman"/>
          <w:color w:val="000000"/>
        </w:rPr>
        <w:t>” (</w:t>
      </w:r>
      <w:r w:rsidRPr="000A4E28">
        <w:rPr>
          <w:rFonts w:eastAsia="Times New Roman"/>
          <w:bCs/>
          <w:color w:val="000000"/>
        </w:rPr>
        <w:t>Revelation 22:1</w:t>
      </w:r>
      <w:r w:rsidRPr="000A4E28">
        <w:rPr>
          <w:rFonts w:eastAsia="Times New Roman"/>
          <w:color w:val="000000"/>
        </w:rPr>
        <w:t xml:space="preserve">, </w:t>
      </w:r>
      <w:r w:rsidRPr="000A4E28">
        <w:rPr>
          <w:rFonts w:eastAsia="Times New Roman"/>
          <w:bCs/>
          <w:color w:val="000000"/>
        </w:rPr>
        <w:t>3</w:t>
      </w:r>
      <w:r w:rsidRPr="000A4E28">
        <w:rPr>
          <w:rFonts w:eastAsia="Times New Roman"/>
          <w:color w:val="000000"/>
        </w:rPr>
        <w:t>).</w:t>
      </w:r>
    </w:p>
    <w:p w:rsidR="000A4E28" w:rsidRPr="00212754" w:rsidRDefault="000A4E2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2) Location of Christ’s Throne</w:t>
      </w:r>
    </w:p>
    <w:p w:rsidR="000A4E28" w:rsidRPr="00212754" w:rsidRDefault="000A4E2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During the Millennium, Christ’s throne will be in the New Jerusalem positioned in the heavens above the present earth. During the eternal ages, “</w:t>
      </w:r>
      <w:r w:rsidRPr="00212754">
        <w:rPr>
          <w:rFonts w:eastAsia="Times New Roman"/>
          <w:i/>
          <w:iCs/>
          <w:color w:val="000000"/>
        </w:rPr>
        <w:t>the throne of God and of the Lamb</w:t>
      </w:r>
      <w:r w:rsidRPr="00212754">
        <w:rPr>
          <w:rFonts w:eastAsia="Times New Roman"/>
          <w:color w:val="000000"/>
        </w:rPr>
        <w:t>” will, likewise, be in the New Jerusalem; but the location of the New Jerusalem will be quite different. The present heavens and earth will be destroyed following the Millennium, and a new heavens and a new earth will be brought into existence.</w:t>
      </w:r>
    </w:p>
    <w:p w:rsidR="000A4E28" w:rsidRPr="00212754" w:rsidRDefault="000A4E28" w:rsidP="00212754">
      <w:pPr>
        <w:rPr>
          <w:rFonts w:eastAsia="Times New Roman"/>
          <w:color w:val="000000"/>
        </w:rPr>
      </w:pPr>
    </w:p>
    <w:p w:rsidR="00212754" w:rsidRPr="000A4E28" w:rsidRDefault="00212754" w:rsidP="00212754">
      <w:pPr>
        <w:rPr>
          <w:rFonts w:eastAsia="Times New Roman"/>
          <w:color w:val="000000"/>
        </w:rPr>
      </w:pPr>
      <w:r w:rsidRPr="00212754">
        <w:rPr>
          <w:rFonts w:eastAsia="Times New Roman"/>
          <w:color w:val="000000"/>
        </w:rPr>
        <w:t>During the eternal ages, the New Jerusalem will rest upon the new earth, and God Himself will reside therein, sitting on a throne, with His Son alongside. A rule from the heavens over the earth (millennial) will be a thing of the past, and “</w:t>
      </w:r>
      <w:r w:rsidRPr="00212754">
        <w:rPr>
          <w:rFonts w:eastAsia="Times New Roman"/>
          <w:i/>
          <w:iCs/>
          <w:color w:val="000000"/>
        </w:rPr>
        <w:t>the throne of God and of the Lamb</w:t>
      </w:r>
      <w:r w:rsidRPr="00212754">
        <w:rPr>
          <w:rFonts w:eastAsia="Times New Roman"/>
          <w:color w:val="000000"/>
        </w:rPr>
        <w:t xml:space="preserve">” will become the </w:t>
      </w:r>
      <w:r w:rsidRPr="000A4E28">
        <w:rPr>
          <w:rFonts w:eastAsia="Times New Roman"/>
          <w:color w:val="000000"/>
        </w:rPr>
        <w:t xml:space="preserve">central point in the heavens of an eternal rule extending throughout the universe (cf. </w:t>
      </w:r>
      <w:r w:rsidRPr="000A4E28">
        <w:rPr>
          <w:rFonts w:eastAsia="Times New Roman"/>
          <w:bCs/>
          <w:color w:val="000000"/>
        </w:rPr>
        <w:t>2 Peter 3:10-13</w:t>
      </w:r>
      <w:r w:rsidRPr="000A4E28">
        <w:rPr>
          <w:rFonts w:eastAsia="Times New Roman"/>
          <w:color w:val="000000"/>
        </w:rPr>
        <w:t xml:space="preserve">; </w:t>
      </w:r>
      <w:r w:rsidRPr="000A4E28">
        <w:rPr>
          <w:rFonts w:eastAsia="Times New Roman"/>
          <w:bCs/>
          <w:color w:val="000000"/>
        </w:rPr>
        <w:t>Revelation 21:1ff</w:t>
      </w:r>
      <w:r w:rsidRPr="000A4E28">
        <w:rPr>
          <w:rFonts w:eastAsia="Times New Roman"/>
          <w:color w:val="000000"/>
        </w:rPr>
        <w:t>).</w:t>
      </w:r>
    </w:p>
    <w:p w:rsidR="000A4E28" w:rsidRPr="00212754" w:rsidRDefault="000A4E2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3) Manner of Christ’s Rule</w:t>
      </w:r>
    </w:p>
    <w:p w:rsidR="000A4E28" w:rsidRPr="00212754" w:rsidRDefault="000A4E2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During the Millennium, Christ and His co-heirs will rule the nations with “</w:t>
      </w:r>
      <w:r w:rsidRPr="00212754">
        <w:rPr>
          <w:rFonts w:eastAsia="Times New Roman"/>
          <w:i/>
          <w:iCs/>
          <w:color w:val="000000"/>
        </w:rPr>
        <w:t>a rod of iron</w:t>
      </w:r>
      <w:r w:rsidRPr="00212754">
        <w:rPr>
          <w:rFonts w:eastAsia="Times New Roman"/>
          <w:color w:val="000000"/>
        </w:rPr>
        <w:t xml:space="preserve">”; but a rule after this fashion would be out of place during the eternal ages. During the Millennium, absolute force will be used to bring and keep the nations under subjection; but such will be unnecessary during the eternal ages. Conditions on the new earth will be quite different than millennial conditions </w:t>
      </w:r>
      <w:r w:rsidRPr="000A4E28">
        <w:rPr>
          <w:rFonts w:eastAsia="Times New Roman"/>
          <w:color w:val="000000"/>
        </w:rPr>
        <w:t>on the present earth. There will be no more sin, death, etc. (</w:t>
      </w:r>
      <w:r w:rsidRPr="000A4E28">
        <w:rPr>
          <w:rFonts w:eastAsia="Times New Roman"/>
          <w:bCs/>
          <w:color w:val="000000"/>
        </w:rPr>
        <w:t>Revelation 21:1</w:t>
      </w:r>
      <w:r w:rsidRPr="000A4E28">
        <w:rPr>
          <w:rFonts w:eastAsia="Times New Roman"/>
          <w:color w:val="000000"/>
        </w:rPr>
        <w:t xml:space="preserve">, </w:t>
      </w:r>
      <w:r w:rsidRPr="000A4E28">
        <w:rPr>
          <w:rFonts w:eastAsia="Times New Roman"/>
          <w:bCs/>
          <w:color w:val="000000"/>
        </w:rPr>
        <w:t>3</w:t>
      </w:r>
      <w:r w:rsidR="000A4E28" w:rsidRPr="000A4E28">
        <w:rPr>
          <w:rFonts w:eastAsia="Times New Roman"/>
          <w:color w:val="000000"/>
        </w:rPr>
        <w:t>-</w:t>
      </w:r>
      <w:r w:rsidRPr="000A4E28">
        <w:rPr>
          <w:rFonts w:eastAsia="Times New Roman"/>
          <w:bCs/>
          <w:color w:val="000000"/>
        </w:rPr>
        <w:t>4</w:t>
      </w:r>
      <w:r w:rsidRPr="000A4E28">
        <w:rPr>
          <w:rFonts w:eastAsia="Times New Roman"/>
          <w:color w:val="000000"/>
        </w:rPr>
        <w:t>); and this will</w:t>
      </w:r>
      <w:r w:rsidRPr="00212754">
        <w:rPr>
          <w:rFonts w:eastAsia="Times New Roman"/>
          <w:color w:val="000000"/>
        </w:rPr>
        <w:t xml:space="preserve"> allow for numerous changes in the manner of the administration of governmental affairs.</w:t>
      </w:r>
    </w:p>
    <w:p w:rsidR="000A4E28" w:rsidRPr="00212754" w:rsidRDefault="000A4E28" w:rsidP="00212754">
      <w:pPr>
        <w:rPr>
          <w:rFonts w:eastAsia="Times New Roman"/>
          <w:color w:val="000000"/>
        </w:rPr>
      </w:pPr>
    </w:p>
    <w:p w:rsidR="00212754" w:rsidRPr="00981CA2" w:rsidRDefault="00212754" w:rsidP="00212754">
      <w:pPr>
        <w:rPr>
          <w:rFonts w:eastAsia="Times New Roman"/>
          <w:color w:val="000000"/>
        </w:rPr>
      </w:pPr>
      <w:r w:rsidRPr="00212754">
        <w:rPr>
          <w:rFonts w:eastAsia="Times New Roman"/>
          <w:color w:val="000000"/>
        </w:rPr>
        <w:t>Satan will be bound in the abyss during the Millennium, but at the conclusion of the Millennium he will be loosed for “</w:t>
      </w:r>
      <w:r w:rsidRPr="00212754">
        <w:rPr>
          <w:rFonts w:eastAsia="Times New Roman"/>
          <w:i/>
          <w:iCs/>
          <w:color w:val="000000"/>
        </w:rPr>
        <w:t xml:space="preserve">a little while </w:t>
      </w:r>
      <w:r w:rsidRPr="00212754">
        <w:rPr>
          <w:rFonts w:eastAsia="Times New Roman"/>
          <w:color w:val="000000"/>
        </w:rPr>
        <w:t>[‘short time’]” (</w:t>
      </w:r>
      <w:r w:rsidRPr="00981CA2">
        <w:rPr>
          <w:rFonts w:eastAsia="Times New Roman"/>
          <w:bCs/>
          <w:color w:val="000000"/>
        </w:rPr>
        <w:t>Revelation 20:3</w:t>
      </w:r>
      <w:r w:rsidRPr="00212754">
        <w:rPr>
          <w:rFonts w:eastAsia="Times New Roman"/>
          <w:color w:val="000000"/>
        </w:rPr>
        <w:t>). The rebellion evident among nations during the Millennium, necessitating the rule with “</w:t>
      </w:r>
      <w:r w:rsidRPr="00212754">
        <w:rPr>
          <w:rFonts w:eastAsia="Times New Roman"/>
          <w:i/>
          <w:iCs/>
          <w:color w:val="000000"/>
        </w:rPr>
        <w:t>a rod of iron</w:t>
      </w:r>
      <w:r w:rsidRPr="00212754">
        <w:rPr>
          <w:rFonts w:eastAsia="Times New Roman"/>
          <w:color w:val="000000"/>
        </w:rPr>
        <w:t xml:space="preserve">,” will be brought to a head at this time. The rebel nations will ally with Satan and under his banner march against Christ and the </w:t>
      </w:r>
      <w:r w:rsidRPr="00981CA2">
        <w:rPr>
          <w:rFonts w:eastAsia="Times New Roman"/>
          <w:color w:val="000000"/>
        </w:rPr>
        <w:t xml:space="preserve">Jewish people in one final, vain, climactic thrust. The entire matter though will be speedily brought to an end by and through </w:t>
      </w:r>
      <w:r w:rsidRPr="00981CA2">
        <w:rPr>
          <w:rFonts w:eastAsia="Times New Roman"/>
          <w:i/>
          <w:iCs/>
          <w:color w:val="000000"/>
        </w:rPr>
        <w:t>fire</w:t>
      </w:r>
      <w:r w:rsidRPr="00981CA2">
        <w:rPr>
          <w:rFonts w:eastAsia="Times New Roman"/>
          <w:color w:val="000000"/>
        </w:rPr>
        <w:t xml:space="preserve"> “</w:t>
      </w:r>
      <w:r w:rsidRPr="00981CA2">
        <w:rPr>
          <w:rFonts w:eastAsia="Times New Roman"/>
          <w:i/>
          <w:iCs/>
          <w:color w:val="000000"/>
        </w:rPr>
        <w:t>from God out of heaven</w:t>
      </w:r>
      <w:r w:rsidRPr="00981CA2">
        <w:rPr>
          <w:rFonts w:eastAsia="Times New Roman"/>
          <w:color w:val="000000"/>
        </w:rPr>
        <w:t>” (</w:t>
      </w:r>
      <w:r w:rsidRPr="00981CA2">
        <w:rPr>
          <w:rFonts w:eastAsia="Times New Roman"/>
          <w:bCs/>
          <w:color w:val="000000"/>
        </w:rPr>
        <w:t>Revelation 20:7-9</w:t>
      </w:r>
      <w:r w:rsidRPr="00981CA2">
        <w:rPr>
          <w:rFonts w:eastAsia="Times New Roman"/>
          <w:color w:val="000000"/>
        </w:rPr>
        <w:t xml:space="preserve">; cf. </w:t>
      </w:r>
      <w:r w:rsidRPr="00981CA2">
        <w:rPr>
          <w:rFonts w:eastAsia="Times New Roman"/>
          <w:bCs/>
          <w:color w:val="000000"/>
        </w:rPr>
        <w:t>Ezekiel 28:18b</w:t>
      </w:r>
      <w:r w:rsidR="00981CA2" w:rsidRPr="00981CA2">
        <w:rPr>
          <w:rFonts w:eastAsia="Times New Roman"/>
          <w:color w:val="000000"/>
        </w:rPr>
        <w:t>-</w:t>
      </w:r>
      <w:r w:rsidRPr="00981CA2">
        <w:rPr>
          <w:rFonts w:eastAsia="Times New Roman"/>
          <w:bCs/>
          <w:color w:val="000000"/>
        </w:rPr>
        <w:t>19</w:t>
      </w:r>
      <w:r w:rsidRPr="00981CA2">
        <w:rPr>
          <w:rFonts w:eastAsia="Times New Roman"/>
          <w:color w:val="000000"/>
        </w:rPr>
        <w:t>).</w:t>
      </w:r>
    </w:p>
    <w:p w:rsidR="00981CA2" w:rsidRPr="00212754" w:rsidRDefault="00981CA2"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Satan will then be cast into the lake of fire; the judgment of the unsaved dead from throughout Man’s Day will occur, and they, as well, will be cast into the lake of fire; and the time for major changes will then be at hand (</w:t>
      </w:r>
      <w:r w:rsidRPr="00981CA2">
        <w:rPr>
          <w:rFonts w:eastAsia="Times New Roman"/>
          <w:bCs/>
          <w:color w:val="000000"/>
        </w:rPr>
        <w:t>Revelation 20:10-15</w:t>
      </w:r>
      <w:r w:rsidRPr="00212754">
        <w:rPr>
          <w:rFonts w:eastAsia="Times New Roman"/>
          <w:color w:val="000000"/>
        </w:rPr>
        <w:t>).</w:t>
      </w:r>
    </w:p>
    <w:p w:rsidR="00981CA2" w:rsidRPr="00212754" w:rsidRDefault="00981CA2" w:rsidP="00212754">
      <w:pPr>
        <w:rPr>
          <w:rFonts w:eastAsia="Times New Roman"/>
          <w:color w:val="000000"/>
        </w:rPr>
      </w:pPr>
    </w:p>
    <w:p w:rsidR="00212754" w:rsidRDefault="00212754" w:rsidP="00212754">
      <w:pPr>
        <w:rPr>
          <w:rFonts w:eastAsia="Times New Roman"/>
          <w:color w:val="000000"/>
          <w:spacing w:val="-2"/>
        </w:rPr>
      </w:pPr>
      <w:r w:rsidRPr="00212754">
        <w:rPr>
          <w:rFonts w:eastAsia="Times New Roman"/>
          <w:color w:val="000000"/>
          <w:spacing w:val="-2"/>
        </w:rPr>
        <w:t xml:space="preserve">It will be at this time that the kingdom will be delivered up to the Father, the present heavens and earth will pass out of existence, the new heavens and new earth will come into existence, the New Jerusalem will descend from heaven to rest upon the new earth, and the throne of God and the throne of Christ will become </w:t>
      </w:r>
      <w:r w:rsidRPr="00212754">
        <w:rPr>
          <w:rFonts w:eastAsia="Times New Roman"/>
          <w:i/>
          <w:iCs/>
          <w:color w:val="000000"/>
          <w:spacing w:val="-2"/>
        </w:rPr>
        <w:t>one</w:t>
      </w:r>
      <w:r w:rsidRPr="00212754">
        <w:rPr>
          <w:rFonts w:eastAsia="Times New Roman"/>
          <w:color w:val="000000"/>
          <w:spacing w:val="-2"/>
        </w:rPr>
        <w:t xml:space="preserve"> </w:t>
      </w:r>
      <w:r w:rsidRPr="00212754">
        <w:rPr>
          <w:rFonts w:eastAsia="Times New Roman"/>
          <w:i/>
          <w:iCs/>
          <w:color w:val="000000"/>
          <w:spacing w:val="-2"/>
        </w:rPr>
        <w:t>throne</w:t>
      </w:r>
      <w:r w:rsidRPr="00212754">
        <w:rPr>
          <w:rFonts w:eastAsia="Times New Roman"/>
          <w:color w:val="000000"/>
          <w:spacing w:val="-2"/>
        </w:rPr>
        <w:t xml:space="preserve"> — “</w:t>
      </w:r>
      <w:r w:rsidRPr="00212754">
        <w:rPr>
          <w:rFonts w:eastAsia="Times New Roman"/>
          <w:i/>
          <w:iCs/>
          <w:color w:val="000000"/>
          <w:spacing w:val="-2"/>
        </w:rPr>
        <w:t>the throne of God and of the Lamb</w:t>
      </w:r>
      <w:r w:rsidRPr="00212754">
        <w:rPr>
          <w:rFonts w:eastAsia="Times New Roman"/>
          <w:color w:val="000000"/>
          <w:spacing w:val="-2"/>
        </w:rPr>
        <w:t>.” The nations will then dwell upon the new earth, with God Himself dwelling in their midst.</w:t>
      </w:r>
    </w:p>
    <w:p w:rsidR="00981CA2" w:rsidRPr="00212754" w:rsidRDefault="00981CA2" w:rsidP="00212754">
      <w:pPr>
        <w:rPr>
          <w:rFonts w:eastAsia="Times New Roman"/>
          <w:color w:val="000000"/>
        </w:rPr>
      </w:pPr>
    </w:p>
    <w:p w:rsidR="00212754" w:rsidRDefault="00212754" w:rsidP="00BC5813">
      <w:pPr>
        <w:ind w:left="720"/>
        <w:rPr>
          <w:rFonts w:eastAsia="Times New Roman"/>
          <w:color w:val="000000"/>
        </w:rPr>
      </w:pPr>
      <w:r w:rsidRPr="00212754">
        <w:rPr>
          <w:rFonts w:eastAsia="Times New Roman"/>
          <w:color w:val="000000"/>
        </w:rPr>
        <w:t xml:space="preserve">(God presently rules from a place in the heavens over the entire universe. Provinces throughout the universe are governed by appointed rulers [angels] who apparently exercise their delegated power and authority from places in the heavens in relation to the provinces being ruled [e.g., Satan (an appointed provincial ruler) and his angels presently rule from a </w:t>
      </w:r>
      <w:r w:rsidRPr="00BC5813">
        <w:rPr>
          <w:rFonts w:eastAsia="Times New Roman"/>
          <w:color w:val="000000"/>
        </w:rPr>
        <w:t xml:space="preserve">place in the heavens in relation to the earth (cf. </w:t>
      </w:r>
      <w:r w:rsidRPr="00BC5813">
        <w:rPr>
          <w:rFonts w:eastAsia="Times New Roman"/>
          <w:bCs/>
          <w:color w:val="000000"/>
        </w:rPr>
        <w:t>Daniel 10:13-20</w:t>
      </w:r>
      <w:r w:rsidRPr="00BC5813">
        <w:rPr>
          <w:rFonts w:eastAsia="Times New Roman"/>
          <w:color w:val="000000"/>
        </w:rPr>
        <w:t xml:space="preserve">; </w:t>
      </w:r>
      <w:r w:rsidRPr="00BC5813">
        <w:rPr>
          <w:rFonts w:eastAsia="Times New Roman"/>
          <w:bCs/>
          <w:color w:val="000000"/>
        </w:rPr>
        <w:t>Ephesians 2:2</w:t>
      </w:r>
      <w:r w:rsidRPr="00BC5813">
        <w:rPr>
          <w:rFonts w:eastAsia="Times New Roman"/>
          <w:color w:val="000000"/>
        </w:rPr>
        <w:t xml:space="preserve">; </w:t>
      </w:r>
      <w:r w:rsidRPr="00BC5813">
        <w:rPr>
          <w:rFonts w:eastAsia="Times New Roman"/>
          <w:bCs/>
          <w:color w:val="000000"/>
        </w:rPr>
        <w:t>3:10</w:t>
      </w:r>
      <w:r w:rsidRPr="00BC5813">
        <w:rPr>
          <w:rFonts w:eastAsia="Times New Roman"/>
          <w:color w:val="000000"/>
        </w:rPr>
        <w:t xml:space="preserve">; </w:t>
      </w:r>
      <w:r w:rsidRPr="00BC5813">
        <w:rPr>
          <w:rFonts w:eastAsia="Times New Roman"/>
          <w:bCs/>
          <w:color w:val="000000"/>
        </w:rPr>
        <w:t>6:11</w:t>
      </w:r>
      <w:r w:rsidR="00981CA2" w:rsidRPr="00BC5813">
        <w:rPr>
          <w:rFonts w:eastAsia="Times New Roman"/>
          <w:color w:val="000000"/>
        </w:rPr>
        <w:t>-</w:t>
      </w:r>
      <w:r w:rsidRPr="00BC5813">
        <w:rPr>
          <w:rFonts w:eastAsia="Times New Roman"/>
          <w:bCs/>
          <w:color w:val="000000"/>
        </w:rPr>
        <w:t>12</w:t>
      </w:r>
      <w:r w:rsidRPr="00BC5813">
        <w:rPr>
          <w:rFonts w:eastAsia="Times New Roman"/>
          <w:color w:val="000000"/>
        </w:rPr>
        <w:t>)], and this structured rule would evidently be the same relative to provinces ruled by</w:t>
      </w:r>
      <w:r w:rsidRPr="00212754">
        <w:rPr>
          <w:rFonts w:eastAsia="Times New Roman"/>
          <w:color w:val="000000"/>
        </w:rPr>
        <w:t xml:space="preserve"> angels elsewhere in the universe [i.e., ruled from places in the heavens in relation to the different provinces]. It is in this manner that “</w:t>
      </w:r>
      <w:r w:rsidRPr="00212754">
        <w:rPr>
          <w:rFonts w:eastAsia="Times New Roman"/>
          <w:i/>
          <w:iCs/>
          <w:color w:val="000000"/>
        </w:rPr>
        <w:t>the heavens do rule</w:t>
      </w:r>
      <w:r w:rsidRPr="00212754">
        <w:rPr>
          <w:rFonts w:eastAsia="Times New Roman"/>
          <w:color w:val="000000"/>
        </w:rPr>
        <w:t>” [beginning with God, the supreme Ruler over all].</w:t>
      </w:r>
    </w:p>
    <w:p w:rsidR="00981CA2" w:rsidRPr="00212754" w:rsidRDefault="00981CA2" w:rsidP="00BC5813">
      <w:pPr>
        <w:ind w:left="720"/>
        <w:rPr>
          <w:rFonts w:eastAsia="Times New Roman"/>
          <w:color w:val="000000"/>
        </w:rPr>
      </w:pPr>
    </w:p>
    <w:p w:rsidR="00212754" w:rsidRDefault="00212754" w:rsidP="00BC5813">
      <w:pPr>
        <w:ind w:left="720"/>
        <w:rPr>
          <w:rFonts w:eastAsia="Times New Roman"/>
          <w:color w:val="000000"/>
        </w:rPr>
      </w:pPr>
      <w:r w:rsidRPr="00212754">
        <w:rPr>
          <w:rFonts w:eastAsia="Times New Roman"/>
          <w:color w:val="000000"/>
        </w:rPr>
        <w:t>During the Messianic Era, Christ and His co-heirs will exercise delegated power and authority over the earth from the same sphere in which Satan and His angels presently rule [seen in the typology of Saul and David, foreshadowing Satan and Christ</w:t>
      </w:r>
      <w:r w:rsidR="00BC5813">
        <w:rPr>
          <w:rFonts w:eastAsia="Times New Roman"/>
          <w:color w:val="000000"/>
        </w:rPr>
        <w:t>:</w:t>
      </w:r>
      <w:r w:rsidRPr="00212754">
        <w:rPr>
          <w:rFonts w:eastAsia="Times New Roman"/>
          <w:color w:val="000000"/>
        </w:rPr>
        <w:t xml:space="preserve"> ref</w:t>
      </w:r>
      <w:r w:rsidRPr="00212754">
        <w:rPr>
          <w:rFonts w:eastAsia="Times New Roman"/>
          <w:i/>
          <w:iCs/>
          <w:color w:val="000000"/>
        </w:rPr>
        <w:t>.</w:t>
      </w:r>
      <w:r w:rsidRPr="00212754">
        <w:rPr>
          <w:rFonts w:eastAsia="Times New Roman"/>
          <w:color w:val="000000"/>
        </w:rPr>
        <w:t xml:space="preserve"> </w:t>
      </w:r>
      <w:hyperlink r:id="rId7" w:history="1">
        <w:r w:rsidR="00BC5813" w:rsidRPr="00BE5FD5">
          <w:rPr>
            <w:rStyle w:val="Hyperlink"/>
            <w:rFonts w:ascii="Arial Black" w:hAnsi="Arial Black"/>
            <w:color w:val="1F497D" w:themeColor="text2"/>
            <w:sz w:val="22"/>
            <w:szCs w:val="22"/>
          </w:rPr>
          <w:t>Bible One - Arlen Chitwood's The Time of the End, Ch. 31</w:t>
        </w:r>
      </w:hyperlink>
      <w:r w:rsidRPr="00212754">
        <w:rPr>
          <w:rFonts w:eastAsia="Times New Roman"/>
          <w:color w:val="000000"/>
        </w:rPr>
        <w:t>].</w:t>
      </w:r>
    </w:p>
    <w:p w:rsidR="00981CA2" w:rsidRPr="00212754" w:rsidRDefault="00981CA2" w:rsidP="00BC5813">
      <w:pPr>
        <w:ind w:left="720"/>
        <w:rPr>
          <w:rFonts w:eastAsia="Times New Roman"/>
          <w:color w:val="000000"/>
        </w:rPr>
      </w:pPr>
    </w:p>
    <w:p w:rsidR="00212754" w:rsidRDefault="00212754" w:rsidP="00BC5813">
      <w:pPr>
        <w:ind w:left="720"/>
        <w:rPr>
          <w:rFonts w:eastAsia="Times New Roman"/>
          <w:color w:val="000000"/>
        </w:rPr>
      </w:pPr>
      <w:r w:rsidRPr="00212754">
        <w:rPr>
          <w:rFonts w:eastAsia="Times New Roman"/>
          <w:color w:val="000000"/>
        </w:rPr>
        <w:t xml:space="preserve">Then, during the eternal ages, the new earth will be </w:t>
      </w:r>
      <w:r w:rsidRPr="00212754">
        <w:rPr>
          <w:rFonts w:eastAsia="Times New Roman"/>
          <w:i/>
          <w:iCs/>
          <w:color w:val="000000"/>
        </w:rPr>
        <w:t>the place in the heavens from whence universal rule will emanate</w:t>
      </w:r>
      <w:r w:rsidRPr="00212754">
        <w:rPr>
          <w:rFonts w:eastAsia="Times New Roman"/>
          <w:color w:val="000000"/>
        </w:rPr>
        <w:t xml:space="preserve"> [the new earth will be located in a heavenly place in relation to the entire universe, as God’s present dwelling place is located in a heavenly place in relation to the entire universe].)</w:t>
      </w:r>
    </w:p>
    <w:p w:rsidR="00BC5813" w:rsidRPr="00212754" w:rsidRDefault="00BC5813" w:rsidP="00BC5813">
      <w:pPr>
        <w:rPr>
          <w:rFonts w:eastAsia="Times New Roman"/>
          <w:color w:val="000000"/>
        </w:rPr>
      </w:pPr>
    </w:p>
    <w:p w:rsidR="00212754" w:rsidRPr="00BC5813" w:rsidRDefault="00212754" w:rsidP="00212754">
      <w:pPr>
        <w:rPr>
          <w:rFonts w:eastAsia="Times New Roman"/>
          <w:b/>
          <w:color w:val="000000"/>
        </w:rPr>
      </w:pPr>
      <w:r w:rsidRPr="00BC5813">
        <w:rPr>
          <w:rFonts w:eastAsia="Times New Roman"/>
          <w:b/>
          <w:color w:val="000000"/>
        </w:rPr>
        <w:t>Crowns, Rewards — Millennial or Eternal</w:t>
      </w:r>
    </w:p>
    <w:p w:rsidR="00BC5813" w:rsidRPr="00212754" w:rsidRDefault="00BC5813"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Promises to Christians concerning crowns, rewards, etc. are to be realized during the millennial age rather than during the eternal ages. Many conditions surrounding proffered positions with Christ will not exist during the eternal ages, as noted in previous comments concerning differences in Christ’s reign during the Millennium and during the ages beyond.</w:t>
      </w:r>
    </w:p>
    <w:p w:rsidR="00BC5813" w:rsidRPr="00212754" w:rsidRDefault="00BC5813" w:rsidP="00212754">
      <w:pPr>
        <w:rPr>
          <w:rFonts w:eastAsia="Times New Roman"/>
          <w:color w:val="000000"/>
        </w:rPr>
      </w:pPr>
    </w:p>
    <w:p w:rsidR="00212754" w:rsidRPr="00BC5813" w:rsidRDefault="00212754" w:rsidP="00BC5813">
      <w:pPr>
        <w:ind w:left="720"/>
        <w:rPr>
          <w:rFonts w:eastAsia="Times New Roman"/>
          <w:color w:val="000000"/>
        </w:rPr>
      </w:pPr>
      <w:r w:rsidRPr="00BC5813">
        <w:rPr>
          <w:rFonts w:eastAsia="Times New Roman"/>
          <w:color w:val="000000"/>
        </w:rPr>
        <w:t xml:space="preserve">(Note, for example, the overcomer’s promises in </w:t>
      </w:r>
      <w:r w:rsidRPr="00BC5813">
        <w:rPr>
          <w:rFonts w:eastAsia="Times New Roman"/>
          <w:bCs/>
          <w:color w:val="000000"/>
        </w:rPr>
        <w:t>Revelation</w:t>
      </w:r>
      <w:r w:rsidRPr="00BC5813">
        <w:rPr>
          <w:rFonts w:eastAsia="Times New Roman"/>
          <w:color w:val="000000"/>
        </w:rPr>
        <w:t xml:space="preserve"> chapters </w:t>
      </w:r>
      <w:r w:rsidRPr="00BC5813">
        <w:rPr>
          <w:rFonts w:eastAsia="Times New Roman"/>
          <w:bCs/>
          <w:color w:val="000000"/>
        </w:rPr>
        <w:t>two</w:t>
      </w:r>
      <w:r w:rsidRPr="00BC5813">
        <w:rPr>
          <w:rFonts w:eastAsia="Times New Roman"/>
          <w:color w:val="000000"/>
        </w:rPr>
        <w:t xml:space="preserve"> and</w:t>
      </w:r>
      <w:r w:rsidRPr="00BC5813">
        <w:rPr>
          <w:rFonts w:eastAsia="Times New Roman"/>
          <w:bCs/>
          <w:color w:val="000000"/>
        </w:rPr>
        <w:t xml:space="preserve"> three</w:t>
      </w:r>
      <w:r w:rsidR="00BC5813" w:rsidRPr="00BC5813">
        <w:rPr>
          <w:rFonts w:eastAsia="Times New Roman"/>
          <w:bCs/>
          <w:color w:val="000000"/>
        </w:rPr>
        <w:t xml:space="preserve"> (Revelation 2, 3)</w:t>
      </w:r>
      <w:r w:rsidRPr="00BC5813">
        <w:rPr>
          <w:rFonts w:eastAsia="Times New Roman"/>
          <w:color w:val="000000"/>
        </w:rPr>
        <w:t xml:space="preserve">. That these promises are </w:t>
      </w:r>
      <w:r w:rsidRPr="00BC5813">
        <w:rPr>
          <w:rFonts w:eastAsia="Times New Roman"/>
          <w:i/>
          <w:iCs/>
          <w:color w:val="000000"/>
        </w:rPr>
        <w:t>millennial only</w:t>
      </w:r>
      <w:r w:rsidRPr="00BC5813">
        <w:rPr>
          <w:rFonts w:eastAsia="Times New Roman"/>
          <w:color w:val="000000"/>
        </w:rPr>
        <w:t xml:space="preserve"> in nature is made plain by several of the promises.</w:t>
      </w:r>
    </w:p>
    <w:p w:rsidR="00BC5813" w:rsidRPr="00BC5813" w:rsidRDefault="00BC5813" w:rsidP="00BC5813">
      <w:pPr>
        <w:ind w:left="720"/>
        <w:rPr>
          <w:rFonts w:eastAsia="Times New Roman"/>
          <w:color w:val="000000"/>
        </w:rPr>
      </w:pPr>
    </w:p>
    <w:p w:rsidR="00212754" w:rsidRPr="00BC5813" w:rsidRDefault="00212754" w:rsidP="00BC5813">
      <w:pPr>
        <w:ind w:left="720"/>
        <w:rPr>
          <w:rFonts w:eastAsia="Times New Roman"/>
          <w:color w:val="000000"/>
        </w:rPr>
      </w:pPr>
      <w:r w:rsidRPr="00BC5813">
        <w:rPr>
          <w:rFonts w:eastAsia="Times New Roman"/>
          <w:color w:val="000000"/>
        </w:rPr>
        <w:t>In the overcomer’s promise to the church in Smyrna, it is evident that death will exist during the Millennium [</w:t>
      </w:r>
      <w:r w:rsidRPr="00BC5813">
        <w:rPr>
          <w:rFonts w:eastAsia="Times New Roman"/>
          <w:bCs/>
          <w:color w:val="000000"/>
        </w:rPr>
        <w:t>Revelation 2:11</w:t>
      </w:r>
      <w:r w:rsidRPr="00BC5813">
        <w:rPr>
          <w:rFonts w:eastAsia="Times New Roman"/>
          <w:color w:val="000000"/>
        </w:rPr>
        <w:t xml:space="preserve">; cf. </w:t>
      </w:r>
      <w:r w:rsidRPr="00BC5813">
        <w:rPr>
          <w:rFonts w:eastAsia="Times New Roman"/>
          <w:bCs/>
          <w:color w:val="000000"/>
        </w:rPr>
        <w:t>Romans 8:13</w:t>
      </w:r>
      <w:r w:rsidRPr="00BC5813">
        <w:rPr>
          <w:rFonts w:eastAsia="Times New Roman"/>
          <w:color w:val="000000"/>
        </w:rPr>
        <w:t>]</w:t>
      </w:r>
      <w:r w:rsidR="00BC5813" w:rsidRPr="00BC5813">
        <w:rPr>
          <w:rFonts w:eastAsia="Times New Roman"/>
          <w:color w:val="000000"/>
        </w:rPr>
        <w:t>,</w:t>
      </w:r>
      <w:r w:rsidRPr="00BC5813">
        <w:rPr>
          <w:rFonts w:eastAsia="Times New Roman"/>
          <w:color w:val="000000"/>
        </w:rPr>
        <w:t xml:space="preserve"> but this will not be the case beyond the Millennium, during the eternal ages [</w:t>
      </w:r>
      <w:r w:rsidRPr="00BC5813">
        <w:rPr>
          <w:rFonts w:eastAsia="Times New Roman"/>
          <w:bCs/>
          <w:color w:val="000000"/>
        </w:rPr>
        <w:t>Revelation 21:1</w:t>
      </w:r>
      <w:r w:rsidRPr="00BC5813">
        <w:rPr>
          <w:rFonts w:eastAsia="Times New Roman"/>
          <w:color w:val="000000"/>
        </w:rPr>
        <w:t xml:space="preserve">, </w:t>
      </w:r>
      <w:r w:rsidRPr="00BC5813">
        <w:rPr>
          <w:rFonts w:eastAsia="Times New Roman"/>
          <w:bCs/>
          <w:color w:val="000000"/>
        </w:rPr>
        <w:t>4</w:t>
      </w:r>
      <w:r w:rsidRPr="00BC5813">
        <w:rPr>
          <w:rFonts w:eastAsia="Times New Roman"/>
          <w:color w:val="000000"/>
        </w:rPr>
        <w:t>]. In the overcomer’s promise to the church in Thyatira, ruling with “</w:t>
      </w:r>
      <w:r w:rsidRPr="00BC5813">
        <w:rPr>
          <w:rFonts w:eastAsia="Times New Roman"/>
          <w:i/>
          <w:iCs/>
          <w:color w:val="000000"/>
        </w:rPr>
        <w:t>a rod of iron</w:t>
      </w:r>
      <w:r w:rsidRPr="00BC5813">
        <w:rPr>
          <w:rFonts w:eastAsia="Times New Roman"/>
          <w:color w:val="000000"/>
        </w:rPr>
        <w:t>” is in view [</w:t>
      </w:r>
      <w:r w:rsidR="00BC5813" w:rsidRPr="00BC5813">
        <w:rPr>
          <w:rFonts w:eastAsia="Times New Roman"/>
          <w:color w:val="000000"/>
        </w:rPr>
        <w:t xml:space="preserve">Rev. </w:t>
      </w:r>
      <w:r w:rsidRPr="00BC5813">
        <w:rPr>
          <w:rFonts w:eastAsia="Times New Roman"/>
          <w:bCs/>
          <w:color w:val="000000"/>
        </w:rPr>
        <w:t>2:26</w:t>
      </w:r>
      <w:r w:rsidR="00BC5813" w:rsidRPr="00BC5813">
        <w:rPr>
          <w:rFonts w:eastAsia="Times New Roman"/>
          <w:color w:val="000000"/>
        </w:rPr>
        <w:t>-</w:t>
      </w:r>
      <w:r w:rsidRPr="00BC5813">
        <w:rPr>
          <w:rFonts w:eastAsia="Times New Roman"/>
          <w:bCs/>
          <w:color w:val="000000"/>
        </w:rPr>
        <w:t>27</w:t>
      </w:r>
      <w:r w:rsidRPr="00BC5813">
        <w:rPr>
          <w:rFonts w:eastAsia="Times New Roman"/>
          <w:color w:val="000000"/>
        </w:rPr>
        <w:t xml:space="preserve">]. And no such scene as this exists during the present dispensation; nor will such a scene exist during the eternal ages. Then, in the overcomer’s promise to the church in Laodicea, Christ’s throne is in view. Christ is not seated on His own throne today; nor will this throne exist separate from the Father’s throne beyond the Millennium [cf. </w:t>
      </w:r>
      <w:r w:rsidRPr="00BC5813">
        <w:rPr>
          <w:rFonts w:eastAsia="Times New Roman"/>
          <w:bCs/>
          <w:color w:val="000000"/>
        </w:rPr>
        <w:t>Hebrews 1:13</w:t>
      </w:r>
      <w:r w:rsidRPr="00BC5813">
        <w:rPr>
          <w:rFonts w:eastAsia="Times New Roman"/>
          <w:color w:val="000000"/>
        </w:rPr>
        <w:t xml:space="preserve">; </w:t>
      </w:r>
      <w:r w:rsidRPr="00BC5813">
        <w:rPr>
          <w:rFonts w:eastAsia="Times New Roman"/>
          <w:bCs/>
          <w:color w:val="000000"/>
        </w:rPr>
        <w:t>Revelation 3:21</w:t>
      </w:r>
      <w:r w:rsidRPr="00BC5813">
        <w:rPr>
          <w:rFonts w:eastAsia="Times New Roman"/>
          <w:color w:val="000000"/>
        </w:rPr>
        <w:t xml:space="preserve">; </w:t>
      </w:r>
      <w:r w:rsidRPr="00BC5813">
        <w:rPr>
          <w:rFonts w:eastAsia="Times New Roman"/>
          <w:bCs/>
          <w:color w:val="000000"/>
        </w:rPr>
        <w:t>22:1</w:t>
      </w:r>
      <w:r w:rsidRPr="00BC5813">
        <w:rPr>
          <w:rFonts w:eastAsia="Times New Roman"/>
          <w:color w:val="000000"/>
        </w:rPr>
        <w:t xml:space="preserve">, </w:t>
      </w:r>
      <w:r w:rsidRPr="00BC5813">
        <w:rPr>
          <w:rFonts w:eastAsia="Times New Roman"/>
          <w:bCs/>
          <w:color w:val="000000"/>
        </w:rPr>
        <w:t>3</w:t>
      </w:r>
      <w:r w:rsidRPr="00BC5813">
        <w:rPr>
          <w:rFonts w:eastAsia="Times New Roman"/>
          <w:color w:val="000000"/>
        </w:rPr>
        <w:t>].</w:t>
      </w:r>
    </w:p>
    <w:p w:rsidR="00BC5813" w:rsidRPr="00BC5813" w:rsidRDefault="00BC5813" w:rsidP="00BC5813">
      <w:pPr>
        <w:ind w:left="720"/>
        <w:rPr>
          <w:rFonts w:eastAsia="Times New Roman"/>
          <w:color w:val="000000"/>
        </w:rPr>
      </w:pPr>
    </w:p>
    <w:p w:rsidR="00212754" w:rsidRPr="00BC5813" w:rsidRDefault="00212754" w:rsidP="00BC5813">
      <w:pPr>
        <w:ind w:left="720"/>
        <w:rPr>
          <w:rFonts w:eastAsia="Times New Roman"/>
          <w:color w:val="000000"/>
        </w:rPr>
      </w:pPr>
      <w:r w:rsidRPr="00BC5813">
        <w:rPr>
          <w:rFonts w:eastAsia="Times New Roman"/>
          <w:color w:val="000000"/>
        </w:rPr>
        <w:t xml:space="preserve">Thus, it is plain that the things seen in the overcomer’s promises in </w:t>
      </w:r>
      <w:r w:rsidRPr="00BC5813">
        <w:rPr>
          <w:rFonts w:eastAsia="Times New Roman"/>
          <w:bCs/>
          <w:color w:val="000000"/>
        </w:rPr>
        <w:t>Revelation</w:t>
      </w:r>
      <w:r w:rsidRPr="00BC5813">
        <w:rPr>
          <w:rFonts w:eastAsia="Times New Roman"/>
          <w:color w:val="000000"/>
        </w:rPr>
        <w:t xml:space="preserve"> chapters </w:t>
      </w:r>
      <w:r w:rsidRPr="00BC5813">
        <w:rPr>
          <w:rFonts w:eastAsia="Times New Roman"/>
          <w:bCs/>
          <w:color w:val="000000"/>
        </w:rPr>
        <w:t>two</w:t>
      </w:r>
      <w:r w:rsidRPr="00BC5813">
        <w:rPr>
          <w:rFonts w:eastAsia="Times New Roman"/>
          <w:color w:val="000000"/>
        </w:rPr>
        <w:t xml:space="preserve"> and </w:t>
      </w:r>
      <w:r w:rsidRPr="00BC5813">
        <w:rPr>
          <w:rFonts w:eastAsia="Times New Roman"/>
          <w:bCs/>
          <w:color w:val="000000"/>
        </w:rPr>
        <w:t>three</w:t>
      </w:r>
      <w:r w:rsidRPr="00BC5813">
        <w:rPr>
          <w:rFonts w:eastAsia="Times New Roman"/>
          <w:color w:val="000000"/>
        </w:rPr>
        <w:t xml:space="preserve"> </w:t>
      </w:r>
      <w:r w:rsidR="00BC5813" w:rsidRPr="00BC5813">
        <w:rPr>
          <w:rFonts w:eastAsia="Times New Roman"/>
          <w:color w:val="000000"/>
        </w:rPr>
        <w:t xml:space="preserve">[Revelation 2, 3] </w:t>
      </w:r>
      <w:r w:rsidRPr="00BC5813">
        <w:rPr>
          <w:rFonts w:eastAsia="Times New Roman"/>
          <w:color w:val="000000"/>
        </w:rPr>
        <w:t xml:space="preserve">can be realized during </w:t>
      </w:r>
      <w:r w:rsidRPr="00BC5813">
        <w:rPr>
          <w:rFonts w:eastAsia="Times New Roman"/>
          <w:i/>
          <w:iCs/>
          <w:color w:val="000000"/>
        </w:rPr>
        <w:t>the Messianic Era alone</w:t>
      </w:r>
      <w:r w:rsidRPr="00BC5813">
        <w:rPr>
          <w:rFonts w:eastAsia="Times New Roman"/>
          <w:color w:val="000000"/>
        </w:rPr>
        <w:t>. They can have nothing to do with the eternal ages beyond the Millennium.)</w:t>
      </w:r>
    </w:p>
    <w:p w:rsidR="00BC5813" w:rsidRPr="00212754" w:rsidRDefault="00BC5813" w:rsidP="00212754">
      <w:pPr>
        <w:rPr>
          <w:rFonts w:eastAsia="Times New Roman"/>
          <w:color w:val="000000"/>
        </w:rPr>
      </w:pPr>
    </w:p>
    <w:p w:rsidR="00212754" w:rsidRPr="00212754" w:rsidRDefault="00212754" w:rsidP="00212754">
      <w:pPr>
        <w:rPr>
          <w:rFonts w:eastAsia="Times New Roman"/>
          <w:color w:val="000000"/>
        </w:rPr>
      </w:pPr>
      <w:r w:rsidRPr="00212754">
        <w:rPr>
          <w:rFonts w:eastAsia="Times New Roman"/>
          <w:color w:val="000000"/>
        </w:rPr>
        <w:t xml:space="preserve">This, however, </w:t>
      </w:r>
      <w:r w:rsidRPr="00212754">
        <w:rPr>
          <w:rFonts w:eastAsia="Times New Roman"/>
          <w:i/>
          <w:iCs/>
          <w:color w:val="000000"/>
        </w:rPr>
        <w:t>does not at all</w:t>
      </w:r>
      <w:r w:rsidRPr="00212754">
        <w:rPr>
          <w:rFonts w:eastAsia="Times New Roman"/>
          <w:color w:val="000000"/>
        </w:rPr>
        <w:t xml:space="preserve"> teach that the reign of Christ and Christians will end at the conclusion of the Millennium. This only shows that their reign during the eternal ages will be </w:t>
      </w:r>
      <w:r w:rsidRPr="00212754">
        <w:rPr>
          <w:rFonts w:eastAsia="Times New Roman"/>
          <w:i/>
          <w:iCs/>
          <w:color w:val="000000"/>
        </w:rPr>
        <w:t>outside</w:t>
      </w:r>
      <w:r w:rsidRPr="00212754">
        <w:rPr>
          <w:rFonts w:eastAsia="Times New Roman"/>
          <w:color w:val="000000"/>
        </w:rPr>
        <w:t xml:space="preserve"> </w:t>
      </w:r>
      <w:r w:rsidRPr="00212754">
        <w:rPr>
          <w:rFonts w:eastAsia="Times New Roman"/>
          <w:i/>
          <w:iCs/>
          <w:color w:val="000000"/>
        </w:rPr>
        <w:t>the scope</w:t>
      </w:r>
      <w:r w:rsidRPr="00212754">
        <w:rPr>
          <w:rFonts w:eastAsia="Times New Roman"/>
          <w:color w:val="000000"/>
        </w:rPr>
        <w:t xml:space="preserve"> of these overcomer’s promises and </w:t>
      </w:r>
      <w:r w:rsidRPr="00212754">
        <w:rPr>
          <w:rFonts w:eastAsia="Times New Roman"/>
          <w:i/>
          <w:iCs/>
          <w:color w:val="000000"/>
        </w:rPr>
        <w:t>quite different</w:t>
      </w:r>
      <w:r w:rsidRPr="00212754">
        <w:rPr>
          <w:rFonts w:eastAsia="Times New Roman"/>
          <w:color w:val="000000"/>
        </w:rPr>
        <w:t xml:space="preserve"> than their reign during the preceding Millennium.</w:t>
      </w:r>
    </w:p>
    <w:p w:rsidR="00212754" w:rsidRDefault="00212754" w:rsidP="00212754">
      <w:pPr>
        <w:rPr>
          <w:rFonts w:eastAsia="Times New Roman"/>
          <w:color w:val="000000"/>
          <w:spacing w:val="-1"/>
        </w:rPr>
      </w:pPr>
      <w:r w:rsidRPr="00212754">
        <w:rPr>
          <w:rFonts w:eastAsia="Times New Roman"/>
          <w:color w:val="000000"/>
          <w:spacing w:val="-1"/>
        </w:rPr>
        <w:t xml:space="preserve">God’s revelation to man concerns itself with “time” — </w:t>
      </w:r>
      <w:r w:rsidRPr="00212754">
        <w:rPr>
          <w:rFonts w:eastAsia="Times New Roman"/>
          <w:i/>
          <w:iCs/>
          <w:color w:val="000000"/>
          <w:spacing w:val="-1"/>
        </w:rPr>
        <w:t>7</w:t>
      </w:r>
      <w:r w:rsidRPr="00212754">
        <w:rPr>
          <w:rFonts w:eastAsia="Times New Roman"/>
          <w:color w:val="000000"/>
          <w:spacing w:val="-1"/>
        </w:rPr>
        <w:t>,</w:t>
      </w:r>
      <w:r w:rsidRPr="00212754">
        <w:rPr>
          <w:rFonts w:eastAsia="Times New Roman"/>
          <w:i/>
          <w:iCs/>
          <w:color w:val="000000"/>
          <w:spacing w:val="-1"/>
        </w:rPr>
        <w:t>000 years of time</w:t>
      </w:r>
      <w:r w:rsidRPr="00212754">
        <w:rPr>
          <w:rFonts w:eastAsia="Times New Roman"/>
          <w:color w:val="000000"/>
          <w:spacing w:val="-1"/>
        </w:rPr>
        <w:t xml:space="preserve"> — from the creation of Adam to the end of the Messianic Kingdom. Very little is revealed about that which occurred before the creation of Adam and very little is revealed about that which will occur beyond the Millennium. Scripture does reveal though that the reign of Christ and Christians will continue, and the length of this continuing reign is specifically stated to be “</w:t>
      </w:r>
      <w:r w:rsidRPr="00212754">
        <w:rPr>
          <w:rFonts w:eastAsia="Times New Roman"/>
          <w:i/>
          <w:iCs/>
          <w:color w:val="000000"/>
          <w:spacing w:val="-1"/>
        </w:rPr>
        <w:t>forever and ever</w:t>
      </w:r>
      <w:r w:rsidRPr="00212754">
        <w:rPr>
          <w:rFonts w:eastAsia="Times New Roman"/>
          <w:color w:val="000000"/>
          <w:spacing w:val="-1"/>
        </w:rPr>
        <w:t xml:space="preserve"> [Greek: </w:t>
      </w:r>
      <w:r w:rsidRPr="00212754">
        <w:rPr>
          <w:rFonts w:eastAsia="Times New Roman"/>
          <w:i/>
          <w:iCs/>
          <w:color w:val="000000"/>
          <w:spacing w:val="-1"/>
        </w:rPr>
        <w:t>eis tous aionas ton aionon,</w:t>
      </w:r>
      <w:r w:rsidRPr="00212754">
        <w:rPr>
          <w:rFonts w:eastAsia="Times New Roman"/>
          <w:color w:val="000000"/>
          <w:spacing w:val="-1"/>
        </w:rPr>
        <w:t xml:space="preserve"> ‘with respect to the ages of the ages,’ i.e., ‘throughout the endless ages’]” (</w:t>
      </w:r>
      <w:r w:rsidRPr="00CE0C88">
        <w:rPr>
          <w:rFonts w:eastAsia="Times New Roman"/>
          <w:bCs/>
          <w:color w:val="000000"/>
          <w:spacing w:val="-1"/>
        </w:rPr>
        <w:t>Revelation 11:15</w:t>
      </w:r>
      <w:r w:rsidRPr="00CE0C88">
        <w:rPr>
          <w:rFonts w:eastAsia="Times New Roman"/>
          <w:color w:val="000000"/>
          <w:spacing w:val="-1"/>
        </w:rPr>
        <w:t xml:space="preserve">; </w:t>
      </w:r>
      <w:r w:rsidRPr="00CE0C88">
        <w:rPr>
          <w:rFonts w:eastAsia="Times New Roman"/>
          <w:bCs/>
          <w:color w:val="000000"/>
          <w:spacing w:val="-1"/>
        </w:rPr>
        <w:t>22:3-5</w:t>
      </w:r>
      <w:r w:rsidRPr="00212754">
        <w:rPr>
          <w:rFonts w:eastAsia="Times New Roman"/>
          <w:color w:val="000000"/>
          <w:spacing w:val="-1"/>
        </w:rPr>
        <w:t>).</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The activity of Christ and Christians in this continuing reign is not revealed in so many words, but Scripture does present enough information so that s</w:t>
      </w:r>
      <w:r w:rsidR="00CE0C88">
        <w:rPr>
          <w:rFonts w:eastAsia="Times New Roman"/>
          <w:color w:val="000000"/>
        </w:rPr>
        <w:t>everal observations can be made:</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1) Extent of Christ’s Rule</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 xml:space="preserve">The rule of Christ itself during the eternal ages will no longer be limited to the earth. Rather, it will extend beyond the earth (the new earth), </w:t>
      </w:r>
      <w:r w:rsidRPr="00212754">
        <w:rPr>
          <w:rFonts w:eastAsia="Times New Roman"/>
          <w:i/>
          <w:iCs/>
          <w:color w:val="000000"/>
        </w:rPr>
        <w:t>out into the universe</w:t>
      </w:r>
      <w:r w:rsidRPr="00212754">
        <w:rPr>
          <w:rFonts w:eastAsia="Times New Roman"/>
          <w:color w:val="000000"/>
        </w:rPr>
        <w:t>.</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Christ will be seated upon a throne from which there will be an administration of power and authority</w:t>
      </w:r>
      <w:r w:rsidRPr="00212754">
        <w:rPr>
          <w:rFonts w:eastAsia="Times New Roman"/>
          <w:i/>
          <w:iCs/>
          <w:color w:val="000000"/>
        </w:rPr>
        <w:t xml:space="preserve"> </w:t>
      </w:r>
      <w:r w:rsidRPr="00CE0C88">
        <w:rPr>
          <w:rFonts w:eastAsia="Times New Roman"/>
          <w:i/>
          <w:iCs/>
          <w:color w:val="000000"/>
        </w:rPr>
        <w:t>throughout the universe</w:t>
      </w:r>
      <w:r w:rsidRPr="00CE0C88">
        <w:rPr>
          <w:rFonts w:eastAsia="Times New Roman"/>
          <w:color w:val="000000"/>
        </w:rPr>
        <w:t xml:space="preserve"> — “</w:t>
      </w:r>
      <w:r w:rsidRPr="00CE0C88">
        <w:rPr>
          <w:rFonts w:eastAsia="Times New Roman"/>
          <w:i/>
          <w:iCs/>
          <w:color w:val="000000"/>
        </w:rPr>
        <w:t>the throne of God and of the Lamb</w:t>
      </w:r>
      <w:r w:rsidRPr="00CE0C88">
        <w:rPr>
          <w:rFonts w:eastAsia="Times New Roman"/>
          <w:color w:val="000000"/>
        </w:rPr>
        <w:t>” (</w:t>
      </w:r>
      <w:r w:rsidRPr="00CE0C88">
        <w:rPr>
          <w:rFonts w:eastAsia="Times New Roman"/>
          <w:bCs/>
          <w:color w:val="000000"/>
        </w:rPr>
        <w:t>Revelation 22:1</w:t>
      </w:r>
      <w:r w:rsidRPr="00CE0C88">
        <w:rPr>
          <w:rFonts w:eastAsia="Times New Roman"/>
          <w:color w:val="000000"/>
        </w:rPr>
        <w:t xml:space="preserve">, </w:t>
      </w:r>
      <w:r w:rsidRPr="00CE0C88">
        <w:rPr>
          <w:rFonts w:eastAsia="Times New Roman"/>
          <w:bCs/>
          <w:color w:val="000000"/>
        </w:rPr>
        <w:t>3</w:t>
      </w:r>
      <w:r w:rsidRPr="00CE0C88">
        <w:rPr>
          <w:rFonts w:eastAsia="Times New Roman"/>
          <w:color w:val="000000"/>
        </w:rPr>
        <w:t>); and the Christians’ continuing rule “with Christ [“</w:t>
      </w:r>
      <w:r w:rsidRPr="00CE0C88">
        <w:rPr>
          <w:rFonts w:eastAsia="Times New Roman"/>
          <w:i/>
          <w:iCs/>
          <w:color w:val="000000"/>
        </w:rPr>
        <w:t>they shall reign</w:t>
      </w:r>
      <w:r w:rsidRPr="00CE0C88">
        <w:rPr>
          <w:rFonts w:eastAsia="Times New Roman"/>
          <w:color w:val="000000"/>
        </w:rPr>
        <w:t>”]” (</w:t>
      </w:r>
      <w:r w:rsidRPr="00CE0C88">
        <w:rPr>
          <w:rFonts w:eastAsia="Times New Roman"/>
          <w:bCs/>
          <w:color w:val="000000"/>
        </w:rPr>
        <w:t>Revelation 22:5</w:t>
      </w:r>
      <w:r w:rsidRPr="00CE0C88">
        <w:rPr>
          <w:rFonts w:eastAsia="Times New Roman"/>
          <w:color w:val="000000"/>
        </w:rPr>
        <w:t>) would have to be of a</w:t>
      </w:r>
      <w:r w:rsidRPr="00212754">
        <w:rPr>
          <w:rFonts w:eastAsia="Times New Roman"/>
          <w:color w:val="000000"/>
        </w:rPr>
        <w:t xml:space="preserve"> like nature, for the power will no longer emanate from </w:t>
      </w:r>
      <w:r w:rsidRPr="00212754">
        <w:rPr>
          <w:rFonts w:eastAsia="Times New Roman"/>
          <w:i/>
          <w:iCs/>
          <w:color w:val="000000"/>
        </w:rPr>
        <w:t>Christ</w:t>
      </w:r>
      <w:r w:rsidRPr="00212754">
        <w:rPr>
          <w:rFonts w:eastAsia="Times New Roman"/>
          <w:color w:val="000000"/>
        </w:rPr>
        <w:t>’</w:t>
      </w:r>
      <w:r w:rsidRPr="00212754">
        <w:rPr>
          <w:rFonts w:eastAsia="Times New Roman"/>
          <w:i/>
          <w:iCs/>
          <w:color w:val="000000"/>
        </w:rPr>
        <w:t>s throne</w:t>
      </w:r>
      <w:r w:rsidRPr="00212754">
        <w:rPr>
          <w:rFonts w:eastAsia="Times New Roman"/>
          <w:color w:val="000000"/>
        </w:rPr>
        <w:t xml:space="preserve">, but from </w:t>
      </w:r>
      <w:r w:rsidRPr="00212754">
        <w:rPr>
          <w:rFonts w:eastAsia="Times New Roman"/>
          <w:i/>
          <w:iCs/>
          <w:color w:val="000000"/>
        </w:rPr>
        <w:t>the throne of God and of the Lamb</w:t>
      </w:r>
      <w:r w:rsidRPr="00212754">
        <w:rPr>
          <w:rFonts w:eastAsia="Times New Roman"/>
          <w:color w:val="000000"/>
        </w:rPr>
        <w:t xml:space="preserve">. In this respect, the rule by Christ and His co-heirs </w:t>
      </w:r>
      <w:r w:rsidRPr="00212754">
        <w:rPr>
          <w:rFonts w:eastAsia="Times New Roman"/>
          <w:i/>
          <w:iCs/>
          <w:color w:val="000000"/>
        </w:rPr>
        <w:t>over the earth</w:t>
      </w:r>
      <w:r w:rsidRPr="00212754">
        <w:rPr>
          <w:rFonts w:eastAsia="Times New Roman"/>
          <w:color w:val="000000"/>
        </w:rPr>
        <w:t xml:space="preserve"> during the Millennium can only be extended to a rule </w:t>
      </w:r>
      <w:r w:rsidRPr="00212754">
        <w:rPr>
          <w:rFonts w:eastAsia="Times New Roman"/>
          <w:i/>
          <w:iCs/>
          <w:color w:val="000000"/>
        </w:rPr>
        <w:t>over</w:t>
      </w:r>
      <w:r w:rsidRPr="00212754">
        <w:rPr>
          <w:rFonts w:eastAsia="Times New Roman"/>
          <w:color w:val="000000"/>
        </w:rPr>
        <w:t xml:space="preserve"> </w:t>
      </w:r>
      <w:r w:rsidRPr="00212754">
        <w:rPr>
          <w:rFonts w:eastAsia="Times New Roman"/>
          <w:i/>
          <w:iCs/>
          <w:color w:val="000000"/>
        </w:rPr>
        <w:t>worlds throughout the universe</w:t>
      </w:r>
      <w:r w:rsidRPr="00212754">
        <w:rPr>
          <w:rFonts w:eastAsia="Times New Roman"/>
          <w:color w:val="000000"/>
        </w:rPr>
        <w:t xml:space="preserve"> following the Millennium.</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2) Millennial and Eternal Blessings</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To what extent though, if any, will rewards realized by overcoming Christians during the Millennium carry over into the eternal ages beyond? The question is really unanswerable.</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 xml:space="preserve">The wiping away of all tears at the conclusion of the Millennium and the fact that the overcomer’s promises are millennial only in nature would clearly indicate that distinctions that existed during the millennial age between overcoming and non-overcoming Christians will not exist during the eternal ages beyond the Millennium. But, to take matters beyond this point and say that </w:t>
      </w:r>
      <w:r w:rsidRPr="00212754">
        <w:rPr>
          <w:rFonts w:eastAsia="Times New Roman"/>
          <w:i/>
          <w:iCs/>
          <w:color w:val="000000"/>
        </w:rPr>
        <w:t>no rewards</w:t>
      </w:r>
      <w:r w:rsidRPr="00212754">
        <w:rPr>
          <w:rFonts w:eastAsia="Times New Roman"/>
          <w:color w:val="000000"/>
        </w:rPr>
        <w:t xml:space="preserve"> exercised by overcoming Christians during the millennial age will extend over into the eternal ages following the Millennium (or have any bearing on the place which they will occupy following the Millennium) would be carrying matters beyond Scriptural grounds. Scripture simply does not deal with the matter.</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 xml:space="preserve">And the position that man (all of saved mankind) will occupy in this universal rule is </w:t>
      </w:r>
      <w:r w:rsidRPr="00212754">
        <w:rPr>
          <w:rFonts w:eastAsia="Times New Roman"/>
          <w:i/>
          <w:iCs/>
          <w:color w:val="000000"/>
        </w:rPr>
        <w:t>unrevealed</w:t>
      </w:r>
      <w:r w:rsidRPr="00212754">
        <w:rPr>
          <w:rFonts w:eastAsia="Times New Roman"/>
          <w:color w:val="000000"/>
        </w:rPr>
        <w:t xml:space="preserve">, though, as previously seen, it appears clear that man’s rule in that day will be </w:t>
      </w:r>
      <w:r w:rsidRPr="00212754">
        <w:rPr>
          <w:rFonts w:eastAsia="Times New Roman"/>
          <w:i/>
          <w:iCs/>
          <w:color w:val="000000"/>
        </w:rPr>
        <w:t>universal</w:t>
      </w:r>
      <w:r w:rsidRPr="00212754">
        <w:rPr>
          <w:rFonts w:eastAsia="Times New Roman"/>
          <w:color w:val="000000"/>
        </w:rPr>
        <w:t xml:space="preserve"> since power will emanate from “</w:t>
      </w:r>
      <w:r w:rsidRPr="00212754">
        <w:rPr>
          <w:rFonts w:eastAsia="Times New Roman"/>
          <w:i/>
          <w:iCs/>
          <w:color w:val="000000"/>
        </w:rPr>
        <w:t>the throne of God and of the Lamb</w:t>
      </w:r>
      <w:r w:rsidRPr="00212754">
        <w:rPr>
          <w:rFonts w:eastAsia="Times New Roman"/>
          <w:color w:val="000000"/>
        </w:rPr>
        <w:t>.” Possibly this rule will have to do with, or include, positions under God over provincial rulers (angels) in the multiplied billions of provinces scattered throughout the multiplied billions of galaxies comprising the physical universe. But, again, we’re not told. This is something yet to be revealed.</w:t>
      </w:r>
    </w:p>
    <w:p w:rsidR="00CE0C88" w:rsidRPr="00212754" w:rsidRDefault="00CE0C88" w:rsidP="00212754">
      <w:pPr>
        <w:rPr>
          <w:rFonts w:eastAsia="Times New Roman"/>
          <w:color w:val="000000"/>
        </w:rPr>
      </w:pPr>
    </w:p>
    <w:p w:rsidR="00212754" w:rsidRPr="00CE0C88" w:rsidRDefault="00212754" w:rsidP="00212754">
      <w:pPr>
        <w:rPr>
          <w:rFonts w:eastAsia="Times New Roman"/>
          <w:b/>
          <w:color w:val="000000"/>
        </w:rPr>
      </w:pPr>
      <w:r w:rsidRPr="00CE0C88">
        <w:rPr>
          <w:rFonts w:eastAsia="Times New Roman"/>
          <w:b/>
          <w:color w:val="000000"/>
        </w:rPr>
        <w:t>All Things New</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 xml:space="preserve">The Millennium </w:t>
      </w:r>
      <w:r w:rsidRPr="00212754">
        <w:rPr>
          <w:rFonts w:eastAsia="Times New Roman"/>
          <w:i/>
          <w:iCs/>
          <w:color w:val="000000"/>
        </w:rPr>
        <w:t>will not</w:t>
      </w:r>
      <w:r w:rsidRPr="00212754">
        <w:rPr>
          <w:rFonts w:eastAsia="Times New Roman"/>
          <w:color w:val="000000"/>
        </w:rPr>
        <w:t>, as many envision, be a time of</w:t>
      </w:r>
      <w:r w:rsidRPr="00212754">
        <w:rPr>
          <w:rFonts w:eastAsia="Times New Roman"/>
          <w:i/>
          <w:iCs/>
          <w:color w:val="000000"/>
        </w:rPr>
        <w:t xml:space="preserve"> perfection</w:t>
      </w:r>
      <w:r w:rsidRPr="00212754">
        <w:rPr>
          <w:rFonts w:eastAsia="Times New Roman"/>
          <w:color w:val="000000"/>
        </w:rPr>
        <w:t xml:space="preserve">. Such a state awaits the first of the endless ages beyond the Millennium. </w:t>
      </w:r>
      <w:r w:rsidRPr="00212754">
        <w:rPr>
          <w:rFonts w:eastAsia="Times New Roman"/>
          <w:i/>
          <w:iCs/>
          <w:color w:val="000000"/>
        </w:rPr>
        <w:t>The</w:t>
      </w:r>
      <w:r w:rsidRPr="00212754">
        <w:rPr>
          <w:rFonts w:eastAsia="Times New Roman"/>
          <w:color w:val="000000"/>
        </w:rPr>
        <w:t xml:space="preserve"> </w:t>
      </w:r>
      <w:r w:rsidRPr="00212754">
        <w:rPr>
          <w:rFonts w:eastAsia="Times New Roman"/>
          <w:i/>
          <w:iCs/>
          <w:color w:val="000000"/>
        </w:rPr>
        <w:t>restoration of all things</w:t>
      </w:r>
      <w:r w:rsidRPr="00212754">
        <w:rPr>
          <w:rFonts w:eastAsia="Times New Roman"/>
          <w:color w:val="000000"/>
        </w:rPr>
        <w:t xml:space="preserve"> will occur before the Millennium, at the end of 6,000 years of time; but</w:t>
      </w:r>
      <w:r w:rsidRPr="00212754">
        <w:rPr>
          <w:rFonts w:eastAsia="Times New Roman"/>
          <w:i/>
          <w:iCs/>
          <w:color w:val="000000"/>
        </w:rPr>
        <w:t xml:space="preserve"> all things being made new</w:t>
      </w:r>
      <w:r w:rsidRPr="00212754">
        <w:rPr>
          <w:rFonts w:eastAsia="Times New Roman"/>
          <w:color w:val="000000"/>
        </w:rPr>
        <w:t xml:space="preserve"> awaits the completion of the Millennium, at the end of 7,000 years of time (cf. </w:t>
      </w:r>
      <w:r w:rsidRPr="00CE0C88">
        <w:rPr>
          <w:rFonts w:eastAsia="Times New Roman"/>
          <w:bCs/>
          <w:color w:val="000000"/>
        </w:rPr>
        <w:t>Acts 3:21</w:t>
      </w:r>
      <w:r w:rsidRPr="00CE0C88">
        <w:rPr>
          <w:rFonts w:eastAsia="Times New Roman"/>
          <w:color w:val="000000"/>
        </w:rPr>
        <w:t xml:space="preserve">; </w:t>
      </w:r>
      <w:r w:rsidRPr="00CE0C88">
        <w:rPr>
          <w:rFonts w:eastAsia="Times New Roman"/>
          <w:bCs/>
          <w:color w:val="000000"/>
        </w:rPr>
        <w:t>Revelation 21:5</w:t>
      </w:r>
      <w:r w:rsidRPr="00212754">
        <w:rPr>
          <w:rFonts w:eastAsia="Times New Roman"/>
          <w:color w:val="000000"/>
        </w:rPr>
        <w:t xml:space="preserve">). </w:t>
      </w:r>
      <w:r w:rsidRPr="00212754">
        <w:rPr>
          <w:rFonts w:eastAsia="Times New Roman"/>
          <w:i/>
          <w:iCs/>
          <w:color w:val="000000"/>
        </w:rPr>
        <w:t>Only then will a perfect order exist in all of God</w:t>
      </w:r>
      <w:r w:rsidRPr="00212754">
        <w:rPr>
          <w:rFonts w:eastAsia="Times New Roman"/>
          <w:color w:val="000000"/>
        </w:rPr>
        <w:t>’</w:t>
      </w:r>
      <w:r w:rsidRPr="00212754">
        <w:rPr>
          <w:rFonts w:eastAsia="Times New Roman"/>
          <w:i/>
          <w:iCs/>
          <w:color w:val="000000"/>
        </w:rPr>
        <w:t>s creation</w:t>
      </w:r>
      <w:r w:rsidRPr="00212754">
        <w:rPr>
          <w:rFonts w:eastAsia="Times New Roman"/>
          <w:color w:val="000000"/>
        </w:rPr>
        <w:t>.</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As the present age (Man’s Day) has a purpose, so will the millennial age (the Lord’s Day); and</w:t>
      </w:r>
      <w:r w:rsidRPr="00212754">
        <w:rPr>
          <w:rFonts w:eastAsia="Times New Roman"/>
          <w:i/>
          <w:iCs/>
          <w:color w:val="000000"/>
        </w:rPr>
        <w:t xml:space="preserve"> the ultimate goal of all</w:t>
      </w:r>
      <w:r w:rsidRPr="00212754">
        <w:rPr>
          <w:rFonts w:eastAsia="Times New Roman"/>
          <w:color w:val="000000"/>
        </w:rPr>
        <w:t xml:space="preserve"> will be realized in the ages beyond. The rulers for the millennial age are being acquired during the present age; and during the millennial age these rulers will, as co-heirs with Christ, participate in the age-long work of bringing all things under subjection to Christ.</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Such a work, brought to pass through a rule with “</w:t>
      </w:r>
      <w:r w:rsidRPr="00212754">
        <w:rPr>
          <w:rFonts w:eastAsia="Times New Roman"/>
          <w:i/>
          <w:iCs/>
          <w:color w:val="000000"/>
        </w:rPr>
        <w:t>a rod of iron</w:t>
      </w:r>
      <w:r w:rsidRPr="00212754">
        <w:rPr>
          <w:rFonts w:eastAsia="Times New Roman"/>
          <w:color w:val="000000"/>
        </w:rPr>
        <w:t>,” anticipates the ages beyond the Millennium, in which a rule with “</w:t>
      </w:r>
      <w:r w:rsidRPr="00212754">
        <w:rPr>
          <w:rFonts w:eastAsia="Times New Roman"/>
          <w:i/>
          <w:iCs/>
          <w:color w:val="000000"/>
        </w:rPr>
        <w:t>a rod of iron</w:t>
      </w:r>
      <w:r w:rsidRPr="00212754">
        <w:rPr>
          <w:rFonts w:eastAsia="Times New Roman"/>
          <w:color w:val="000000"/>
        </w:rPr>
        <w:t>” will no longer be necessary; and the reason for man’s creation will then be realized</w:t>
      </w:r>
      <w:r w:rsidRPr="00212754">
        <w:rPr>
          <w:rFonts w:eastAsia="Times New Roman"/>
          <w:i/>
          <w:iCs/>
          <w:color w:val="000000"/>
        </w:rPr>
        <w:t xml:space="preserve"> in its fullest sense</w:t>
      </w:r>
      <w:r w:rsidRPr="00212754">
        <w:rPr>
          <w:rFonts w:eastAsia="Times New Roman"/>
          <w:color w:val="000000"/>
        </w:rPr>
        <w:t>.</w:t>
      </w:r>
    </w:p>
    <w:p w:rsidR="00CE0C88" w:rsidRPr="00212754" w:rsidRDefault="00CE0C88" w:rsidP="00212754">
      <w:pPr>
        <w:rPr>
          <w:rFonts w:eastAsia="Times New Roman"/>
          <w:color w:val="000000"/>
        </w:rPr>
      </w:pPr>
    </w:p>
    <w:p w:rsidR="00212754" w:rsidRDefault="00212754" w:rsidP="00212754">
      <w:pPr>
        <w:rPr>
          <w:rFonts w:eastAsia="Times New Roman"/>
          <w:color w:val="000000"/>
        </w:rPr>
      </w:pPr>
      <w:r w:rsidRPr="00212754">
        <w:rPr>
          <w:rFonts w:eastAsia="Times New Roman"/>
          <w:color w:val="000000"/>
        </w:rPr>
        <w:t>Man will not only realize the reason for his creation during the Millennium but also during the eternal ages beyond the Millennium. Dominion will be restricted to this earth during the Millennium, but not so during the eternal ages after the new heavens and new earth have been brought into existence. Man’s rule in that day can only extend into places throughout the multiplied billions of galaxies comprising the universe itself, and man will, in this manner, have access to the universe (something that will not be the case at all during the Millennium).</w:t>
      </w:r>
    </w:p>
    <w:p w:rsidR="00CE0C88" w:rsidRPr="00212754" w:rsidRDefault="00CE0C88" w:rsidP="00212754">
      <w:pPr>
        <w:rPr>
          <w:rFonts w:eastAsia="Times New Roman"/>
          <w:color w:val="000000"/>
        </w:rPr>
      </w:pPr>
    </w:p>
    <w:p w:rsidR="00A77504" w:rsidRDefault="00212754" w:rsidP="00212754">
      <w:pPr>
        <w:rPr>
          <w:rFonts w:eastAsia="Times New Roman"/>
          <w:color w:val="000000"/>
        </w:rPr>
      </w:pPr>
      <w:r w:rsidRPr="00212754">
        <w:rPr>
          <w:rFonts w:eastAsia="Times New Roman"/>
          <w:color w:val="000000"/>
        </w:rPr>
        <w:t xml:space="preserve">This is </w:t>
      </w:r>
      <w:r w:rsidRPr="00212754">
        <w:rPr>
          <w:rFonts w:eastAsia="Times New Roman"/>
          <w:i/>
          <w:iCs/>
          <w:color w:val="000000"/>
        </w:rPr>
        <w:t>the clear teaching</w:t>
      </w:r>
      <w:r w:rsidRPr="00212754">
        <w:rPr>
          <w:rFonts w:eastAsia="Times New Roman"/>
          <w:color w:val="000000"/>
        </w:rPr>
        <w:t xml:space="preserve"> derived from Scriptures touching upon the subject.</w:t>
      </w:r>
    </w:p>
    <w:p w:rsidR="00CE0C88" w:rsidRDefault="00CE0C88" w:rsidP="00212754">
      <w:pPr>
        <w:rPr>
          <w:rFonts w:eastAsia="Times New Roman"/>
          <w:color w:val="000000"/>
        </w:rPr>
      </w:pPr>
    </w:p>
    <w:p w:rsidR="006F7B9C" w:rsidRPr="006F7B9C" w:rsidRDefault="00D47B0E" w:rsidP="006F7B9C">
      <w:pPr>
        <w:rPr>
          <w:rFonts w:ascii="Arial Black" w:hAnsi="Arial Black"/>
          <w:color w:val="1F497D" w:themeColor="text2"/>
        </w:rPr>
      </w:pPr>
      <w:hyperlink r:id="rId8" w:history="1">
        <w:r w:rsidR="006F7B9C" w:rsidRPr="006F7B9C">
          <w:rPr>
            <w:rStyle w:val="Hyperlink"/>
            <w:rFonts w:ascii="Arial Black" w:hAnsi="Arial Black"/>
            <w:color w:val="1F497D" w:themeColor="text2"/>
          </w:rPr>
          <w:t>Bible One - Arlen Chitwood's The Time of the End, Ch. 36</w:t>
        </w:r>
      </w:hyperlink>
    </w:p>
    <w:p w:rsidR="006F7B9C" w:rsidRPr="006F7B9C" w:rsidRDefault="00D47B0E" w:rsidP="006F7B9C">
      <w:hyperlink r:id="rId9" w:history="1">
        <w:r w:rsidR="006F7B9C" w:rsidRPr="006F7B9C">
          <w:rPr>
            <w:rStyle w:val="Hyperlink"/>
            <w:rFonts w:ascii="Arial Black" w:hAnsi="Arial Black"/>
            <w:color w:val="1F497D" w:themeColor="text2"/>
          </w:rPr>
          <w:t>The Time of the End by Arlen Chitwood</w:t>
        </w:r>
      </w:hyperlink>
      <w:r w:rsidR="006F7B9C" w:rsidRPr="006F7B9C">
        <w:t>, Chapter 36</w:t>
      </w:r>
    </w:p>
    <w:sectPr w:rsidR="006F7B9C" w:rsidRPr="006F7B9C" w:rsidSect="00212754">
      <w:footerReference w:type="default" r:id="rId10"/>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34" w:rsidRDefault="00E45234" w:rsidP="00212754">
      <w:r>
        <w:separator/>
      </w:r>
    </w:p>
  </w:endnote>
  <w:endnote w:type="continuationSeparator" w:id="0">
    <w:p w:rsidR="00E45234" w:rsidRDefault="00E45234" w:rsidP="002127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embedRegular r:id="rId1" w:subsetted="1" w:fontKey="{27C36538-C449-4AD2-91E9-C673FBCAF5FA}"/>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57383466"/>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212754" w:rsidRPr="00212754" w:rsidRDefault="00D47BA6" w:rsidP="00212754">
            <w:pPr>
              <w:rPr>
                <w:sz w:val="18"/>
                <w:szCs w:val="18"/>
              </w:rPr>
            </w:pPr>
            <w:r>
              <w:rPr>
                <w:sz w:val="18"/>
                <w:szCs w:val="18"/>
              </w:rPr>
              <w:tab/>
            </w:r>
            <w:r>
              <w:rPr>
                <w:sz w:val="18"/>
                <w:szCs w:val="18"/>
              </w:rPr>
              <w:tab/>
            </w:r>
            <w:r>
              <w:rPr>
                <w:sz w:val="18"/>
                <w:szCs w:val="18"/>
              </w:rPr>
              <w:tab/>
            </w:r>
            <w:r>
              <w:rPr>
                <w:sz w:val="18"/>
                <w:szCs w:val="18"/>
              </w:rPr>
              <w:tab/>
              <w:t xml:space="preserve">         </w:t>
            </w:r>
            <w:r w:rsidR="00212754" w:rsidRPr="00212754">
              <w:rPr>
                <w:sz w:val="18"/>
                <w:szCs w:val="18"/>
              </w:rPr>
              <w:t>(</w:t>
            </w:r>
            <w:r w:rsidR="00212754" w:rsidRPr="00212754">
              <w:rPr>
                <w:rFonts w:eastAsia="Times New Roman"/>
                <w:color w:val="000000"/>
                <w:sz w:val="18"/>
                <w:szCs w:val="18"/>
              </w:rPr>
              <w:t>The Eternal Ages,</w:t>
            </w:r>
            <w:r w:rsidR="00212754" w:rsidRPr="00212754">
              <w:rPr>
                <w:rFonts w:eastAsia="Times New Roman"/>
                <w:bCs/>
                <w:color w:val="000000"/>
                <w:sz w:val="18"/>
                <w:szCs w:val="18"/>
              </w:rPr>
              <w:t xml:space="preserve"> from The Time of the End, Ch</w:t>
            </w:r>
            <w:r w:rsidR="00212754">
              <w:rPr>
                <w:rFonts w:eastAsia="Times New Roman"/>
                <w:bCs/>
                <w:color w:val="000000"/>
                <w:sz w:val="18"/>
                <w:szCs w:val="18"/>
              </w:rPr>
              <w:t>.</w:t>
            </w:r>
            <w:r w:rsidR="00212754" w:rsidRPr="00212754">
              <w:rPr>
                <w:rFonts w:eastAsia="Times New Roman"/>
                <w:bCs/>
                <w:color w:val="000000"/>
                <w:sz w:val="18"/>
                <w:szCs w:val="18"/>
              </w:rPr>
              <w:t xml:space="preserve"> 3</w:t>
            </w:r>
            <w:r w:rsidR="00F55F66">
              <w:rPr>
                <w:rFonts w:eastAsia="Times New Roman"/>
                <w:bCs/>
                <w:color w:val="000000"/>
                <w:sz w:val="18"/>
                <w:szCs w:val="18"/>
              </w:rPr>
              <w:t>6</w:t>
            </w:r>
            <w:r w:rsidR="00212754" w:rsidRPr="00212754">
              <w:rPr>
                <w:rFonts w:eastAsia="Times New Roman"/>
                <w:bCs/>
                <w:color w:val="000000"/>
                <w:sz w:val="18"/>
                <w:szCs w:val="18"/>
              </w:rPr>
              <w:t xml:space="preserve">, by </w:t>
            </w:r>
            <w:r w:rsidR="00212754" w:rsidRPr="00212754">
              <w:rPr>
                <w:rFonts w:eastAsia="Times New Roman"/>
                <w:color w:val="000000"/>
                <w:sz w:val="18"/>
                <w:szCs w:val="18"/>
              </w:rPr>
              <w:t>Arlen L. Chitwood</w:t>
            </w:r>
            <w:r w:rsidR="00212754" w:rsidRPr="00212754">
              <w:rPr>
                <w:sz w:val="18"/>
                <w:szCs w:val="18"/>
              </w:rPr>
              <w:t xml:space="preserve">)  Page </w:t>
            </w:r>
            <w:r w:rsidR="00D47B0E" w:rsidRPr="00212754">
              <w:rPr>
                <w:sz w:val="18"/>
                <w:szCs w:val="18"/>
              </w:rPr>
              <w:fldChar w:fldCharType="begin"/>
            </w:r>
            <w:r w:rsidR="00212754" w:rsidRPr="00212754">
              <w:rPr>
                <w:sz w:val="18"/>
                <w:szCs w:val="18"/>
              </w:rPr>
              <w:instrText xml:space="preserve"> PAGE </w:instrText>
            </w:r>
            <w:r w:rsidR="00D47B0E" w:rsidRPr="00212754">
              <w:rPr>
                <w:sz w:val="18"/>
                <w:szCs w:val="18"/>
              </w:rPr>
              <w:fldChar w:fldCharType="separate"/>
            </w:r>
            <w:r w:rsidR="00E45234">
              <w:rPr>
                <w:noProof/>
                <w:sz w:val="18"/>
                <w:szCs w:val="18"/>
              </w:rPr>
              <w:t>1</w:t>
            </w:r>
            <w:r w:rsidR="00D47B0E" w:rsidRPr="00212754">
              <w:rPr>
                <w:sz w:val="18"/>
                <w:szCs w:val="18"/>
              </w:rPr>
              <w:fldChar w:fldCharType="end"/>
            </w:r>
            <w:r w:rsidR="00212754" w:rsidRPr="00212754">
              <w:rPr>
                <w:sz w:val="18"/>
                <w:szCs w:val="18"/>
              </w:rPr>
              <w:t xml:space="preserve"> of </w:t>
            </w:r>
            <w:r w:rsidR="00D47B0E" w:rsidRPr="00212754">
              <w:rPr>
                <w:sz w:val="18"/>
                <w:szCs w:val="18"/>
              </w:rPr>
              <w:fldChar w:fldCharType="begin"/>
            </w:r>
            <w:r w:rsidR="00212754" w:rsidRPr="00212754">
              <w:rPr>
                <w:sz w:val="18"/>
                <w:szCs w:val="18"/>
              </w:rPr>
              <w:instrText xml:space="preserve"> NUMPAGES  </w:instrText>
            </w:r>
            <w:r w:rsidR="00D47B0E" w:rsidRPr="00212754">
              <w:rPr>
                <w:sz w:val="18"/>
                <w:szCs w:val="18"/>
              </w:rPr>
              <w:fldChar w:fldCharType="separate"/>
            </w:r>
            <w:r w:rsidR="00E45234">
              <w:rPr>
                <w:noProof/>
                <w:sz w:val="18"/>
                <w:szCs w:val="18"/>
              </w:rPr>
              <w:t>1</w:t>
            </w:r>
            <w:r w:rsidR="00D47B0E" w:rsidRPr="00212754">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34" w:rsidRDefault="00E45234" w:rsidP="00212754">
      <w:r>
        <w:separator/>
      </w:r>
    </w:p>
  </w:footnote>
  <w:footnote w:type="continuationSeparator" w:id="0">
    <w:p w:rsidR="00E45234" w:rsidRDefault="00E45234" w:rsidP="002127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12754"/>
    <w:rsid w:val="000215E9"/>
    <w:rsid w:val="000274B2"/>
    <w:rsid w:val="000709F8"/>
    <w:rsid w:val="000809D7"/>
    <w:rsid w:val="00087EB9"/>
    <w:rsid w:val="000A4E28"/>
    <w:rsid w:val="0012210B"/>
    <w:rsid w:val="00165283"/>
    <w:rsid w:val="001701F9"/>
    <w:rsid w:val="00212754"/>
    <w:rsid w:val="002545B3"/>
    <w:rsid w:val="002861D1"/>
    <w:rsid w:val="002933E4"/>
    <w:rsid w:val="002D4105"/>
    <w:rsid w:val="00365CD0"/>
    <w:rsid w:val="00381740"/>
    <w:rsid w:val="00390807"/>
    <w:rsid w:val="00444269"/>
    <w:rsid w:val="004B3E23"/>
    <w:rsid w:val="004F7893"/>
    <w:rsid w:val="005236D6"/>
    <w:rsid w:val="0058264E"/>
    <w:rsid w:val="00653132"/>
    <w:rsid w:val="006F34F0"/>
    <w:rsid w:val="006F7B9C"/>
    <w:rsid w:val="00704CD2"/>
    <w:rsid w:val="007227A9"/>
    <w:rsid w:val="00742097"/>
    <w:rsid w:val="008955FA"/>
    <w:rsid w:val="00981CA2"/>
    <w:rsid w:val="009A5F9D"/>
    <w:rsid w:val="009F24FC"/>
    <w:rsid w:val="00A77504"/>
    <w:rsid w:val="00AA6CB8"/>
    <w:rsid w:val="00AC3222"/>
    <w:rsid w:val="00B17502"/>
    <w:rsid w:val="00BC5813"/>
    <w:rsid w:val="00BD17B9"/>
    <w:rsid w:val="00C27C94"/>
    <w:rsid w:val="00CA38F1"/>
    <w:rsid w:val="00CE0C88"/>
    <w:rsid w:val="00CF5FDD"/>
    <w:rsid w:val="00D31DE2"/>
    <w:rsid w:val="00D47B0E"/>
    <w:rsid w:val="00D47BA6"/>
    <w:rsid w:val="00D61569"/>
    <w:rsid w:val="00E02EAF"/>
    <w:rsid w:val="00E45234"/>
    <w:rsid w:val="00F02A15"/>
    <w:rsid w:val="00F55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754"/>
    <w:rPr>
      <w:color w:val="0000FF"/>
      <w:u w:val="single"/>
    </w:rPr>
  </w:style>
  <w:style w:type="paragraph" w:customStyle="1" w:styleId="introverse">
    <w:name w:val="introverse"/>
    <w:basedOn w:val="Normal"/>
    <w:rsid w:val="00212754"/>
    <w:pPr>
      <w:spacing w:before="100" w:beforeAutospacing="1" w:after="100" w:afterAutospacing="1"/>
      <w:jc w:val="left"/>
    </w:pPr>
    <w:rPr>
      <w:rFonts w:ascii="Times New Roman" w:eastAsia="Times New Roman" w:hAnsi="Times New Roman" w:cs="Times New Roman"/>
      <w:color w:val="000000"/>
    </w:rPr>
  </w:style>
  <w:style w:type="paragraph" w:customStyle="1" w:styleId="subheading">
    <w:name w:val="subheading"/>
    <w:basedOn w:val="Normal"/>
    <w:rsid w:val="00212754"/>
    <w:pPr>
      <w:spacing w:before="100" w:beforeAutospacing="1" w:after="100" w:afterAutospacing="1"/>
      <w:jc w:val="left"/>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212754"/>
    <w:rPr>
      <w:rFonts w:ascii="Tahoma" w:hAnsi="Tahoma" w:cs="Tahoma"/>
      <w:sz w:val="16"/>
      <w:szCs w:val="16"/>
    </w:rPr>
  </w:style>
  <w:style w:type="character" w:customStyle="1" w:styleId="BalloonTextChar">
    <w:name w:val="Balloon Text Char"/>
    <w:basedOn w:val="DefaultParagraphFont"/>
    <w:link w:val="BalloonText"/>
    <w:uiPriority w:val="99"/>
    <w:semiHidden/>
    <w:rsid w:val="00212754"/>
    <w:rPr>
      <w:rFonts w:ascii="Tahoma" w:hAnsi="Tahoma" w:cs="Tahoma"/>
      <w:sz w:val="16"/>
      <w:szCs w:val="16"/>
    </w:rPr>
  </w:style>
  <w:style w:type="paragraph" w:styleId="Header">
    <w:name w:val="header"/>
    <w:basedOn w:val="Normal"/>
    <w:link w:val="HeaderChar"/>
    <w:uiPriority w:val="99"/>
    <w:semiHidden/>
    <w:unhideWhenUsed/>
    <w:rsid w:val="00212754"/>
    <w:pPr>
      <w:tabs>
        <w:tab w:val="center" w:pos="4680"/>
        <w:tab w:val="right" w:pos="9360"/>
      </w:tabs>
    </w:pPr>
  </w:style>
  <w:style w:type="character" w:customStyle="1" w:styleId="HeaderChar">
    <w:name w:val="Header Char"/>
    <w:basedOn w:val="DefaultParagraphFont"/>
    <w:link w:val="Header"/>
    <w:uiPriority w:val="99"/>
    <w:semiHidden/>
    <w:rsid w:val="00212754"/>
  </w:style>
  <w:style w:type="paragraph" w:styleId="Footer">
    <w:name w:val="footer"/>
    <w:basedOn w:val="Normal"/>
    <w:link w:val="FooterChar"/>
    <w:uiPriority w:val="99"/>
    <w:unhideWhenUsed/>
    <w:rsid w:val="00212754"/>
    <w:pPr>
      <w:tabs>
        <w:tab w:val="center" w:pos="4680"/>
        <w:tab w:val="right" w:pos="9360"/>
      </w:tabs>
    </w:pPr>
  </w:style>
  <w:style w:type="character" w:customStyle="1" w:styleId="FooterChar">
    <w:name w:val="Footer Char"/>
    <w:basedOn w:val="DefaultParagraphFont"/>
    <w:link w:val="Footer"/>
    <w:uiPriority w:val="99"/>
    <w:rsid w:val="00212754"/>
  </w:style>
  <w:style w:type="character" w:styleId="Strong">
    <w:name w:val="Strong"/>
    <w:basedOn w:val="DefaultParagraphFont"/>
    <w:uiPriority w:val="22"/>
    <w:qFormat/>
    <w:rsid w:val="00BC5813"/>
    <w:rPr>
      <w:b/>
      <w:bCs/>
    </w:rPr>
  </w:style>
</w:styles>
</file>

<file path=word/webSettings.xml><?xml version="1.0" encoding="utf-8"?>
<w:webSettings xmlns:r="http://schemas.openxmlformats.org/officeDocument/2006/relationships" xmlns:w="http://schemas.openxmlformats.org/wordprocessingml/2006/main">
  <w:divs>
    <w:div w:id="8747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TOTE_36.htm" TargetMode="External"/><Relationship Id="rId3" Type="http://schemas.openxmlformats.org/officeDocument/2006/relationships/webSettings" Target="webSettings.xml"/><Relationship Id="rId7" Type="http://schemas.openxmlformats.org/officeDocument/2006/relationships/hyperlink" Target="http://bibleone.net/TOTE_3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BiG_A.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ampbroadcast.org/Books/TO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2014-03-03T18:02:00Z</cp:lastPrinted>
  <dcterms:created xsi:type="dcterms:W3CDTF">2014-03-03T02:37:00Z</dcterms:created>
  <dcterms:modified xsi:type="dcterms:W3CDTF">2014-03-03T20:15:00Z</dcterms:modified>
</cp:coreProperties>
</file>