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07" w:rsidRPr="00085CA6" w:rsidRDefault="00F30AAA" w:rsidP="00F30AAA">
      <w:pPr>
        <w:rPr>
          <w:rFonts w:eastAsia="Times New Roman"/>
          <w:b/>
          <w:bCs/>
          <w:color w:val="000000"/>
          <w:sz w:val="28"/>
          <w:szCs w:val="28"/>
        </w:rPr>
      </w:pPr>
      <w:r w:rsidRPr="00085CA6">
        <w:rPr>
          <w:rFonts w:eastAsia="Times New Roman"/>
          <w:b/>
          <w:bCs/>
          <w:color w:val="000000"/>
          <w:sz w:val="28"/>
          <w:szCs w:val="28"/>
        </w:rPr>
        <w:t>Crowns Cast before God’s Throne</w:t>
      </w:r>
      <w:bookmarkStart w:id="0" w:name="_ftnref1"/>
      <w:r w:rsidR="005D0E07" w:rsidRPr="00085CA6">
        <w:rPr>
          <w:rFonts w:eastAsia="Times New Roman"/>
          <w:b/>
          <w:bCs/>
          <w:color w:val="000000"/>
          <w:sz w:val="28"/>
          <w:szCs w:val="28"/>
        </w:rPr>
        <w:t xml:space="preserve"> </w:t>
      </w:r>
      <w:bookmarkStart w:id="1" w:name="R1"/>
      <w:bookmarkEnd w:id="0"/>
      <w:r w:rsidR="00C909F2" w:rsidRPr="00085CA6">
        <w:rPr>
          <w:rFonts w:eastAsia="Times New Roman"/>
          <w:b/>
          <w:bCs/>
          <w:color w:val="000000"/>
          <w:sz w:val="28"/>
          <w:szCs w:val="28"/>
          <w:vertAlign w:val="superscript"/>
        </w:rPr>
        <w:fldChar w:fldCharType="begin"/>
      </w:r>
      <w:r w:rsidR="00AE14EC" w:rsidRPr="00085CA6">
        <w:rPr>
          <w:rFonts w:eastAsia="Times New Roman"/>
          <w:b/>
          <w:bCs/>
          <w:color w:val="000000"/>
          <w:sz w:val="28"/>
          <w:szCs w:val="28"/>
          <w:vertAlign w:val="superscript"/>
        </w:rPr>
        <w:instrText xml:space="preserve"> HYPERLINK  \l "B1" </w:instrText>
      </w:r>
      <w:r w:rsidR="00C909F2" w:rsidRPr="00085CA6">
        <w:rPr>
          <w:rFonts w:eastAsia="Times New Roman"/>
          <w:b/>
          <w:bCs/>
          <w:color w:val="000000"/>
          <w:sz w:val="28"/>
          <w:szCs w:val="28"/>
          <w:vertAlign w:val="superscript"/>
        </w:rPr>
        <w:fldChar w:fldCharType="separate"/>
      </w:r>
      <w:r w:rsidR="005D0E07" w:rsidRPr="00085CA6">
        <w:rPr>
          <w:rStyle w:val="Hyperlink"/>
          <w:rFonts w:eastAsia="Times New Roman"/>
          <w:b/>
          <w:bCs/>
          <w:sz w:val="28"/>
          <w:szCs w:val="28"/>
          <w:vertAlign w:val="superscript"/>
        </w:rPr>
        <w:t>[1]</w:t>
      </w:r>
      <w:r w:rsidR="00C909F2" w:rsidRPr="00085CA6">
        <w:rPr>
          <w:rFonts w:eastAsia="Times New Roman"/>
          <w:b/>
          <w:bCs/>
          <w:color w:val="000000"/>
          <w:sz w:val="28"/>
          <w:szCs w:val="28"/>
          <w:vertAlign w:val="superscript"/>
        </w:rPr>
        <w:fldChar w:fldCharType="end"/>
      </w:r>
      <w:bookmarkEnd w:id="1"/>
    </w:p>
    <w:p w:rsidR="00BB257F" w:rsidRPr="00085CA6" w:rsidRDefault="00BB257F" w:rsidP="00F30AAA">
      <w:pPr>
        <w:rPr>
          <w:rFonts w:eastAsia="Times New Roman"/>
          <w:color w:val="000000"/>
          <w:sz w:val="28"/>
          <w:szCs w:val="28"/>
        </w:rPr>
      </w:pPr>
      <w:r w:rsidRPr="00085CA6">
        <w:rPr>
          <w:rFonts w:eastAsia="Times New Roman"/>
          <w:b/>
          <w:bCs/>
          <w:color w:val="000000"/>
          <w:sz w:val="28"/>
          <w:szCs w:val="28"/>
        </w:rPr>
        <w:t>Identity of the 24 Elders</w:t>
      </w:r>
    </w:p>
    <w:p w:rsidR="00F30AAA" w:rsidRPr="00085CA6" w:rsidRDefault="00F30AAA" w:rsidP="00F30AAA">
      <w:pPr>
        <w:ind w:left="720" w:right="720"/>
        <w:jc w:val="left"/>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ind w:left="288"/>
        <w:rPr>
          <w:rFonts w:eastAsia="Times New Roman"/>
          <w:color w:val="000000"/>
          <w:sz w:val="24"/>
          <w:szCs w:val="24"/>
        </w:rPr>
      </w:pPr>
      <w:r w:rsidRPr="00085CA6">
        <w:rPr>
          <w:rFonts w:eastAsia="Times New Roman"/>
          <w:bCs/>
          <w:i/>
          <w:iCs/>
          <w:color w:val="000000"/>
          <w:sz w:val="24"/>
          <w:szCs w:val="24"/>
        </w:rPr>
        <w:t>After these things I looked</w:t>
      </w:r>
      <w:r w:rsidRPr="00085CA6">
        <w:rPr>
          <w:rFonts w:eastAsia="Times New Roman"/>
          <w:bCs/>
          <w:color w:val="000000"/>
          <w:sz w:val="24"/>
          <w:szCs w:val="24"/>
        </w:rPr>
        <w:t xml:space="preserve">, </w:t>
      </w:r>
      <w:r w:rsidRPr="00085CA6">
        <w:rPr>
          <w:rFonts w:eastAsia="Times New Roman"/>
          <w:bCs/>
          <w:i/>
          <w:iCs/>
          <w:color w:val="000000"/>
          <w:sz w:val="24"/>
          <w:szCs w:val="24"/>
        </w:rPr>
        <w:t>and behold</w:t>
      </w:r>
      <w:r w:rsidRPr="00085CA6">
        <w:rPr>
          <w:rFonts w:eastAsia="Times New Roman"/>
          <w:bCs/>
          <w:color w:val="000000"/>
          <w:sz w:val="24"/>
          <w:szCs w:val="24"/>
        </w:rPr>
        <w:t xml:space="preserve">, </w:t>
      </w:r>
      <w:r w:rsidRPr="00085CA6">
        <w:rPr>
          <w:rFonts w:eastAsia="Times New Roman"/>
          <w:bCs/>
          <w:i/>
          <w:iCs/>
          <w:color w:val="000000"/>
          <w:sz w:val="24"/>
          <w:szCs w:val="24"/>
        </w:rPr>
        <w:t>a door standing open in heaven</w:t>
      </w:r>
      <w:r w:rsidRPr="00085CA6">
        <w:rPr>
          <w:rFonts w:eastAsia="Times New Roman"/>
          <w:bCs/>
          <w:color w:val="000000"/>
          <w:sz w:val="24"/>
          <w:szCs w:val="24"/>
        </w:rPr>
        <w:t xml:space="preserve">. </w:t>
      </w:r>
      <w:r w:rsidRPr="00085CA6">
        <w:rPr>
          <w:rFonts w:eastAsia="Times New Roman"/>
          <w:bCs/>
          <w:i/>
          <w:iCs/>
          <w:color w:val="000000"/>
          <w:sz w:val="24"/>
          <w:szCs w:val="24"/>
        </w:rPr>
        <w:t>And the first voice which I heard was like a trumpet speaking with me, saying</w:t>
      </w:r>
      <w:r w:rsidRPr="00085CA6">
        <w:rPr>
          <w:rFonts w:eastAsia="Times New Roman"/>
          <w:bCs/>
          <w:color w:val="000000"/>
          <w:sz w:val="24"/>
          <w:szCs w:val="24"/>
        </w:rPr>
        <w:t>, “</w:t>
      </w:r>
      <w:r w:rsidRPr="00085CA6">
        <w:rPr>
          <w:rFonts w:eastAsia="Times New Roman"/>
          <w:bCs/>
          <w:i/>
          <w:iCs/>
          <w:color w:val="000000"/>
          <w:sz w:val="24"/>
          <w:szCs w:val="24"/>
        </w:rPr>
        <w:t>Come up here</w:t>
      </w:r>
      <w:r w:rsidRPr="00085CA6">
        <w:rPr>
          <w:rFonts w:eastAsia="Times New Roman"/>
          <w:bCs/>
          <w:color w:val="000000"/>
          <w:sz w:val="24"/>
          <w:szCs w:val="24"/>
        </w:rPr>
        <w:t xml:space="preserve">, </w:t>
      </w:r>
      <w:r w:rsidRPr="00085CA6">
        <w:rPr>
          <w:rFonts w:eastAsia="Times New Roman"/>
          <w:bCs/>
          <w:i/>
          <w:iCs/>
          <w:color w:val="000000"/>
          <w:sz w:val="24"/>
          <w:szCs w:val="24"/>
        </w:rPr>
        <w:t>and I will show you things which must take place after this</w:t>
      </w:r>
      <w:r w:rsidRPr="00085CA6">
        <w:rPr>
          <w:rFonts w:eastAsia="Times New Roman"/>
          <w:bCs/>
          <w:color w:val="000000"/>
          <w:sz w:val="24"/>
          <w:szCs w:val="24"/>
        </w:rPr>
        <w:t>.”</w:t>
      </w:r>
    </w:p>
    <w:p w:rsidR="00F30AAA" w:rsidRPr="00085CA6" w:rsidRDefault="00F30AAA" w:rsidP="005F662F">
      <w:pPr>
        <w:ind w:left="288"/>
        <w:rPr>
          <w:rFonts w:eastAsia="Times New Roman"/>
          <w:color w:val="000000"/>
          <w:sz w:val="24"/>
          <w:szCs w:val="24"/>
        </w:rPr>
      </w:pPr>
      <w:r w:rsidRPr="00085CA6">
        <w:rPr>
          <w:rFonts w:eastAsia="Times New Roman"/>
          <w:bCs/>
          <w:color w:val="000000"/>
          <w:sz w:val="24"/>
          <w:szCs w:val="24"/>
        </w:rPr>
        <w:t> </w:t>
      </w:r>
    </w:p>
    <w:p w:rsidR="00F30AAA" w:rsidRPr="00085CA6" w:rsidRDefault="00F30AAA" w:rsidP="005F662F">
      <w:pPr>
        <w:ind w:left="288"/>
        <w:rPr>
          <w:rFonts w:eastAsia="Times New Roman"/>
          <w:color w:val="000000"/>
          <w:sz w:val="24"/>
          <w:szCs w:val="24"/>
        </w:rPr>
      </w:pPr>
      <w:r w:rsidRPr="00085CA6">
        <w:rPr>
          <w:rFonts w:eastAsia="Times New Roman"/>
          <w:bCs/>
          <w:i/>
          <w:iCs/>
          <w:color w:val="000000"/>
          <w:sz w:val="24"/>
          <w:szCs w:val="24"/>
        </w:rPr>
        <w:t>Immediately I was in the Spirit</w:t>
      </w:r>
      <w:r w:rsidRPr="00085CA6">
        <w:rPr>
          <w:rFonts w:eastAsia="Times New Roman"/>
          <w:bCs/>
          <w:color w:val="000000"/>
          <w:sz w:val="24"/>
          <w:szCs w:val="24"/>
        </w:rPr>
        <w:t xml:space="preserve">; </w:t>
      </w:r>
      <w:r w:rsidRPr="00085CA6">
        <w:rPr>
          <w:rFonts w:eastAsia="Times New Roman"/>
          <w:bCs/>
          <w:i/>
          <w:iCs/>
          <w:color w:val="000000"/>
          <w:sz w:val="24"/>
          <w:szCs w:val="24"/>
        </w:rPr>
        <w:t>and behold</w:t>
      </w:r>
      <w:r w:rsidRPr="00085CA6">
        <w:rPr>
          <w:rFonts w:eastAsia="Times New Roman"/>
          <w:bCs/>
          <w:color w:val="000000"/>
          <w:sz w:val="24"/>
          <w:szCs w:val="24"/>
        </w:rPr>
        <w:t xml:space="preserve">, </w:t>
      </w:r>
      <w:r w:rsidRPr="00085CA6">
        <w:rPr>
          <w:rFonts w:eastAsia="Times New Roman"/>
          <w:bCs/>
          <w:i/>
          <w:iCs/>
          <w:color w:val="000000"/>
          <w:sz w:val="24"/>
          <w:szCs w:val="24"/>
        </w:rPr>
        <w:t>a throne set in heaven</w:t>
      </w:r>
      <w:r w:rsidRPr="00085CA6">
        <w:rPr>
          <w:rFonts w:eastAsia="Times New Roman"/>
          <w:bCs/>
          <w:color w:val="000000"/>
          <w:sz w:val="24"/>
          <w:szCs w:val="24"/>
        </w:rPr>
        <w:t xml:space="preserve">, </w:t>
      </w:r>
      <w:r w:rsidRPr="00085CA6">
        <w:rPr>
          <w:rFonts w:eastAsia="Times New Roman"/>
          <w:bCs/>
          <w:i/>
          <w:iCs/>
          <w:color w:val="000000"/>
          <w:sz w:val="24"/>
          <w:szCs w:val="24"/>
        </w:rPr>
        <w:t>and One sat on the throne</w:t>
      </w:r>
      <w:r w:rsidRPr="00085CA6">
        <w:rPr>
          <w:rFonts w:eastAsia="Times New Roman"/>
          <w:bCs/>
          <w:color w:val="000000"/>
          <w:sz w:val="24"/>
          <w:szCs w:val="24"/>
        </w:rPr>
        <w:t>.</w:t>
      </w:r>
    </w:p>
    <w:p w:rsidR="00F30AAA" w:rsidRPr="00085CA6" w:rsidRDefault="00F30AAA" w:rsidP="005F662F">
      <w:pPr>
        <w:ind w:left="288"/>
        <w:rPr>
          <w:rFonts w:eastAsia="Times New Roman"/>
          <w:color w:val="000000"/>
          <w:sz w:val="24"/>
          <w:szCs w:val="24"/>
        </w:rPr>
      </w:pPr>
      <w:r w:rsidRPr="00085CA6">
        <w:rPr>
          <w:rFonts w:eastAsia="Times New Roman"/>
          <w:bCs/>
          <w:color w:val="000000"/>
          <w:sz w:val="24"/>
          <w:szCs w:val="24"/>
        </w:rPr>
        <w:t> </w:t>
      </w:r>
    </w:p>
    <w:p w:rsidR="00F30AAA" w:rsidRPr="00085CA6" w:rsidRDefault="00F30AAA" w:rsidP="005F662F">
      <w:pPr>
        <w:ind w:left="288"/>
        <w:rPr>
          <w:rFonts w:eastAsia="Times New Roman"/>
          <w:color w:val="000000"/>
          <w:sz w:val="24"/>
          <w:szCs w:val="24"/>
        </w:rPr>
      </w:pPr>
      <w:r w:rsidRPr="00085CA6">
        <w:rPr>
          <w:rFonts w:eastAsia="Times New Roman"/>
          <w:bCs/>
          <w:i/>
          <w:iCs/>
          <w:color w:val="000000"/>
          <w:sz w:val="24"/>
          <w:szCs w:val="24"/>
        </w:rPr>
        <w:t>And He who sat there was like a jasper and a sardius stone in appearance</w:t>
      </w:r>
      <w:r w:rsidRPr="00085CA6">
        <w:rPr>
          <w:rFonts w:eastAsia="Times New Roman"/>
          <w:bCs/>
          <w:color w:val="000000"/>
          <w:sz w:val="24"/>
          <w:szCs w:val="24"/>
        </w:rPr>
        <w:t xml:space="preserve">; </w:t>
      </w:r>
      <w:r w:rsidRPr="00085CA6">
        <w:rPr>
          <w:rFonts w:eastAsia="Times New Roman"/>
          <w:bCs/>
          <w:i/>
          <w:iCs/>
          <w:color w:val="000000"/>
          <w:sz w:val="24"/>
          <w:szCs w:val="24"/>
        </w:rPr>
        <w:t>and there was a rainbow around the throne</w:t>
      </w:r>
      <w:r w:rsidRPr="00085CA6">
        <w:rPr>
          <w:rFonts w:eastAsia="Times New Roman"/>
          <w:bCs/>
          <w:color w:val="000000"/>
          <w:sz w:val="24"/>
          <w:szCs w:val="24"/>
        </w:rPr>
        <w:t xml:space="preserve">, </w:t>
      </w:r>
      <w:r w:rsidRPr="00085CA6">
        <w:rPr>
          <w:rFonts w:eastAsia="Times New Roman"/>
          <w:bCs/>
          <w:i/>
          <w:iCs/>
          <w:color w:val="000000"/>
          <w:sz w:val="24"/>
          <w:szCs w:val="24"/>
        </w:rPr>
        <w:t>in appearance like an emerald</w:t>
      </w:r>
      <w:r w:rsidRPr="00085CA6">
        <w:rPr>
          <w:rFonts w:eastAsia="Times New Roman"/>
          <w:bCs/>
          <w:color w:val="000000"/>
          <w:sz w:val="24"/>
          <w:szCs w:val="24"/>
        </w:rPr>
        <w:t>.</w:t>
      </w:r>
    </w:p>
    <w:p w:rsidR="00F30AAA" w:rsidRPr="00085CA6" w:rsidRDefault="00F30AAA" w:rsidP="005F662F">
      <w:pPr>
        <w:ind w:left="288"/>
        <w:rPr>
          <w:rFonts w:eastAsia="Times New Roman"/>
          <w:color w:val="000000"/>
          <w:sz w:val="24"/>
          <w:szCs w:val="24"/>
        </w:rPr>
      </w:pPr>
      <w:r w:rsidRPr="00085CA6">
        <w:rPr>
          <w:rFonts w:eastAsia="Times New Roman"/>
          <w:bCs/>
          <w:color w:val="000000"/>
          <w:sz w:val="24"/>
          <w:szCs w:val="24"/>
        </w:rPr>
        <w:t> </w:t>
      </w:r>
    </w:p>
    <w:p w:rsidR="00F30AAA" w:rsidRPr="00085CA6" w:rsidRDefault="00F30AAA" w:rsidP="005F662F">
      <w:pPr>
        <w:ind w:left="288"/>
        <w:rPr>
          <w:rFonts w:eastAsia="Times New Roman"/>
          <w:color w:val="000000"/>
          <w:sz w:val="24"/>
          <w:szCs w:val="24"/>
        </w:rPr>
      </w:pPr>
      <w:r w:rsidRPr="00085CA6">
        <w:rPr>
          <w:rFonts w:eastAsia="Times New Roman"/>
          <w:bCs/>
          <w:i/>
          <w:iCs/>
          <w:color w:val="000000"/>
          <w:sz w:val="24"/>
          <w:szCs w:val="24"/>
        </w:rPr>
        <w:t>Around the throne were twenty-four thrones</w:t>
      </w:r>
      <w:r w:rsidRPr="00085CA6">
        <w:rPr>
          <w:rFonts w:eastAsia="Times New Roman"/>
          <w:bCs/>
          <w:color w:val="000000"/>
          <w:sz w:val="24"/>
          <w:szCs w:val="24"/>
        </w:rPr>
        <w:t xml:space="preserve">, </w:t>
      </w:r>
      <w:r w:rsidRPr="00085CA6">
        <w:rPr>
          <w:rFonts w:eastAsia="Times New Roman"/>
          <w:bCs/>
          <w:i/>
          <w:iCs/>
          <w:color w:val="000000"/>
          <w:sz w:val="24"/>
          <w:szCs w:val="24"/>
        </w:rPr>
        <w:t>and on the thrones I saw twenty-four elders sitting</w:t>
      </w:r>
      <w:r w:rsidRPr="00085CA6">
        <w:rPr>
          <w:rFonts w:eastAsia="Times New Roman"/>
          <w:bCs/>
          <w:color w:val="000000"/>
          <w:sz w:val="24"/>
          <w:szCs w:val="24"/>
        </w:rPr>
        <w:t xml:space="preserve">, </w:t>
      </w:r>
      <w:r w:rsidRPr="00085CA6">
        <w:rPr>
          <w:rFonts w:eastAsia="Times New Roman"/>
          <w:bCs/>
          <w:i/>
          <w:iCs/>
          <w:color w:val="000000"/>
          <w:sz w:val="24"/>
          <w:szCs w:val="24"/>
        </w:rPr>
        <w:t>clothed in white robes</w:t>
      </w:r>
      <w:r w:rsidRPr="00085CA6">
        <w:rPr>
          <w:rFonts w:eastAsia="Times New Roman"/>
          <w:bCs/>
          <w:color w:val="000000"/>
          <w:sz w:val="24"/>
          <w:szCs w:val="24"/>
        </w:rPr>
        <w:t xml:space="preserve">; </w:t>
      </w:r>
      <w:r w:rsidRPr="00085CA6">
        <w:rPr>
          <w:rFonts w:eastAsia="Times New Roman"/>
          <w:bCs/>
          <w:i/>
          <w:iCs/>
          <w:color w:val="000000"/>
          <w:sz w:val="24"/>
          <w:szCs w:val="24"/>
        </w:rPr>
        <w:t>and they had crowns of gold</w:t>
      </w:r>
      <w:r w:rsidRPr="00085CA6">
        <w:rPr>
          <w:rFonts w:eastAsia="Times New Roman"/>
          <w:bCs/>
          <w:color w:val="000000"/>
          <w:sz w:val="24"/>
          <w:szCs w:val="24"/>
        </w:rPr>
        <w:t xml:space="preserve"> . . . .</w:t>
      </w:r>
    </w:p>
    <w:p w:rsidR="00F30AAA" w:rsidRPr="00085CA6" w:rsidRDefault="00F30AAA" w:rsidP="005F662F">
      <w:pPr>
        <w:ind w:left="288"/>
        <w:rPr>
          <w:rFonts w:eastAsia="Times New Roman"/>
          <w:color w:val="000000"/>
          <w:sz w:val="24"/>
          <w:szCs w:val="24"/>
        </w:rPr>
      </w:pPr>
      <w:r w:rsidRPr="00085CA6">
        <w:rPr>
          <w:rFonts w:eastAsia="Times New Roman"/>
          <w:bCs/>
          <w:color w:val="000000"/>
          <w:sz w:val="24"/>
          <w:szCs w:val="24"/>
        </w:rPr>
        <w:t> </w:t>
      </w:r>
    </w:p>
    <w:p w:rsidR="00F30AAA" w:rsidRPr="00085CA6" w:rsidRDefault="00F30AAA" w:rsidP="005F662F">
      <w:pPr>
        <w:ind w:left="288"/>
        <w:rPr>
          <w:rFonts w:eastAsia="Times New Roman"/>
          <w:color w:val="000000"/>
          <w:sz w:val="24"/>
          <w:szCs w:val="24"/>
        </w:rPr>
      </w:pPr>
      <w:r w:rsidRPr="00085CA6">
        <w:rPr>
          <w:rFonts w:eastAsia="Times New Roman"/>
          <w:bCs/>
          <w:i/>
          <w:iCs/>
          <w:color w:val="000000"/>
          <w:sz w:val="24"/>
          <w:szCs w:val="24"/>
        </w:rPr>
        <w:t>The twenty-four elders fall down before Him who sits on the throne and worship Him who lives forever and ever</w:t>
      </w:r>
      <w:r w:rsidRPr="00085CA6">
        <w:rPr>
          <w:rFonts w:eastAsia="Times New Roman"/>
          <w:bCs/>
          <w:color w:val="000000"/>
          <w:sz w:val="24"/>
          <w:szCs w:val="24"/>
        </w:rPr>
        <w:t xml:space="preserve">, </w:t>
      </w:r>
      <w:r w:rsidRPr="00085CA6">
        <w:rPr>
          <w:rFonts w:eastAsia="Times New Roman"/>
          <w:bCs/>
          <w:i/>
          <w:iCs/>
          <w:color w:val="000000"/>
          <w:sz w:val="24"/>
          <w:szCs w:val="24"/>
        </w:rPr>
        <w:t>and cast their crowns before the throne</w:t>
      </w:r>
      <w:r w:rsidRPr="00085CA6">
        <w:rPr>
          <w:rFonts w:eastAsia="Times New Roman"/>
          <w:color w:val="000000"/>
          <w:sz w:val="24"/>
          <w:szCs w:val="24"/>
        </w:rPr>
        <w:t xml:space="preserve"> . . . . (</w:t>
      </w:r>
      <w:r w:rsidRPr="00085CA6">
        <w:rPr>
          <w:rFonts w:eastAsia="Times New Roman"/>
          <w:bCs/>
          <w:color w:val="000000"/>
          <w:sz w:val="24"/>
          <w:szCs w:val="24"/>
        </w:rPr>
        <w:t>Revelation 4:1-4</w:t>
      </w:r>
      <w:r w:rsidRPr="00085CA6">
        <w:rPr>
          <w:rFonts w:eastAsia="Times New Roman"/>
          <w:color w:val="000000"/>
          <w:sz w:val="24"/>
          <w:szCs w:val="24"/>
        </w:rPr>
        <w:t xml:space="preserve">, </w:t>
      </w:r>
      <w:r w:rsidRPr="00085CA6">
        <w:rPr>
          <w:rFonts w:eastAsia="Times New Roman"/>
          <w:bCs/>
          <w:color w:val="000000"/>
          <w:sz w:val="24"/>
          <w:szCs w:val="24"/>
        </w:rPr>
        <w:t>10</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xml:space="preserve">(Editor’s Note:  This study and the study to follow will deal with material in </w:t>
      </w:r>
      <w:r w:rsidRPr="00085CA6">
        <w:rPr>
          <w:rFonts w:eastAsia="Times New Roman"/>
          <w:b/>
          <w:bCs/>
          <w:color w:val="000000"/>
          <w:sz w:val="24"/>
          <w:szCs w:val="24"/>
        </w:rPr>
        <w:t>Revelation</w:t>
      </w:r>
      <w:r w:rsidRPr="00085CA6">
        <w:rPr>
          <w:rFonts w:eastAsia="Times New Roman"/>
          <w:color w:val="000000"/>
          <w:sz w:val="24"/>
          <w:szCs w:val="24"/>
        </w:rPr>
        <w:t xml:space="preserve"> chapters </w:t>
      </w:r>
      <w:r w:rsidRPr="00085CA6">
        <w:rPr>
          <w:rFonts w:eastAsia="Times New Roman"/>
          <w:b/>
          <w:bCs/>
          <w:color w:val="000000"/>
          <w:sz w:val="24"/>
          <w:szCs w:val="24"/>
        </w:rPr>
        <w:t>four</w:t>
      </w:r>
      <w:r w:rsidRPr="00085CA6">
        <w:rPr>
          <w:rFonts w:eastAsia="Times New Roman"/>
          <w:color w:val="000000"/>
          <w:sz w:val="24"/>
          <w:szCs w:val="24"/>
        </w:rPr>
        <w:t xml:space="preserve"> and</w:t>
      </w:r>
      <w:r w:rsidRPr="00085CA6">
        <w:rPr>
          <w:rFonts w:eastAsia="Times New Roman"/>
          <w:b/>
          <w:bCs/>
          <w:color w:val="000000"/>
          <w:sz w:val="24"/>
          <w:szCs w:val="24"/>
        </w:rPr>
        <w:t xml:space="preserve"> five</w:t>
      </w:r>
      <w:r w:rsidRPr="00085CA6">
        <w:rPr>
          <w:rFonts w:eastAsia="Times New Roman"/>
          <w:color w:val="000000"/>
          <w:sz w:val="24"/>
          <w:szCs w:val="24"/>
        </w:rPr>
        <w:t xml:space="preserve"> respectively [this study with material in </w:t>
      </w:r>
      <w:r w:rsidRPr="00085CA6">
        <w:rPr>
          <w:rFonts w:eastAsia="Times New Roman"/>
          <w:b/>
          <w:bCs/>
          <w:color w:val="000000"/>
          <w:sz w:val="24"/>
          <w:szCs w:val="24"/>
        </w:rPr>
        <w:t>Revelation</w:t>
      </w:r>
      <w:r w:rsidRPr="00085CA6">
        <w:rPr>
          <w:rFonts w:eastAsia="Times New Roman"/>
          <w:color w:val="000000"/>
          <w:sz w:val="24"/>
          <w:szCs w:val="24"/>
        </w:rPr>
        <w:t xml:space="preserve"> chapter </w:t>
      </w:r>
      <w:r w:rsidRPr="00085CA6">
        <w:rPr>
          <w:rFonts w:eastAsia="Times New Roman"/>
          <w:b/>
          <w:bCs/>
          <w:color w:val="000000"/>
          <w:sz w:val="24"/>
          <w:szCs w:val="24"/>
        </w:rPr>
        <w:t>4</w:t>
      </w:r>
      <w:r w:rsidRPr="00085CA6">
        <w:rPr>
          <w:rFonts w:eastAsia="Times New Roman"/>
          <w:color w:val="000000"/>
          <w:sz w:val="24"/>
          <w:szCs w:val="24"/>
        </w:rPr>
        <w:t xml:space="preserve"> and the study to follow with material in </w:t>
      </w:r>
      <w:r w:rsidRPr="00085CA6">
        <w:rPr>
          <w:rFonts w:eastAsia="Times New Roman"/>
          <w:b/>
          <w:bCs/>
          <w:color w:val="000000"/>
          <w:sz w:val="24"/>
          <w:szCs w:val="24"/>
        </w:rPr>
        <w:t>Revelation</w:t>
      </w:r>
      <w:r w:rsidRPr="00085CA6">
        <w:rPr>
          <w:rFonts w:eastAsia="Times New Roman"/>
          <w:color w:val="000000"/>
          <w:sz w:val="24"/>
          <w:szCs w:val="24"/>
        </w:rPr>
        <w:t xml:space="preserve"> chapter </w:t>
      </w:r>
      <w:r w:rsidRPr="00085CA6">
        <w:rPr>
          <w:rFonts w:eastAsia="Times New Roman"/>
          <w:b/>
          <w:bCs/>
          <w:color w:val="000000"/>
          <w:sz w:val="24"/>
          <w:szCs w:val="24"/>
        </w:rPr>
        <w:t>5</w:t>
      </w:r>
      <w:r w:rsidRPr="00085CA6">
        <w:rPr>
          <w:rFonts w:eastAsia="Times New Roman"/>
          <w:color w:val="000000"/>
          <w:sz w:val="24"/>
          <w:szCs w:val="24"/>
        </w:rPr>
        <w:t xml:space="preserve">].  Properly understanding certain things in both </w:t>
      </w:r>
      <w:r w:rsidRPr="00085CA6">
        <w:rPr>
          <w:rFonts w:eastAsia="Times New Roman"/>
          <w:b/>
          <w:bCs/>
          <w:color w:val="000000"/>
          <w:sz w:val="24"/>
          <w:szCs w:val="24"/>
        </w:rPr>
        <w:t>Revelation</w:t>
      </w:r>
      <w:r w:rsidRPr="00085CA6">
        <w:rPr>
          <w:rFonts w:eastAsia="Times New Roman"/>
          <w:color w:val="000000"/>
          <w:sz w:val="24"/>
          <w:szCs w:val="24"/>
        </w:rPr>
        <w:t xml:space="preserve"> chapters</w:t>
      </w:r>
      <w:r w:rsidRPr="00085CA6">
        <w:rPr>
          <w:rFonts w:eastAsia="Times New Roman"/>
          <w:b/>
          <w:bCs/>
          <w:color w:val="000000"/>
          <w:sz w:val="24"/>
          <w:szCs w:val="24"/>
        </w:rPr>
        <w:t xml:space="preserve"> four </w:t>
      </w:r>
      <w:r w:rsidRPr="00085CA6">
        <w:rPr>
          <w:rFonts w:eastAsia="Times New Roman"/>
          <w:color w:val="000000"/>
          <w:sz w:val="24"/>
          <w:szCs w:val="24"/>
        </w:rPr>
        <w:t xml:space="preserve">and </w:t>
      </w:r>
      <w:r w:rsidRPr="00085CA6">
        <w:rPr>
          <w:rFonts w:eastAsia="Times New Roman"/>
          <w:b/>
          <w:bCs/>
          <w:color w:val="000000"/>
          <w:sz w:val="24"/>
          <w:szCs w:val="24"/>
        </w:rPr>
        <w:t>five</w:t>
      </w:r>
      <w:r w:rsidRPr="00085CA6">
        <w:rPr>
          <w:rFonts w:eastAsia="Times New Roman"/>
          <w:color w:val="000000"/>
          <w:sz w:val="24"/>
          <w:szCs w:val="24"/>
        </w:rPr>
        <w:t xml:space="preserve">, </w:t>
      </w:r>
      <w:r w:rsidRPr="00085CA6">
        <w:rPr>
          <w:rFonts w:eastAsia="Times New Roman"/>
          <w:i/>
          <w:iCs/>
          <w:color w:val="000000"/>
          <w:sz w:val="24"/>
          <w:szCs w:val="24"/>
        </w:rPr>
        <w:t>within context</w:t>
      </w:r>
      <w:r w:rsidRPr="00085CA6">
        <w:rPr>
          <w:rFonts w:eastAsia="Times New Roman"/>
          <w:color w:val="000000"/>
          <w:sz w:val="24"/>
          <w:szCs w:val="24"/>
        </w:rPr>
        <w:t xml:space="preserve"> [following that seen in chapters </w:t>
      </w:r>
      <w:r w:rsidRPr="00085CA6">
        <w:rPr>
          <w:rFonts w:eastAsia="Times New Roman"/>
          <w:b/>
          <w:bCs/>
          <w:color w:val="000000"/>
          <w:sz w:val="24"/>
          <w:szCs w:val="24"/>
        </w:rPr>
        <w:t>1-3</w:t>
      </w:r>
      <w:r w:rsidRPr="00085CA6">
        <w:rPr>
          <w:rFonts w:eastAsia="Times New Roman"/>
          <w:color w:val="000000"/>
          <w:sz w:val="24"/>
          <w:szCs w:val="24"/>
        </w:rPr>
        <w:t xml:space="preserve"> but preceding that dealt with in chapters </w:t>
      </w:r>
      <w:r w:rsidRPr="00085CA6">
        <w:rPr>
          <w:rFonts w:eastAsia="Times New Roman"/>
          <w:b/>
          <w:bCs/>
          <w:color w:val="000000"/>
          <w:sz w:val="24"/>
          <w:szCs w:val="24"/>
        </w:rPr>
        <w:t>6</w:t>
      </w:r>
      <w:r w:rsidRPr="00085CA6">
        <w:rPr>
          <w:rFonts w:eastAsia="Times New Roman"/>
          <w:color w:val="000000"/>
          <w:sz w:val="24"/>
          <w:szCs w:val="24"/>
        </w:rPr>
        <w:t xml:space="preserve">ff], is </w:t>
      </w:r>
      <w:r w:rsidRPr="00085CA6">
        <w:rPr>
          <w:rFonts w:eastAsia="Times New Roman"/>
          <w:i/>
          <w:iCs/>
          <w:color w:val="000000"/>
          <w:sz w:val="24"/>
          <w:szCs w:val="24"/>
        </w:rPr>
        <w:t>crucial</w:t>
      </w:r>
      <w:r w:rsidRPr="00085CA6">
        <w:rPr>
          <w:rFonts w:eastAsia="Times New Roman"/>
          <w:color w:val="000000"/>
          <w:sz w:val="24"/>
          <w:szCs w:val="24"/>
        </w:rPr>
        <w:t xml:space="preserve"> to a proper understanding of the book of </w:t>
      </w:r>
      <w:r w:rsidRPr="00085CA6">
        <w:rPr>
          <w:rFonts w:eastAsia="Times New Roman"/>
          <w:b/>
          <w:bCs/>
          <w:color w:val="000000"/>
          <w:sz w:val="24"/>
          <w:szCs w:val="24"/>
        </w:rPr>
        <w:t>Revelation</w:t>
      </w:r>
      <w:r w:rsidRPr="00085CA6">
        <w:rPr>
          <w:rFonts w:eastAsia="Times New Roman"/>
          <w:color w:val="000000"/>
          <w:sz w:val="24"/>
          <w:szCs w:val="24"/>
        </w:rPr>
        <w:t xml:space="preserve"> as a whole.  </w:t>
      </w:r>
      <w:r w:rsidRPr="00085CA6">
        <w:rPr>
          <w:rFonts w:eastAsia="Times New Roman"/>
          <w:i/>
          <w:iCs/>
          <w:color w:val="000000"/>
          <w:sz w:val="24"/>
          <w:szCs w:val="24"/>
        </w:rPr>
        <w:t>The importance of this cannot be overemphasized</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Immediately following events seen in chapters </w:t>
      </w:r>
      <w:r w:rsidRPr="00085CA6">
        <w:rPr>
          <w:rFonts w:eastAsia="Times New Roman"/>
          <w:b/>
          <w:bCs/>
          <w:color w:val="000000"/>
          <w:sz w:val="24"/>
          <w:szCs w:val="24"/>
        </w:rPr>
        <w:t>two</w:t>
      </w:r>
      <w:r w:rsidRPr="00085CA6">
        <w:rPr>
          <w:rFonts w:eastAsia="Times New Roman"/>
          <w:color w:val="000000"/>
          <w:sz w:val="24"/>
          <w:szCs w:val="24"/>
        </w:rPr>
        <w:t xml:space="preserve"> and </w:t>
      </w:r>
      <w:r w:rsidRPr="00085CA6">
        <w:rPr>
          <w:rFonts w:eastAsia="Times New Roman"/>
          <w:b/>
          <w:bCs/>
          <w:color w:val="000000"/>
          <w:sz w:val="24"/>
          <w:szCs w:val="24"/>
        </w:rPr>
        <w:t>three</w:t>
      </w:r>
      <w:r w:rsidRPr="00085CA6">
        <w:rPr>
          <w:rFonts w:eastAsia="Times New Roman"/>
          <w:color w:val="000000"/>
          <w:sz w:val="24"/>
          <w:szCs w:val="24"/>
        </w:rPr>
        <w:t xml:space="preserve">, attention is again called to that previously seen in chapter </w:t>
      </w:r>
      <w:r w:rsidRPr="00085CA6">
        <w:rPr>
          <w:rFonts w:eastAsia="Times New Roman"/>
          <w:b/>
          <w:bCs/>
          <w:color w:val="000000"/>
          <w:sz w:val="24"/>
          <w:szCs w:val="24"/>
        </w:rPr>
        <w:t>one</w:t>
      </w:r>
      <w:r w:rsidRPr="00085CA6">
        <w:rPr>
          <w:rFonts w:eastAsia="Times New Roman"/>
          <w:color w:val="000000"/>
          <w:sz w:val="24"/>
          <w:szCs w:val="24"/>
        </w:rPr>
        <w:t xml:space="preserve"> — John being removed from Man’s Day and placed in the Lord’s Day (cf. </w:t>
      </w:r>
      <w:r w:rsidRPr="00085CA6">
        <w:rPr>
          <w:rFonts w:eastAsia="Times New Roman"/>
          <w:b/>
          <w:bCs/>
          <w:color w:val="000000"/>
          <w:sz w:val="24"/>
          <w:szCs w:val="24"/>
        </w:rPr>
        <w:t>1:10</w:t>
      </w:r>
      <w:r w:rsidRPr="00085CA6">
        <w:rPr>
          <w:rFonts w:eastAsia="Times New Roman"/>
          <w:color w:val="000000"/>
          <w:sz w:val="24"/>
          <w:szCs w:val="24"/>
        </w:rPr>
        <w:t xml:space="preserve">; </w:t>
      </w:r>
      <w:r w:rsidRPr="00085CA6">
        <w:rPr>
          <w:rFonts w:eastAsia="Times New Roman"/>
          <w:b/>
          <w:bCs/>
          <w:color w:val="000000"/>
          <w:sz w:val="24"/>
          <w:szCs w:val="24"/>
        </w:rPr>
        <w:t>4:1</w:t>
      </w:r>
      <w:r w:rsidRPr="00085CA6">
        <w:rPr>
          <w:rFonts w:eastAsia="Times New Roman"/>
          <w:color w:val="000000"/>
          <w:sz w:val="24"/>
          <w:szCs w:val="24"/>
        </w:rPr>
        <w:t xml:space="preserve">, </w:t>
      </w:r>
      <w:r w:rsidRPr="00085CA6">
        <w:rPr>
          <w:rFonts w:eastAsia="Times New Roman"/>
          <w:b/>
          <w:bCs/>
          <w:color w:val="000000"/>
          <w:sz w:val="24"/>
          <w:szCs w:val="24"/>
        </w:rPr>
        <w:t>2</w:t>
      </w:r>
      <w:r w:rsidRPr="00085CA6">
        <w:rPr>
          <w:rFonts w:eastAsia="Times New Roman"/>
          <w:color w:val="000000"/>
          <w:sz w:val="24"/>
          <w:szCs w:val="24"/>
        </w:rPr>
        <w:t xml:space="preserve">a).  Scripture in its structure has a way of repeating things at times in order to provide a base for supplying additional details on a subject.  And repeating that seen in chapter </w:t>
      </w:r>
      <w:r w:rsidRPr="00085CA6">
        <w:rPr>
          <w:rFonts w:eastAsia="Times New Roman"/>
          <w:b/>
          <w:bCs/>
          <w:color w:val="000000"/>
          <w:sz w:val="24"/>
          <w:szCs w:val="24"/>
        </w:rPr>
        <w:t>one</w:t>
      </w:r>
      <w:r w:rsidRPr="00085CA6">
        <w:rPr>
          <w:rFonts w:eastAsia="Times New Roman"/>
          <w:color w:val="000000"/>
          <w:sz w:val="24"/>
          <w:szCs w:val="24"/>
        </w:rPr>
        <w:t xml:space="preserve"> at this later time in the book, in chapter </w:t>
      </w:r>
      <w:r w:rsidRPr="00085CA6">
        <w:rPr>
          <w:rFonts w:eastAsia="Times New Roman"/>
          <w:b/>
          <w:bCs/>
          <w:color w:val="000000"/>
          <w:sz w:val="24"/>
          <w:szCs w:val="24"/>
        </w:rPr>
        <w:t>four</w:t>
      </w:r>
      <w:r w:rsidRPr="00085CA6">
        <w:rPr>
          <w:rFonts w:eastAsia="Times New Roman"/>
          <w:color w:val="000000"/>
          <w:sz w:val="24"/>
          <w:szCs w:val="24"/>
        </w:rPr>
        <w:t xml:space="preserve"> (following events seen in chapters </w:t>
      </w:r>
      <w:r w:rsidRPr="00085CA6">
        <w:rPr>
          <w:rFonts w:eastAsia="Times New Roman"/>
          <w:b/>
          <w:bCs/>
          <w:color w:val="000000"/>
          <w:sz w:val="24"/>
          <w:szCs w:val="24"/>
        </w:rPr>
        <w:t>1</w:t>
      </w:r>
      <w:r w:rsidRPr="00085CA6">
        <w:rPr>
          <w:rFonts w:eastAsia="Times New Roman"/>
          <w:color w:val="000000"/>
          <w:sz w:val="24"/>
          <w:szCs w:val="24"/>
        </w:rPr>
        <w:t>b-</w:t>
      </w:r>
      <w:r w:rsidRPr="00085CA6">
        <w:rPr>
          <w:rFonts w:eastAsia="Times New Roman"/>
          <w:b/>
          <w:bCs/>
          <w:color w:val="000000"/>
          <w:sz w:val="24"/>
          <w:szCs w:val="24"/>
        </w:rPr>
        <w:t>3</w:t>
      </w:r>
      <w:r w:rsidRPr="00085CA6">
        <w:rPr>
          <w:rFonts w:eastAsia="Times New Roman"/>
          <w:color w:val="000000"/>
          <w:sz w:val="24"/>
          <w:szCs w:val="24"/>
        </w:rPr>
        <w:t xml:space="preserve">), would have to do with Scripture providing additional details relating to </w:t>
      </w:r>
      <w:r w:rsidRPr="00085CA6">
        <w:rPr>
          <w:rFonts w:eastAsia="Times New Roman"/>
          <w:i/>
          <w:iCs/>
          <w:color w:val="000000"/>
          <w:sz w:val="24"/>
          <w:szCs w:val="24"/>
        </w:rPr>
        <w:t>the Church following events surrounding the judgment seat</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In chapter </w:t>
      </w:r>
      <w:r w:rsidRPr="00085CA6">
        <w:rPr>
          <w:rFonts w:eastAsia="Times New Roman"/>
          <w:b/>
          <w:bCs/>
          <w:color w:val="000000"/>
          <w:sz w:val="24"/>
          <w:szCs w:val="24"/>
        </w:rPr>
        <w:t>one</w:t>
      </w:r>
      <w:r w:rsidRPr="00085CA6">
        <w:rPr>
          <w:rFonts w:eastAsia="Times New Roman"/>
          <w:color w:val="000000"/>
          <w:sz w:val="24"/>
          <w:szCs w:val="24"/>
        </w:rPr>
        <w:t xml:space="preserve">, immediately after John was removed from Man’s Day and placed in the Lord’s Day, along with being moved forward in time, he was shown </w:t>
      </w:r>
      <w:r w:rsidRPr="00085CA6">
        <w:rPr>
          <w:rFonts w:eastAsia="Times New Roman"/>
          <w:i/>
          <w:iCs/>
          <w:color w:val="000000"/>
          <w:sz w:val="24"/>
          <w:szCs w:val="24"/>
        </w:rPr>
        <w:t>the complete Church in Christ</w:t>
      </w:r>
      <w:r w:rsidRPr="00085CA6">
        <w:rPr>
          <w:rFonts w:eastAsia="Times New Roman"/>
          <w:color w:val="000000"/>
          <w:sz w:val="24"/>
          <w:szCs w:val="24"/>
        </w:rPr>
        <w:t>’</w:t>
      </w:r>
      <w:r w:rsidRPr="00085CA6">
        <w:rPr>
          <w:rFonts w:eastAsia="Times New Roman"/>
          <w:i/>
          <w:iCs/>
          <w:color w:val="000000"/>
          <w:sz w:val="24"/>
          <w:szCs w:val="24"/>
        </w:rPr>
        <w:t>s presence</w:t>
      </w:r>
      <w:r w:rsidRPr="00085CA6">
        <w:rPr>
          <w:rFonts w:eastAsia="Times New Roman"/>
          <w:color w:val="000000"/>
          <w:sz w:val="24"/>
          <w:szCs w:val="24"/>
        </w:rPr>
        <w:t>,</w:t>
      </w:r>
      <w:r w:rsidRPr="00085CA6">
        <w:rPr>
          <w:rFonts w:eastAsia="Times New Roman"/>
          <w:i/>
          <w:iCs/>
          <w:color w:val="000000"/>
          <w:sz w:val="24"/>
          <w:szCs w:val="24"/>
        </w:rPr>
        <w:t xml:space="preserve"> with Christ presented in His future judicial role</w:t>
      </w:r>
      <w:r w:rsidRPr="00085CA6">
        <w:rPr>
          <w:rFonts w:eastAsia="Times New Roman"/>
          <w:color w:val="000000"/>
          <w:sz w:val="24"/>
          <w:szCs w:val="24"/>
        </w:rPr>
        <w:t>,</w:t>
      </w:r>
      <w:r w:rsidRPr="00085CA6">
        <w:rPr>
          <w:rFonts w:eastAsia="Times New Roman"/>
          <w:i/>
          <w:iCs/>
          <w:color w:val="000000"/>
          <w:sz w:val="24"/>
          <w:szCs w:val="24"/>
        </w:rPr>
        <w:t xml:space="preserve"> not in His present high priestly role</w:t>
      </w:r>
      <w:r w:rsidRPr="00085CA6">
        <w:rPr>
          <w:rFonts w:eastAsia="Times New Roman"/>
          <w:color w:val="000000"/>
          <w:sz w:val="24"/>
          <w:szCs w:val="24"/>
        </w:rPr>
        <w:t xml:space="preserve">.  And, since this is clearly </w:t>
      </w:r>
      <w:r w:rsidRPr="00085CA6">
        <w:rPr>
          <w:rFonts w:eastAsia="Times New Roman"/>
          <w:i/>
          <w:iCs/>
          <w:color w:val="000000"/>
          <w:sz w:val="24"/>
          <w:szCs w:val="24"/>
        </w:rPr>
        <w:t>a judicial scene following the rapture</w:t>
      </w:r>
      <w:r w:rsidRPr="00085CA6">
        <w:rPr>
          <w:rFonts w:eastAsia="Times New Roman"/>
          <w:color w:val="000000"/>
          <w:sz w:val="24"/>
          <w:szCs w:val="24"/>
        </w:rPr>
        <w:t xml:space="preserve">, that which is dealt with in these verses can only refer to one thing.  These verses in chapter </w:t>
      </w:r>
      <w:r w:rsidRPr="00085CA6">
        <w:rPr>
          <w:rFonts w:eastAsia="Times New Roman"/>
          <w:b/>
          <w:bCs/>
          <w:color w:val="000000"/>
          <w:sz w:val="24"/>
          <w:szCs w:val="24"/>
        </w:rPr>
        <w:t>one</w:t>
      </w:r>
      <w:r w:rsidRPr="00085CA6">
        <w:rPr>
          <w:rFonts w:eastAsia="Times New Roman"/>
          <w:color w:val="000000"/>
          <w:sz w:val="24"/>
          <w:szCs w:val="24"/>
        </w:rPr>
        <w:t xml:space="preserve"> can only refer to:</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BB257F">
      <w:pPr>
        <w:ind w:left="288"/>
        <w:rPr>
          <w:rFonts w:eastAsia="Times New Roman"/>
          <w:color w:val="000000"/>
          <w:sz w:val="24"/>
          <w:szCs w:val="24"/>
        </w:rPr>
      </w:pPr>
      <w:r w:rsidRPr="00085CA6">
        <w:rPr>
          <w:rFonts w:eastAsia="Times New Roman"/>
          <w:color w:val="000000"/>
          <w:sz w:val="24"/>
          <w:szCs w:val="24"/>
        </w:rPr>
        <w:t xml:space="preserve">1)  </w:t>
      </w:r>
      <w:r w:rsidRPr="00085CA6">
        <w:rPr>
          <w:rFonts w:eastAsia="Times New Roman"/>
          <w:i/>
          <w:iCs/>
          <w:color w:val="000000"/>
          <w:sz w:val="24"/>
          <w:szCs w:val="24"/>
        </w:rPr>
        <w:t>The complete Church</w:t>
      </w:r>
      <w:r w:rsidRPr="00085CA6">
        <w:rPr>
          <w:rFonts w:eastAsia="Times New Roman"/>
          <w:color w:val="000000"/>
          <w:sz w:val="24"/>
          <w:szCs w:val="24"/>
        </w:rPr>
        <w:t>,</w:t>
      </w:r>
      <w:r w:rsidRPr="00085CA6">
        <w:rPr>
          <w:rFonts w:eastAsia="Times New Roman"/>
          <w:i/>
          <w:iCs/>
          <w:color w:val="000000"/>
          <w:sz w:val="24"/>
          <w:szCs w:val="24"/>
        </w:rPr>
        <w:t xml:space="preserve"> all Christians throughout the dispensation </w:t>
      </w:r>
      <w:r w:rsidRPr="00085CA6">
        <w:rPr>
          <w:rFonts w:eastAsia="Times New Roman"/>
          <w:color w:val="000000"/>
          <w:sz w:val="24"/>
          <w:szCs w:val="24"/>
        </w:rPr>
        <w:t>(</w:t>
      </w:r>
      <w:r w:rsidRPr="00085CA6">
        <w:rPr>
          <w:rFonts w:eastAsia="Times New Roman"/>
          <w:i/>
          <w:iCs/>
          <w:color w:val="000000"/>
          <w:sz w:val="24"/>
          <w:szCs w:val="24"/>
        </w:rPr>
        <w:t xml:space="preserve">shown by the number of the Churches </w:t>
      </w:r>
      <w:r w:rsidRPr="00085CA6">
        <w:rPr>
          <w:rFonts w:eastAsia="Times New Roman"/>
          <w:color w:val="000000"/>
          <w:sz w:val="24"/>
          <w:szCs w:val="24"/>
        </w:rPr>
        <w:t>[</w:t>
      </w:r>
      <w:r w:rsidRPr="00085CA6">
        <w:rPr>
          <w:rFonts w:eastAsia="Times New Roman"/>
          <w:i/>
          <w:iCs/>
          <w:color w:val="000000"/>
          <w:sz w:val="24"/>
          <w:szCs w:val="24"/>
        </w:rPr>
        <w:t>seven</w:t>
      </w:r>
      <w:r w:rsidRPr="00085CA6">
        <w:rPr>
          <w:rFonts w:eastAsia="Times New Roman"/>
          <w:color w:val="000000"/>
          <w:sz w:val="24"/>
          <w:szCs w:val="24"/>
        </w:rPr>
        <w:t>,</w:t>
      </w:r>
      <w:r w:rsidRPr="00085CA6">
        <w:rPr>
          <w:rFonts w:eastAsia="Times New Roman"/>
          <w:i/>
          <w:iCs/>
          <w:color w:val="000000"/>
          <w:sz w:val="24"/>
          <w:szCs w:val="24"/>
        </w:rPr>
        <w:t xml:space="preserve"> showing the completeness of that which is in view</w:t>
      </w:r>
      <w:r w:rsidRPr="00085CA6">
        <w:rPr>
          <w:rFonts w:eastAsia="Times New Roman"/>
          <w:color w:val="000000"/>
          <w:sz w:val="24"/>
          <w:szCs w:val="24"/>
        </w:rPr>
        <w:t xml:space="preserve">]), </w:t>
      </w:r>
      <w:r w:rsidRPr="00085CA6">
        <w:rPr>
          <w:rFonts w:eastAsia="Times New Roman"/>
          <w:i/>
          <w:iCs/>
          <w:color w:val="000000"/>
          <w:sz w:val="24"/>
          <w:szCs w:val="24"/>
        </w:rPr>
        <w:t xml:space="preserve">being removed from the earth at the end of the dispensation </w:t>
      </w:r>
      <w:r w:rsidRPr="00085CA6">
        <w:rPr>
          <w:rFonts w:eastAsia="Times New Roman"/>
          <w:color w:val="000000"/>
          <w:sz w:val="24"/>
          <w:szCs w:val="24"/>
        </w:rPr>
        <w:t>(</w:t>
      </w:r>
      <w:r w:rsidRPr="00085CA6">
        <w:rPr>
          <w:rFonts w:eastAsia="Times New Roman"/>
          <w:i/>
          <w:iCs/>
          <w:color w:val="000000"/>
          <w:sz w:val="24"/>
          <w:szCs w:val="24"/>
        </w:rPr>
        <w:t>shown by John’s removal</w:t>
      </w:r>
      <w:r w:rsidRPr="00085CA6">
        <w:rPr>
          <w:rFonts w:eastAsia="Times New Roman"/>
          <w:color w:val="000000"/>
          <w:sz w:val="24"/>
          <w:szCs w:val="24"/>
        </w:rPr>
        <w:t>).</w:t>
      </w:r>
    </w:p>
    <w:p w:rsidR="00F30AAA" w:rsidRPr="00085CA6" w:rsidRDefault="00F30AAA" w:rsidP="00BB257F">
      <w:pPr>
        <w:ind w:left="288"/>
        <w:rPr>
          <w:rFonts w:eastAsia="Times New Roman"/>
          <w:color w:val="000000"/>
          <w:sz w:val="24"/>
          <w:szCs w:val="24"/>
        </w:rPr>
      </w:pPr>
      <w:r w:rsidRPr="00085CA6">
        <w:rPr>
          <w:rFonts w:eastAsia="Times New Roman"/>
          <w:color w:val="000000"/>
          <w:sz w:val="24"/>
          <w:szCs w:val="24"/>
        </w:rPr>
        <w:t> </w:t>
      </w:r>
    </w:p>
    <w:p w:rsidR="00F30AAA" w:rsidRPr="00085CA6" w:rsidRDefault="00F30AAA" w:rsidP="00BB257F">
      <w:pPr>
        <w:ind w:left="288"/>
        <w:rPr>
          <w:rFonts w:eastAsia="Times New Roman"/>
          <w:color w:val="000000"/>
          <w:sz w:val="24"/>
          <w:szCs w:val="24"/>
        </w:rPr>
      </w:pPr>
      <w:r w:rsidRPr="00085CA6">
        <w:rPr>
          <w:rFonts w:eastAsia="Times New Roman"/>
          <w:color w:val="000000"/>
          <w:sz w:val="24"/>
          <w:szCs w:val="24"/>
        </w:rPr>
        <w:t xml:space="preserve">2)  </w:t>
      </w:r>
      <w:r w:rsidRPr="00085CA6">
        <w:rPr>
          <w:rFonts w:eastAsia="Times New Roman"/>
          <w:i/>
          <w:iCs/>
          <w:color w:val="000000"/>
          <w:sz w:val="24"/>
          <w:szCs w:val="24"/>
        </w:rPr>
        <w:t>The complete Church appearing in Christ</w:t>
      </w:r>
      <w:r w:rsidRPr="00085CA6">
        <w:rPr>
          <w:rFonts w:eastAsia="Times New Roman"/>
          <w:color w:val="000000"/>
          <w:sz w:val="24"/>
          <w:szCs w:val="24"/>
        </w:rPr>
        <w:t>’</w:t>
      </w:r>
      <w:r w:rsidRPr="00085CA6">
        <w:rPr>
          <w:rFonts w:eastAsia="Times New Roman"/>
          <w:i/>
          <w:iCs/>
          <w:color w:val="000000"/>
          <w:sz w:val="24"/>
          <w:szCs w:val="24"/>
        </w:rPr>
        <w:t xml:space="preserve">s presence to be judged </w:t>
      </w:r>
      <w:r w:rsidRPr="00085CA6">
        <w:rPr>
          <w:rFonts w:eastAsia="Times New Roman"/>
          <w:color w:val="000000"/>
          <w:sz w:val="24"/>
          <w:szCs w:val="24"/>
        </w:rPr>
        <w:t>(</w:t>
      </w:r>
      <w:r w:rsidRPr="00085CA6">
        <w:rPr>
          <w:rFonts w:eastAsia="Times New Roman"/>
          <w:i/>
          <w:iCs/>
          <w:color w:val="000000"/>
          <w:sz w:val="24"/>
          <w:szCs w:val="24"/>
        </w:rPr>
        <w:t>shown by Christ appearing as Judge</w:t>
      </w:r>
      <w:r w:rsidRPr="00085CA6">
        <w:rPr>
          <w:rFonts w:eastAsia="Times New Roman"/>
          <w:color w:val="000000"/>
          <w:sz w:val="24"/>
          <w:szCs w:val="24"/>
        </w:rPr>
        <w:t>,</w:t>
      </w:r>
      <w:r w:rsidRPr="00085CA6">
        <w:rPr>
          <w:rFonts w:eastAsia="Times New Roman"/>
          <w:i/>
          <w:iCs/>
          <w:color w:val="000000"/>
          <w:sz w:val="24"/>
          <w:szCs w:val="24"/>
        </w:rPr>
        <w:t xml:space="preserve"> with the seven candlesticks </w:t>
      </w:r>
      <w:r w:rsidRPr="00085CA6">
        <w:rPr>
          <w:rFonts w:eastAsia="Times New Roman"/>
          <w:color w:val="000000"/>
          <w:sz w:val="24"/>
          <w:szCs w:val="24"/>
        </w:rPr>
        <w:t>[</w:t>
      </w:r>
      <w:r w:rsidRPr="00085CA6">
        <w:rPr>
          <w:rFonts w:eastAsia="Times New Roman"/>
          <w:i/>
          <w:iCs/>
          <w:color w:val="000000"/>
          <w:sz w:val="24"/>
          <w:szCs w:val="24"/>
        </w:rPr>
        <w:t>the seven Churches</w:t>
      </w:r>
      <w:r w:rsidRPr="00085CA6">
        <w:rPr>
          <w:rFonts w:eastAsia="Times New Roman"/>
          <w:color w:val="000000"/>
          <w:sz w:val="24"/>
          <w:szCs w:val="24"/>
        </w:rPr>
        <w:t>]</w:t>
      </w:r>
      <w:r w:rsidRPr="00085CA6">
        <w:rPr>
          <w:rFonts w:eastAsia="Times New Roman"/>
          <w:i/>
          <w:iCs/>
          <w:color w:val="000000"/>
          <w:sz w:val="24"/>
          <w:szCs w:val="24"/>
        </w:rPr>
        <w:t xml:space="preserve"> appearing in His presence</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Then, simply continuing from chapter </w:t>
      </w:r>
      <w:r w:rsidRPr="00085CA6">
        <w:rPr>
          <w:rFonts w:eastAsia="Times New Roman"/>
          <w:b/>
          <w:bCs/>
          <w:color w:val="000000"/>
          <w:sz w:val="24"/>
          <w:szCs w:val="24"/>
        </w:rPr>
        <w:t>one</w:t>
      </w:r>
      <w:r w:rsidRPr="00085CA6">
        <w:rPr>
          <w:rFonts w:eastAsia="Times New Roman"/>
          <w:color w:val="000000"/>
          <w:sz w:val="24"/>
          <w:szCs w:val="24"/>
        </w:rPr>
        <w:t xml:space="preserve">, the central subject of the subsequent two chapters has been established.  This central subject, continuing into chapters </w:t>
      </w:r>
      <w:r w:rsidRPr="00085CA6">
        <w:rPr>
          <w:rFonts w:eastAsia="Times New Roman"/>
          <w:b/>
          <w:bCs/>
          <w:color w:val="000000"/>
          <w:sz w:val="24"/>
          <w:szCs w:val="24"/>
        </w:rPr>
        <w:t>two</w:t>
      </w:r>
      <w:r w:rsidRPr="00085CA6">
        <w:rPr>
          <w:rFonts w:eastAsia="Times New Roman"/>
          <w:color w:val="000000"/>
          <w:sz w:val="24"/>
          <w:szCs w:val="24"/>
        </w:rPr>
        <w:t xml:space="preserve"> and </w:t>
      </w:r>
      <w:r w:rsidRPr="00085CA6">
        <w:rPr>
          <w:rFonts w:eastAsia="Times New Roman"/>
          <w:b/>
          <w:bCs/>
          <w:color w:val="000000"/>
          <w:sz w:val="24"/>
          <w:szCs w:val="24"/>
        </w:rPr>
        <w:t>three</w:t>
      </w:r>
      <w:r w:rsidRPr="00085CA6">
        <w:rPr>
          <w:rFonts w:eastAsia="Times New Roman"/>
          <w:color w:val="000000"/>
          <w:sz w:val="24"/>
          <w:szCs w:val="24"/>
        </w:rPr>
        <w:t xml:space="preserve">, clearly has to do with Christians before the judgment seat.  But the manner in which the churches are set forth in these two chapters — beginning with </w:t>
      </w:r>
      <w:r w:rsidRPr="00085CA6">
        <w:rPr>
          <w:rFonts w:eastAsia="Times New Roman"/>
          <w:i/>
          <w:iCs/>
          <w:color w:val="000000"/>
          <w:sz w:val="24"/>
          <w:szCs w:val="24"/>
        </w:rPr>
        <w:t>Ephesus</w:t>
      </w:r>
      <w:r w:rsidRPr="00085CA6">
        <w:rPr>
          <w:rFonts w:eastAsia="Times New Roman"/>
          <w:color w:val="000000"/>
          <w:sz w:val="24"/>
          <w:szCs w:val="24"/>
        </w:rPr>
        <w:t xml:space="preserve"> which left its “</w:t>
      </w:r>
      <w:r w:rsidRPr="00085CA6">
        <w:rPr>
          <w:rFonts w:eastAsia="Times New Roman"/>
          <w:i/>
          <w:iCs/>
          <w:color w:val="000000"/>
          <w:sz w:val="24"/>
          <w:szCs w:val="24"/>
        </w:rPr>
        <w:t>first love</w:t>
      </w:r>
      <w:r w:rsidRPr="00085CA6">
        <w:rPr>
          <w:rFonts w:eastAsia="Times New Roman"/>
          <w:color w:val="000000"/>
          <w:sz w:val="24"/>
          <w:szCs w:val="24"/>
        </w:rPr>
        <w:t>” (</w:t>
      </w:r>
      <w:r w:rsidRPr="00085CA6">
        <w:rPr>
          <w:rFonts w:eastAsia="Times New Roman"/>
          <w:b/>
          <w:bCs/>
          <w:color w:val="000000"/>
          <w:sz w:val="24"/>
          <w:szCs w:val="24"/>
        </w:rPr>
        <w:t>2:4</w:t>
      </w:r>
      <w:r w:rsidRPr="00085CA6">
        <w:rPr>
          <w:rFonts w:eastAsia="Times New Roman"/>
          <w:color w:val="000000"/>
          <w:sz w:val="24"/>
          <w:szCs w:val="24"/>
        </w:rPr>
        <w:t xml:space="preserve">) and ending with </w:t>
      </w:r>
      <w:r w:rsidRPr="00085CA6">
        <w:rPr>
          <w:rFonts w:eastAsia="Times New Roman"/>
          <w:i/>
          <w:iCs/>
          <w:color w:val="000000"/>
          <w:sz w:val="24"/>
          <w:szCs w:val="24"/>
        </w:rPr>
        <w:t xml:space="preserve">Laodicea </w:t>
      </w:r>
      <w:r w:rsidRPr="00085CA6">
        <w:rPr>
          <w:rFonts w:eastAsia="Times New Roman"/>
          <w:color w:val="000000"/>
          <w:sz w:val="24"/>
          <w:szCs w:val="24"/>
        </w:rPr>
        <w:t xml:space="preserve">which is </w:t>
      </w:r>
      <w:r w:rsidRPr="00085CA6">
        <w:rPr>
          <w:rFonts w:eastAsia="Times New Roman"/>
          <w:color w:val="000000"/>
          <w:sz w:val="24"/>
          <w:szCs w:val="24"/>
        </w:rPr>
        <w:lastRenderedPageBreak/>
        <w:t>described as “</w:t>
      </w:r>
      <w:r w:rsidRPr="00085CA6">
        <w:rPr>
          <w:rFonts w:eastAsia="Times New Roman"/>
          <w:i/>
          <w:iCs/>
          <w:color w:val="000000"/>
          <w:sz w:val="24"/>
          <w:szCs w:val="24"/>
        </w:rPr>
        <w:t>wretched</w:t>
      </w:r>
      <w:r w:rsidRPr="00085CA6">
        <w:rPr>
          <w:rFonts w:eastAsia="Times New Roman"/>
          <w:color w:val="000000"/>
          <w:sz w:val="24"/>
          <w:szCs w:val="24"/>
        </w:rPr>
        <w:t>,</w:t>
      </w:r>
      <w:r w:rsidRPr="00085CA6">
        <w:rPr>
          <w:rFonts w:eastAsia="Times New Roman"/>
          <w:i/>
          <w:iCs/>
          <w:color w:val="000000"/>
          <w:sz w:val="24"/>
          <w:szCs w:val="24"/>
        </w:rPr>
        <w:t xml:space="preserve"> and miserable</w:t>
      </w:r>
      <w:r w:rsidRPr="00085CA6">
        <w:rPr>
          <w:rFonts w:eastAsia="Times New Roman"/>
          <w:color w:val="000000"/>
          <w:sz w:val="24"/>
          <w:szCs w:val="24"/>
        </w:rPr>
        <w:t>,</w:t>
      </w:r>
      <w:r w:rsidRPr="00085CA6">
        <w:rPr>
          <w:rFonts w:eastAsia="Times New Roman"/>
          <w:i/>
          <w:iCs/>
          <w:color w:val="000000"/>
          <w:sz w:val="24"/>
          <w:szCs w:val="24"/>
        </w:rPr>
        <w:t xml:space="preserve"> and poor</w:t>
      </w:r>
      <w:r w:rsidRPr="00085CA6">
        <w:rPr>
          <w:rFonts w:eastAsia="Times New Roman"/>
          <w:color w:val="000000"/>
          <w:sz w:val="24"/>
          <w:szCs w:val="24"/>
        </w:rPr>
        <w:t xml:space="preserve">, </w:t>
      </w:r>
      <w:r w:rsidRPr="00085CA6">
        <w:rPr>
          <w:rFonts w:eastAsia="Times New Roman"/>
          <w:i/>
          <w:iCs/>
          <w:color w:val="000000"/>
          <w:sz w:val="24"/>
          <w:szCs w:val="24"/>
        </w:rPr>
        <w:t>and blind</w:t>
      </w:r>
      <w:r w:rsidRPr="00085CA6">
        <w:rPr>
          <w:rFonts w:eastAsia="Times New Roman"/>
          <w:color w:val="000000"/>
          <w:sz w:val="24"/>
          <w:szCs w:val="24"/>
        </w:rPr>
        <w:t>,</w:t>
      </w:r>
      <w:r w:rsidRPr="00085CA6">
        <w:rPr>
          <w:rFonts w:eastAsia="Times New Roman"/>
          <w:i/>
          <w:iCs/>
          <w:color w:val="000000"/>
          <w:sz w:val="24"/>
          <w:szCs w:val="24"/>
        </w:rPr>
        <w:t xml:space="preserve"> and naked</w:t>
      </w:r>
      <w:r w:rsidRPr="00085CA6">
        <w:rPr>
          <w:rFonts w:eastAsia="Times New Roman"/>
          <w:color w:val="000000"/>
          <w:sz w:val="24"/>
          <w:szCs w:val="24"/>
        </w:rPr>
        <w:t>” (</w:t>
      </w:r>
      <w:r w:rsidRPr="00085CA6">
        <w:rPr>
          <w:rFonts w:eastAsia="Times New Roman"/>
          <w:b/>
          <w:bCs/>
          <w:color w:val="000000"/>
          <w:sz w:val="24"/>
          <w:szCs w:val="24"/>
        </w:rPr>
        <w:t>3:17</w:t>
      </w:r>
      <w:r w:rsidRPr="00085CA6">
        <w:rPr>
          <w:rFonts w:eastAsia="Times New Roman"/>
          <w:color w:val="000000"/>
          <w:sz w:val="24"/>
          <w:szCs w:val="24"/>
        </w:rPr>
        <w:t>) — it is also evident that a history of the Church throughout the dispensation is shown in these chapters as well.</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And, with these things in mind, the Spirit of God leading John to begin chapter </w:t>
      </w:r>
      <w:r w:rsidRPr="00085CA6">
        <w:rPr>
          <w:rFonts w:eastAsia="Times New Roman"/>
          <w:b/>
          <w:bCs/>
          <w:color w:val="000000"/>
          <w:sz w:val="24"/>
          <w:szCs w:val="24"/>
        </w:rPr>
        <w:t>four</w:t>
      </w:r>
      <w:r w:rsidRPr="00085CA6">
        <w:rPr>
          <w:rFonts w:eastAsia="Times New Roman"/>
          <w:color w:val="000000"/>
          <w:sz w:val="24"/>
          <w:szCs w:val="24"/>
        </w:rPr>
        <w:t xml:space="preserve"> at the same point as seen in chapter </w:t>
      </w:r>
      <w:r w:rsidRPr="00085CA6">
        <w:rPr>
          <w:rFonts w:eastAsia="Times New Roman"/>
          <w:b/>
          <w:bCs/>
          <w:color w:val="000000"/>
          <w:sz w:val="24"/>
          <w:szCs w:val="24"/>
        </w:rPr>
        <w:t>one</w:t>
      </w:r>
      <w:r w:rsidRPr="00085CA6">
        <w:rPr>
          <w:rFonts w:eastAsia="Times New Roman"/>
          <w:color w:val="000000"/>
          <w:sz w:val="24"/>
          <w:szCs w:val="24"/>
        </w:rPr>
        <w:t xml:space="preserve"> would not only provide a base for additional revelation surrounding Christians following the judgment seat but it would also provide a means for setting forth the same thing clearly taught a number of other places in Scripture — </w:t>
      </w:r>
      <w:r w:rsidRPr="00085CA6">
        <w:rPr>
          <w:rFonts w:eastAsia="Times New Roman"/>
          <w:i/>
          <w:iCs/>
          <w:color w:val="000000"/>
          <w:sz w:val="24"/>
          <w:szCs w:val="24"/>
        </w:rPr>
        <w:t>the removal of the complete Church at the end of the dispensation</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That is, viewing chapters</w:t>
      </w:r>
      <w:r w:rsidRPr="00085CA6">
        <w:rPr>
          <w:rFonts w:eastAsia="Times New Roman"/>
          <w:b/>
          <w:bCs/>
          <w:color w:val="000000"/>
          <w:sz w:val="24"/>
          <w:szCs w:val="24"/>
        </w:rPr>
        <w:t xml:space="preserve"> two </w:t>
      </w:r>
      <w:r w:rsidRPr="00085CA6">
        <w:rPr>
          <w:rFonts w:eastAsia="Times New Roman"/>
          <w:color w:val="000000"/>
          <w:sz w:val="24"/>
          <w:szCs w:val="24"/>
        </w:rPr>
        <w:t xml:space="preserve">and </w:t>
      </w:r>
      <w:r w:rsidRPr="00085CA6">
        <w:rPr>
          <w:rFonts w:eastAsia="Times New Roman"/>
          <w:b/>
          <w:bCs/>
          <w:color w:val="000000"/>
          <w:sz w:val="24"/>
          <w:szCs w:val="24"/>
        </w:rPr>
        <w:t xml:space="preserve">three </w:t>
      </w:r>
      <w:r w:rsidRPr="00085CA6">
        <w:rPr>
          <w:rFonts w:eastAsia="Times New Roman"/>
          <w:color w:val="000000"/>
          <w:sz w:val="24"/>
          <w:szCs w:val="24"/>
        </w:rPr>
        <w:t xml:space="preserve">from a historical perspective (depicting a history of the Church throughout the dispensation), chapter </w:t>
      </w:r>
      <w:r w:rsidRPr="00085CA6">
        <w:rPr>
          <w:rFonts w:eastAsia="Times New Roman"/>
          <w:b/>
          <w:bCs/>
          <w:color w:val="000000"/>
          <w:sz w:val="24"/>
          <w:szCs w:val="24"/>
        </w:rPr>
        <w:t>four</w:t>
      </w:r>
      <w:r w:rsidRPr="00085CA6">
        <w:rPr>
          <w:rFonts w:eastAsia="Times New Roman"/>
          <w:color w:val="000000"/>
          <w:sz w:val="24"/>
          <w:szCs w:val="24"/>
        </w:rPr>
        <w:t xml:space="preserve">, beginning at the same point as seen in chapter </w:t>
      </w:r>
      <w:r w:rsidRPr="00085CA6">
        <w:rPr>
          <w:rFonts w:eastAsia="Times New Roman"/>
          <w:b/>
          <w:bCs/>
          <w:color w:val="000000"/>
          <w:sz w:val="24"/>
          <w:szCs w:val="24"/>
        </w:rPr>
        <w:t>one</w:t>
      </w:r>
      <w:r w:rsidRPr="00085CA6">
        <w:rPr>
          <w:rFonts w:eastAsia="Times New Roman"/>
          <w:color w:val="000000"/>
          <w:sz w:val="24"/>
          <w:szCs w:val="24"/>
        </w:rPr>
        <w:t xml:space="preserve">, shows </w:t>
      </w:r>
      <w:r w:rsidRPr="00085CA6">
        <w:rPr>
          <w:rFonts w:eastAsia="Times New Roman"/>
          <w:i/>
          <w:iCs/>
          <w:color w:val="000000"/>
          <w:sz w:val="24"/>
          <w:szCs w:val="24"/>
        </w:rPr>
        <w:t>the removal of the complete Church at the end of the dispensation</w:t>
      </w:r>
      <w:r w:rsidRPr="00085CA6">
        <w:rPr>
          <w:rFonts w:eastAsia="Times New Roman"/>
          <w:color w:val="000000"/>
          <w:sz w:val="24"/>
          <w:szCs w:val="24"/>
        </w:rPr>
        <w:t xml:space="preserve">.  And this is something that can be seen in a clearer respect in chapter </w:t>
      </w:r>
      <w:r w:rsidRPr="00085CA6">
        <w:rPr>
          <w:rFonts w:eastAsia="Times New Roman"/>
          <w:b/>
          <w:bCs/>
          <w:color w:val="000000"/>
          <w:sz w:val="24"/>
          <w:szCs w:val="24"/>
        </w:rPr>
        <w:t>four</w:t>
      </w:r>
      <w:r w:rsidRPr="00085CA6">
        <w:rPr>
          <w:rFonts w:eastAsia="Times New Roman"/>
          <w:color w:val="000000"/>
          <w:sz w:val="24"/>
          <w:szCs w:val="24"/>
        </w:rPr>
        <w:t xml:space="preserve"> than it can in chapter </w:t>
      </w:r>
      <w:r w:rsidRPr="00085CA6">
        <w:rPr>
          <w:rFonts w:eastAsia="Times New Roman"/>
          <w:b/>
          <w:bCs/>
          <w:color w:val="000000"/>
          <w:sz w:val="24"/>
          <w:szCs w:val="24"/>
        </w:rPr>
        <w:t>one</w:t>
      </w:r>
      <w:r w:rsidRPr="00085CA6">
        <w:rPr>
          <w:rFonts w:eastAsia="Times New Roman"/>
          <w:color w:val="000000"/>
          <w:sz w:val="24"/>
          <w:szCs w:val="24"/>
        </w:rPr>
        <w:t xml:space="preserve"> because, from a historical perspective, the complete dispensation is seen immediately preceding, in chapters </w:t>
      </w:r>
      <w:r w:rsidRPr="00085CA6">
        <w:rPr>
          <w:rFonts w:eastAsia="Times New Roman"/>
          <w:b/>
          <w:bCs/>
          <w:color w:val="000000"/>
          <w:sz w:val="24"/>
          <w:szCs w:val="24"/>
        </w:rPr>
        <w:t>two</w:t>
      </w:r>
      <w:r w:rsidRPr="00085CA6">
        <w:rPr>
          <w:rFonts w:eastAsia="Times New Roman"/>
          <w:color w:val="000000"/>
          <w:sz w:val="24"/>
          <w:szCs w:val="24"/>
        </w:rPr>
        <w:t xml:space="preserve"> and </w:t>
      </w:r>
      <w:r w:rsidRPr="00085CA6">
        <w:rPr>
          <w:rFonts w:eastAsia="Times New Roman"/>
          <w:b/>
          <w:bCs/>
          <w:color w:val="000000"/>
          <w:sz w:val="24"/>
          <w:szCs w:val="24"/>
        </w:rPr>
        <w:t>three</w:t>
      </w:r>
      <w:r w:rsidRPr="00085CA6">
        <w:rPr>
          <w:rFonts w:eastAsia="Times New Roman"/>
          <w:color w:val="000000"/>
          <w:sz w:val="24"/>
          <w:szCs w:val="24"/>
        </w:rPr>
        <w:t xml:space="preserve">.  Then, the removal of the Church at this point in time would also show the removal of the Church before the beginning of the Tribulation (seen beginning in chapter </w:t>
      </w:r>
      <w:r w:rsidRPr="00085CA6">
        <w:rPr>
          <w:rFonts w:eastAsia="Times New Roman"/>
          <w:b/>
          <w:bCs/>
          <w:color w:val="000000"/>
          <w:sz w:val="24"/>
          <w:szCs w:val="24"/>
        </w:rPr>
        <w:t>six</w:t>
      </w:r>
      <w:r w:rsidRPr="00085CA6">
        <w:rPr>
          <w:rFonts w:eastAsia="Times New Roman"/>
          <w:color w:val="000000"/>
          <w:sz w:val="24"/>
          <w:szCs w:val="24"/>
        </w:rPr>
        <w:t>).  And this, as well, would be in complete accord with that seen elsewhere in Scripture.</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b/>
          <w:bCs/>
          <w:color w:val="000000"/>
          <w:sz w:val="24"/>
          <w:szCs w:val="24"/>
        </w:rPr>
        <w:t>The Heavenly Scene</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Immediately after attention has been called to the same event seen in </w:t>
      </w:r>
      <w:r w:rsidRPr="00085CA6">
        <w:rPr>
          <w:rFonts w:eastAsia="Times New Roman"/>
          <w:b/>
          <w:bCs/>
          <w:color w:val="000000"/>
          <w:sz w:val="24"/>
          <w:szCs w:val="24"/>
        </w:rPr>
        <w:t>Revelation 1:10</w:t>
      </w:r>
      <w:r w:rsidRPr="00085CA6">
        <w:rPr>
          <w:rFonts w:eastAsia="Times New Roman"/>
          <w:color w:val="000000"/>
          <w:sz w:val="24"/>
          <w:szCs w:val="24"/>
        </w:rPr>
        <w:t xml:space="preserve"> (in </w:t>
      </w:r>
      <w:r w:rsidRPr="00085CA6">
        <w:rPr>
          <w:rFonts w:eastAsia="Times New Roman"/>
          <w:b/>
          <w:bCs/>
          <w:color w:val="000000"/>
          <w:sz w:val="24"/>
          <w:szCs w:val="24"/>
        </w:rPr>
        <w:t>Revelation 4:1</w:t>
      </w:r>
      <w:r w:rsidRPr="00085CA6">
        <w:rPr>
          <w:rFonts w:eastAsia="Times New Roman"/>
          <w:color w:val="000000"/>
          <w:sz w:val="24"/>
          <w:szCs w:val="24"/>
        </w:rPr>
        <w:t>,</w:t>
      </w:r>
      <w:r w:rsidRPr="00085CA6">
        <w:rPr>
          <w:rFonts w:eastAsia="Times New Roman"/>
          <w:b/>
          <w:bCs/>
          <w:color w:val="000000"/>
          <w:sz w:val="24"/>
          <w:szCs w:val="24"/>
        </w:rPr>
        <w:t xml:space="preserve"> 2</w:t>
      </w:r>
      <w:r w:rsidRPr="00085CA6">
        <w:rPr>
          <w:rFonts w:eastAsia="Times New Roman"/>
          <w:color w:val="000000"/>
          <w:sz w:val="24"/>
          <w:szCs w:val="24"/>
        </w:rPr>
        <w:t xml:space="preserve">a), John, rather than seeing a judicial scene (as in chapter </w:t>
      </w:r>
      <w:r w:rsidRPr="00085CA6">
        <w:rPr>
          <w:rFonts w:eastAsia="Times New Roman"/>
          <w:b/>
          <w:bCs/>
          <w:color w:val="000000"/>
          <w:sz w:val="24"/>
          <w:szCs w:val="24"/>
        </w:rPr>
        <w:t>1</w:t>
      </w:r>
      <w:r w:rsidRPr="00085CA6">
        <w:rPr>
          <w:rFonts w:eastAsia="Times New Roman"/>
          <w:color w:val="000000"/>
          <w:sz w:val="24"/>
          <w:szCs w:val="24"/>
        </w:rPr>
        <w:t xml:space="preserve">), now sees a rainbow encircled throne, with God seated on the throne (vv. </w:t>
      </w:r>
      <w:r w:rsidRPr="00085CA6">
        <w:rPr>
          <w:rFonts w:eastAsia="Times New Roman"/>
          <w:b/>
          <w:bCs/>
          <w:color w:val="000000"/>
          <w:sz w:val="24"/>
          <w:szCs w:val="24"/>
        </w:rPr>
        <w:t>2</w:t>
      </w:r>
      <w:r w:rsidRPr="00085CA6">
        <w:rPr>
          <w:rFonts w:eastAsia="Times New Roman"/>
          <w:color w:val="000000"/>
          <w:sz w:val="24"/>
          <w:szCs w:val="24"/>
        </w:rPr>
        <w:t>b,</w:t>
      </w:r>
      <w:r w:rsidRPr="00085CA6">
        <w:rPr>
          <w:rFonts w:eastAsia="Times New Roman"/>
          <w:b/>
          <w:bCs/>
          <w:color w:val="000000"/>
          <w:sz w:val="24"/>
          <w:szCs w:val="24"/>
        </w:rPr>
        <w:t xml:space="preserve"> 3</w:t>
      </w:r>
      <w:r w:rsidRPr="00085CA6">
        <w:rPr>
          <w:rFonts w:eastAsia="Times New Roman"/>
          <w:color w:val="000000"/>
          <w:sz w:val="24"/>
          <w:szCs w:val="24"/>
        </w:rPr>
        <w:t xml:space="preserve">).  And surrounding this throne, John sees twenty-four other thrones and twenty-four crowned “elders” seated on these thrones (v. </w:t>
      </w:r>
      <w:r w:rsidRPr="00085CA6">
        <w:rPr>
          <w:rFonts w:eastAsia="Times New Roman"/>
          <w:b/>
          <w:bCs/>
          <w:color w:val="000000"/>
          <w:sz w:val="24"/>
          <w:szCs w:val="24"/>
        </w:rPr>
        <w:t>4</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(The significance of attention called to a rainbow encircling God’s throne at this point in the book can be seen in the first mention of a rainbow in Scripture [</w:t>
      </w:r>
      <w:r w:rsidRPr="00085CA6">
        <w:rPr>
          <w:rFonts w:eastAsia="Times New Roman"/>
          <w:b/>
          <w:bCs/>
          <w:color w:val="000000"/>
          <w:sz w:val="24"/>
          <w:szCs w:val="24"/>
        </w:rPr>
        <w:t>Genesis 9:13-17</w:t>
      </w:r>
      <w:r w:rsidRPr="00085CA6">
        <w:rPr>
          <w:rFonts w:eastAsia="Times New Roman"/>
          <w:color w:val="000000"/>
          <w:sz w:val="24"/>
          <w:szCs w:val="24"/>
        </w:rPr>
        <w:t xml:space="preserve">].  The rainbow appeared in </w:t>
      </w:r>
      <w:r w:rsidRPr="00085CA6">
        <w:rPr>
          <w:rFonts w:eastAsia="Times New Roman"/>
          <w:b/>
          <w:bCs/>
          <w:color w:val="000000"/>
          <w:sz w:val="24"/>
          <w:szCs w:val="24"/>
        </w:rPr>
        <w:t>Genesis</w:t>
      </w:r>
      <w:r w:rsidRPr="00085CA6">
        <w:rPr>
          <w:rFonts w:eastAsia="Times New Roman"/>
          <w:color w:val="000000"/>
          <w:sz w:val="24"/>
          <w:szCs w:val="24"/>
        </w:rPr>
        <w:t xml:space="preserve"> following the completion of God’s judgment [the Flood], and the same thing is seen in </w:t>
      </w:r>
      <w:r w:rsidRPr="00085CA6">
        <w:rPr>
          <w:rFonts w:eastAsia="Times New Roman"/>
          <w:b/>
          <w:bCs/>
          <w:color w:val="000000"/>
          <w:sz w:val="24"/>
          <w:szCs w:val="24"/>
        </w:rPr>
        <w:t>Revelation 4:3</w:t>
      </w:r>
      <w:r w:rsidRPr="00085CA6">
        <w:rPr>
          <w:rFonts w:eastAsia="Times New Roman"/>
          <w:color w:val="000000"/>
          <w:sz w:val="24"/>
          <w:szCs w:val="24"/>
        </w:rPr>
        <w:t xml:space="preserve"> relative to the completion of the judgment of Christians in chapters </w:t>
      </w:r>
      <w:r w:rsidRPr="00085CA6">
        <w:rPr>
          <w:rFonts w:eastAsia="Times New Roman"/>
          <w:b/>
          <w:bCs/>
          <w:color w:val="000000"/>
          <w:sz w:val="24"/>
          <w:szCs w:val="24"/>
        </w:rPr>
        <w:t>1</w:t>
      </w:r>
      <w:r w:rsidRPr="00085CA6">
        <w:rPr>
          <w:rFonts w:eastAsia="Times New Roman"/>
          <w:color w:val="000000"/>
          <w:sz w:val="24"/>
          <w:szCs w:val="24"/>
        </w:rPr>
        <w:t>b-</w:t>
      </w:r>
      <w:r w:rsidRPr="00085CA6">
        <w:rPr>
          <w:rFonts w:eastAsia="Times New Roman"/>
          <w:b/>
          <w:bCs/>
          <w:color w:val="000000"/>
          <w:sz w:val="24"/>
          <w:szCs w:val="24"/>
        </w:rPr>
        <w:t>3</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At this point in the book, events pertaining to the dispensation in which the Spirit spent 2,000 years searching for a bride for God’s Son are complete (chapters </w:t>
      </w:r>
      <w:r w:rsidRPr="00085CA6">
        <w:rPr>
          <w:rFonts w:eastAsia="Times New Roman"/>
          <w:b/>
          <w:bCs/>
          <w:color w:val="000000"/>
          <w:sz w:val="24"/>
          <w:szCs w:val="24"/>
        </w:rPr>
        <w:t>2</w:t>
      </w:r>
      <w:r w:rsidRPr="00085CA6">
        <w:rPr>
          <w:rFonts w:eastAsia="Times New Roman"/>
          <w:color w:val="000000"/>
          <w:sz w:val="24"/>
          <w:szCs w:val="24"/>
        </w:rPr>
        <w:t xml:space="preserve">, </w:t>
      </w:r>
      <w:r w:rsidRPr="00085CA6">
        <w:rPr>
          <w:rFonts w:eastAsia="Times New Roman"/>
          <w:b/>
          <w:bCs/>
          <w:color w:val="000000"/>
          <w:sz w:val="24"/>
          <w:szCs w:val="24"/>
        </w:rPr>
        <w:t>3</w:t>
      </w:r>
      <w:r w:rsidRPr="00085CA6">
        <w:rPr>
          <w:rFonts w:eastAsia="Times New Roman"/>
          <w:color w:val="000000"/>
          <w:sz w:val="24"/>
          <w:szCs w:val="24"/>
        </w:rPr>
        <w:t xml:space="preserve">, viewed from a historical perspective).  As well, events surrounding the judgment seat are also complete (chapters </w:t>
      </w:r>
      <w:r w:rsidRPr="00085CA6">
        <w:rPr>
          <w:rFonts w:eastAsia="Times New Roman"/>
          <w:b/>
          <w:bCs/>
          <w:color w:val="000000"/>
          <w:sz w:val="24"/>
          <w:szCs w:val="24"/>
        </w:rPr>
        <w:t>1</w:t>
      </w:r>
      <w:r w:rsidRPr="00085CA6">
        <w:rPr>
          <w:rFonts w:eastAsia="Times New Roman"/>
          <w:color w:val="000000"/>
          <w:sz w:val="24"/>
          <w:szCs w:val="24"/>
        </w:rPr>
        <w:t>b-</w:t>
      </w:r>
      <w:r w:rsidRPr="00085CA6">
        <w:rPr>
          <w:rFonts w:eastAsia="Times New Roman"/>
          <w:b/>
          <w:bCs/>
          <w:color w:val="000000"/>
          <w:sz w:val="24"/>
          <w:szCs w:val="24"/>
        </w:rPr>
        <w:t>3</w:t>
      </w:r>
      <w:r w:rsidRPr="00085CA6">
        <w:rPr>
          <w:rFonts w:eastAsia="Times New Roman"/>
          <w:color w:val="000000"/>
          <w:sz w:val="24"/>
          <w:szCs w:val="24"/>
        </w:rPr>
        <w:t xml:space="preserve">, viewed from the manner in which chapters </w:t>
      </w:r>
      <w:r w:rsidRPr="00085CA6">
        <w:rPr>
          <w:rFonts w:eastAsia="Times New Roman"/>
          <w:b/>
          <w:bCs/>
          <w:color w:val="000000"/>
          <w:sz w:val="24"/>
          <w:szCs w:val="24"/>
        </w:rPr>
        <w:t>2</w:t>
      </w:r>
      <w:r w:rsidRPr="00085CA6">
        <w:rPr>
          <w:rFonts w:eastAsia="Times New Roman"/>
          <w:color w:val="000000"/>
          <w:sz w:val="24"/>
          <w:szCs w:val="24"/>
        </w:rPr>
        <w:t xml:space="preserve">, </w:t>
      </w:r>
      <w:r w:rsidRPr="00085CA6">
        <w:rPr>
          <w:rFonts w:eastAsia="Times New Roman"/>
          <w:b/>
          <w:bCs/>
          <w:color w:val="000000"/>
          <w:sz w:val="24"/>
          <w:szCs w:val="24"/>
        </w:rPr>
        <w:t xml:space="preserve">3 </w:t>
      </w:r>
      <w:r w:rsidRPr="00085CA6">
        <w:rPr>
          <w:rFonts w:eastAsia="Times New Roman"/>
          <w:color w:val="000000"/>
          <w:sz w:val="24"/>
          <w:szCs w:val="24"/>
        </w:rPr>
        <w:t xml:space="preserve">are introduced in chapter </w:t>
      </w:r>
      <w:r w:rsidRPr="00085CA6">
        <w:rPr>
          <w:rFonts w:eastAsia="Times New Roman"/>
          <w:b/>
          <w:bCs/>
          <w:color w:val="000000"/>
          <w:sz w:val="24"/>
          <w:szCs w:val="24"/>
        </w:rPr>
        <w:t>1</w:t>
      </w:r>
      <w:r w:rsidRPr="00085CA6">
        <w:rPr>
          <w:rFonts w:eastAsia="Times New Roman"/>
          <w:color w:val="000000"/>
          <w:sz w:val="24"/>
          <w:szCs w:val="24"/>
        </w:rPr>
        <w:t xml:space="preserve">b).  And, because of the reason for the dispensation and the judgment seat, and because of the point toward which all Scripture moves, the logical place where one would expect activity to now be centered at this point in the book would be concerning </w:t>
      </w:r>
      <w:r w:rsidRPr="00085CA6">
        <w:rPr>
          <w:rFonts w:eastAsia="Times New Roman"/>
          <w:i/>
          <w:iCs/>
          <w:color w:val="000000"/>
          <w:sz w:val="24"/>
          <w:szCs w:val="24"/>
        </w:rPr>
        <w:t xml:space="preserve">bringing about the realization of that stated in </w:t>
      </w:r>
      <w:r w:rsidRPr="00085CA6">
        <w:rPr>
          <w:rFonts w:eastAsia="Times New Roman"/>
          <w:b/>
          <w:bCs/>
          <w:i/>
          <w:iCs/>
          <w:color w:val="000000"/>
          <w:sz w:val="24"/>
          <w:szCs w:val="24"/>
        </w:rPr>
        <w:t xml:space="preserve">Hebrews </w:t>
      </w:r>
      <w:r w:rsidRPr="00085CA6">
        <w:rPr>
          <w:rFonts w:eastAsia="Times New Roman"/>
          <w:i/>
          <w:iCs/>
          <w:color w:val="000000"/>
          <w:sz w:val="24"/>
          <w:szCs w:val="24"/>
        </w:rPr>
        <w:t>chapter</w:t>
      </w:r>
      <w:r w:rsidRPr="00085CA6">
        <w:rPr>
          <w:rFonts w:eastAsia="Times New Roman"/>
          <w:b/>
          <w:bCs/>
          <w:i/>
          <w:iCs/>
          <w:color w:val="000000"/>
          <w:sz w:val="24"/>
          <w:szCs w:val="24"/>
        </w:rPr>
        <w:t xml:space="preserve"> two</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BB257F">
      <w:pPr>
        <w:ind w:left="288"/>
        <w:rPr>
          <w:rFonts w:eastAsia="Times New Roman"/>
          <w:color w:val="000000"/>
          <w:sz w:val="24"/>
          <w:szCs w:val="24"/>
        </w:rPr>
      </w:pPr>
      <w:r w:rsidRPr="00085CA6">
        <w:rPr>
          <w:rFonts w:eastAsia="Times New Roman"/>
          <w:i/>
          <w:iCs/>
          <w:color w:val="000000"/>
          <w:sz w:val="24"/>
          <w:szCs w:val="24"/>
        </w:rPr>
        <w:t>For He has not put the world to come</w:t>
      </w:r>
      <w:r w:rsidRPr="00085CA6">
        <w:rPr>
          <w:rFonts w:eastAsia="Times New Roman"/>
          <w:color w:val="000000"/>
          <w:sz w:val="24"/>
          <w:szCs w:val="24"/>
        </w:rPr>
        <w:t xml:space="preserve">, </w:t>
      </w:r>
      <w:r w:rsidRPr="00085CA6">
        <w:rPr>
          <w:rFonts w:eastAsia="Times New Roman"/>
          <w:i/>
          <w:iCs/>
          <w:color w:val="000000"/>
          <w:sz w:val="24"/>
          <w:szCs w:val="24"/>
        </w:rPr>
        <w:t>of which we speak</w:t>
      </w:r>
      <w:r w:rsidRPr="00085CA6">
        <w:rPr>
          <w:rFonts w:eastAsia="Times New Roman"/>
          <w:color w:val="000000"/>
          <w:sz w:val="24"/>
          <w:szCs w:val="24"/>
        </w:rPr>
        <w:t xml:space="preserve">, </w:t>
      </w:r>
      <w:r w:rsidRPr="00085CA6">
        <w:rPr>
          <w:rFonts w:eastAsia="Times New Roman"/>
          <w:i/>
          <w:iCs/>
          <w:color w:val="000000"/>
          <w:sz w:val="24"/>
          <w:szCs w:val="24"/>
        </w:rPr>
        <w:t>in subjection to angels</w:t>
      </w:r>
      <w:r w:rsidRPr="00085CA6">
        <w:rPr>
          <w:rFonts w:eastAsia="Times New Roman"/>
          <w:color w:val="000000"/>
          <w:sz w:val="24"/>
          <w:szCs w:val="24"/>
        </w:rPr>
        <w:t>. (</w:t>
      </w:r>
      <w:r w:rsidRPr="00085CA6">
        <w:rPr>
          <w:rFonts w:eastAsia="Times New Roman"/>
          <w:b/>
          <w:bCs/>
          <w:color w:val="000000"/>
          <w:sz w:val="24"/>
          <w:szCs w:val="24"/>
        </w:rPr>
        <w:t>Hebrews 2:5</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And events having to do with bringing to pass that which is stated in this verse is exactly what can be found in </w:t>
      </w:r>
      <w:r w:rsidRPr="00085CA6">
        <w:rPr>
          <w:rFonts w:eastAsia="Times New Roman"/>
          <w:b/>
          <w:bCs/>
          <w:color w:val="000000"/>
          <w:sz w:val="24"/>
          <w:szCs w:val="24"/>
        </w:rPr>
        <w:t>Revelation</w:t>
      </w:r>
      <w:r w:rsidRPr="00085CA6">
        <w:rPr>
          <w:rFonts w:eastAsia="Times New Roman"/>
          <w:color w:val="000000"/>
          <w:sz w:val="24"/>
          <w:szCs w:val="24"/>
        </w:rPr>
        <w:t xml:space="preserve"> chapters </w:t>
      </w:r>
      <w:r w:rsidRPr="00085CA6">
        <w:rPr>
          <w:rFonts w:eastAsia="Times New Roman"/>
          <w:b/>
          <w:bCs/>
          <w:color w:val="000000"/>
          <w:sz w:val="24"/>
          <w:szCs w:val="24"/>
        </w:rPr>
        <w:t>four</w:t>
      </w:r>
      <w:r w:rsidRPr="00085CA6">
        <w:rPr>
          <w:rFonts w:eastAsia="Times New Roman"/>
          <w:color w:val="000000"/>
          <w:sz w:val="24"/>
          <w:szCs w:val="24"/>
        </w:rPr>
        <w:t xml:space="preserve"> and</w:t>
      </w:r>
      <w:r w:rsidRPr="00085CA6">
        <w:rPr>
          <w:rFonts w:eastAsia="Times New Roman"/>
          <w:b/>
          <w:bCs/>
          <w:color w:val="000000"/>
          <w:sz w:val="24"/>
          <w:szCs w:val="24"/>
        </w:rPr>
        <w:t xml:space="preserve"> five</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In the latter part of </w:t>
      </w:r>
      <w:r w:rsidRPr="00085CA6">
        <w:rPr>
          <w:rFonts w:eastAsia="Times New Roman"/>
          <w:b/>
          <w:bCs/>
          <w:color w:val="000000"/>
          <w:sz w:val="24"/>
          <w:szCs w:val="24"/>
        </w:rPr>
        <w:t>Revelation 4:2</w:t>
      </w:r>
      <w:r w:rsidRPr="00085CA6">
        <w:rPr>
          <w:rFonts w:eastAsia="Times New Roman"/>
          <w:color w:val="000000"/>
          <w:sz w:val="24"/>
          <w:szCs w:val="24"/>
        </w:rPr>
        <w:t xml:space="preserve">, immediately following the repetition from chapter </w:t>
      </w:r>
      <w:r w:rsidRPr="00085CA6">
        <w:rPr>
          <w:rFonts w:eastAsia="Times New Roman"/>
          <w:b/>
          <w:bCs/>
          <w:color w:val="000000"/>
          <w:sz w:val="24"/>
          <w:szCs w:val="24"/>
        </w:rPr>
        <w:t>one</w:t>
      </w:r>
      <w:r w:rsidRPr="00085CA6">
        <w:rPr>
          <w:rFonts w:eastAsia="Times New Roman"/>
          <w:color w:val="000000"/>
          <w:sz w:val="24"/>
          <w:szCs w:val="24"/>
        </w:rPr>
        <w:t xml:space="preserve"> concerning the removal of the Church (vv. </w:t>
      </w:r>
      <w:r w:rsidRPr="00085CA6">
        <w:rPr>
          <w:rFonts w:eastAsia="Times New Roman"/>
          <w:b/>
          <w:bCs/>
          <w:color w:val="000000"/>
          <w:sz w:val="24"/>
          <w:szCs w:val="24"/>
        </w:rPr>
        <w:t>1</w:t>
      </w:r>
      <w:r w:rsidRPr="00085CA6">
        <w:rPr>
          <w:rFonts w:eastAsia="Times New Roman"/>
          <w:color w:val="000000"/>
          <w:sz w:val="24"/>
          <w:szCs w:val="24"/>
        </w:rPr>
        <w:t xml:space="preserve">, </w:t>
      </w:r>
      <w:r w:rsidRPr="00085CA6">
        <w:rPr>
          <w:rFonts w:eastAsia="Times New Roman"/>
          <w:b/>
          <w:bCs/>
          <w:color w:val="000000"/>
          <w:sz w:val="24"/>
          <w:szCs w:val="24"/>
        </w:rPr>
        <w:t>2</w:t>
      </w:r>
      <w:r w:rsidRPr="00085CA6">
        <w:rPr>
          <w:rFonts w:eastAsia="Times New Roman"/>
          <w:color w:val="000000"/>
          <w:sz w:val="24"/>
          <w:szCs w:val="24"/>
        </w:rPr>
        <w:t>a), John begins to describe various things about God’s throne, which he both sees and hears — “</w:t>
      </w:r>
      <w:r w:rsidRPr="00085CA6">
        <w:rPr>
          <w:rFonts w:eastAsia="Times New Roman"/>
          <w:i/>
          <w:iCs/>
          <w:color w:val="000000"/>
          <w:sz w:val="24"/>
          <w:szCs w:val="24"/>
        </w:rPr>
        <w:t>lightnings</w:t>
      </w:r>
      <w:r w:rsidRPr="00085CA6">
        <w:rPr>
          <w:rFonts w:eastAsia="Times New Roman"/>
          <w:color w:val="000000"/>
          <w:sz w:val="24"/>
          <w:szCs w:val="24"/>
        </w:rPr>
        <w:t>,” “</w:t>
      </w:r>
      <w:r w:rsidRPr="00085CA6">
        <w:rPr>
          <w:rFonts w:eastAsia="Times New Roman"/>
          <w:i/>
          <w:iCs/>
          <w:color w:val="000000"/>
          <w:sz w:val="24"/>
          <w:szCs w:val="24"/>
        </w:rPr>
        <w:t>thunderings</w:t>
      </w:r>
      <w:r w:rsidRPr="00085CA6">
        <w:rPr>
          <w:rFonts w:eastAsia="Times New Roman"/>
          <w:color w:val="000000"/>
          <w:sz w:val="24"/>
          <w:szCs w:val="24"/>
        </w:rPr>
        <w:t>,” and “</w:t>
      </w:r>
      <w:r w:rsidRPr="00085CA6">
        <w:rPr>
          <w:rFonts w:eastAsia="Times New Roman"/>
          <w:i/>
          <w:iCs/>
          <w:color w:val="000000"/>
          <w:sz w:val="24"/>
          <w:szCs w:val="24"/>
        </w:rPr>
        <w:t>voices</w:t>
      </w:r>
      <w:r w:rsidRPr="00085CA6">
        <w:rPr>
          <w:rFonts w:eastAsia="Times New Roman"/>
          <w:color w:val="000000"/>
          <w:sz w:val="24"/>
          <w:szCs w:val="24"/>
        </w:rPr>
        <w:t>” coming out of the throne, and “</w:t>
      </w:r>
      <w:r w:rsidRPr="00085CA6">
        <w:rPr>
          <w:rFonts w:eastAsia="Times New Roman"/>
          <w:i/>
          <w:iCs/>
          <w:color w:val="000000"/>
          <w:sz w:val="24"/>
          <w:szCs w:val="24"/>
        </w:rPr>
        <w:t>lamps of fire were burning before the throne</w:t>
      </w:r>
      <w:r w:rsidRPr="00085CA6">
        <w:rPr>
          <w:rFonts w:eastAsia="Times New Roman"/>
          <w:color w:val="000000"/>
          <w:sz w:val="24"/>
          <w:szCs w:val="24"/>
        </w:rPr>
        <w:t xml:space="preserve">” (v. </w:t>
      </w:r>
      <w:r w:rsidRPr="00085CA6">
        <w:rPr>
          <w:rFonts w:eastAsia="Times New Roman"/>
          <w:b/>
          <w:bCs/>
          <w:color w:val="000000"/>
          <w:sz w:val="24"/>
          <w:szCs w:val="24"/>
        </w:rPr>
        <w:t>5</w:t>
      </w:r>
      <w:r w:rsidRPr="00085CA6">
        <w:rPr>
          <w:rFonts w:eastAsia="Times New Roman"/>
          <w:color w:val="000000"/>
          <w:sz w:val="24"/>
          <w:szCs w:val="24"/>
        </w:rPr>
        <w:t>).  And “</w:t>
      </w:r>
      <w:r w:rsidRPr="00085CA6">
        <w:rPr>
          <w:rFonts w:eastAsia="Times New Roman"/>
          <w:i/>
          <w:iCs/>
          <w:color w:val="000000"/>
          <w:sz w:val="24"/>
          <w:szCs w:val="24"/>
        </w:rPr>
        <w:t>in the midst of the throne, and round about the throne</w:t>
      </w:r>
      <w:r w:rsidRPr="00085CA6">
        <w:rPr>
          <w:rFonts w:eastAsia="Times New Roman"/>
          <w:color w:val="000000"/>
          <w:sz w:val="24"/>
          <w:szCs w:val="24"/>
        </w:rPr>
        <w:t>” John sees four living creatures who “</w:t>
      </w:r>
      <w:r w:rsidRPr="00085CA6">
        <w:rPr>
          <w:rFonts w:eastAsia="Times New Roman"/>
          <w:i/>
          <w:iCs/>
          <w:color w:val="000000"/>
          <w:sz w:val="24"/>
          <w:szCs w:val="24"/>
        </w:rPr>
        <w:t>do not</w:t>
      </w:r>
      <w:r w:rsidRPr="00085CA6">
        <w:rPr>
          <w:rFonts w:eastAsia="Times New Roman"/>
          <w:color w:val="000000"/>
          <w:sz w:val="24"/>
          <w:szCs w:val="24"/>
        </w:rPr>
        <w:t xml:space="preserve"> </w:t>
      </w:r>
      <w:r w:rsidRPr="00085CA6">
        <w:rPr>
          <w:rFonts w:eastAsia="Times New Roman"/>
          <w:i/>
          <w:iCs/>
          <w:color w:val="000000"/>
          <w:sz w:val="24"/>
          <w:szCs w:val="24"/>
        </w:rPr>
        <w:t>rest day or night</w:t>
      </w:r>
      <w:r w:rsidRPr="00085CA6">
        <w:rPr>
          <w:rFonts w:eastAsia="Times New Roman"/>
          <w:color w:val="000000"/>
          <w:sz w:val="24"/>
          <w:szCs w:val="24"/>
        </w:rPr>
        <w:t xml:space="preserve">, </w:t>
      </w:r>
      <w:r w:rsidRPr="00085CA6">
        <w:rPr>
          <w:rFonts w:eastAsia="Times New Roman"/>
          <w:i/>
          <w:iCs/>
          <w:color w:val="000000"/>
          <w:sz w:val="24"/>
          <w:szCs w:val="24"/>
        </w:rPr>
        <w:t>saying</w:t>
      </w:r>
      <w:r w:rsidRPr="00085CA6">
        <w:rPr>
          <w:rFonts w:eastAsia="Times New Roman"/>
          <w:color w:val="000000"/>
          <w:sz w:val="24"/>
          <w:szCs w:val="24"/>
        </w:rPr>
        <w:t>,</w:t>
      </w:r>
      <w:r w:rsidRPr="00085CA6">
        <w:rPr>
          <w:rFonts w:eastAsia="Times New Roman"/>
          <w:i/>
          <w:iCs/>
          <w:color w:val="000000"/>
          <w:sz w:val="24"/>
          <w:szCs w:val="24"/>
        </w:rPr>
        <w:t xml:space="preserve"> Holy</w:t>
      </w:r>
      <w:r w:rsidRPr="00085CA6">
        <w:rPr>
          <w:rFonts w:eastAsia="Times New Roman"/>
          <w:color w:val="000000"/>
          <w:sz w:val="24"/>
          <w:szCs w:val="24"/>
        </w:rPr>
        <w:t>,</w:t>
      </w:r>
      <w:r w:rsidRPr="00085CA6">
        <w:rPr>
          <w:rFonts w:eastAsia="Times New Roman"/>
          <w:i/>
          <w:iCs/>
          <w:color w:val="000000"/>
          <w:sz w:val="24"/>
          <w:szCs w:val="24"/>
        </w:rPr>
        <w:t xml:space="preserve"> holy</w:t>
      </w:r>
      <w:r w:rsidRPr="00085CA6">
        <w:rPr>
          <w:rFonts w:eastAsia="Times New Roman"/>
          <w:color w:val="000000"/>
          <w:sz w:val="24"/>
          <w:szCs w:val="24"/>
        </w:rPr>
        <w:t xml:space="preserve">, </w:t>
      </w:r>
      <w:r w:rsidRPr="00085CA6">
        <w:rPr>
          <w:rFonts w:eastAsia="Times New Roman"/>
          <w:i/>
          <w:iCs/>
          <w:color w:val="000000"/>
          <w:sz w:val="24"/>
          <w:szCs w:val="24"/>
        </w:rPr>
        <w:t>holy</w:t>
      </w:r>
      <w:r w:rsidRPr="00085CA6">
        <w:rPr>
          <w:rFonts w:eastAsia="Times New Roman"/>
          <w:color w:val="000000"/>
          <w:sz w:val="24"/>
          <w:szCs w:val="24"/>
        </w:rPr>
        <w:t>,</w:t>
      </w:r>
      <w:r w:rsidRPr="00085CA6">
        <w:rPr>
          <w:rFonts w:eastAsia="Times New Roman"/>
          <w:i/>
          <w:iCs/>
          <w:color w:val="000000"/>
          <w:sz w:val="24"/>
          <w:szCs w:val="24"/>
        </w:rPr>
        <w:t xml:space="preserve"> Lord God Almighty</w:t>
      </w:r>
      <w:r w:rsidRPr="00085CA6">
        <w:rPr>
          <w:rFonts w:eastAsia="Times New Roman"/>
          <w:color w:val="000000"/>
          <w:sz w:val="24"/>
          <w:szCs w:val="24"/>
        </w:rPr>
        <w:t>,</w:t>
      </w:r>
      <w:r w:rsidRPr="00085CA6">
        <w:rPr>
          <w:rFonts w:eastAsia="Times New Roman"/>
          <w:i/>
          <w:iCs/>
          <w:color w:val="000000"/>
          <w:sz w:val="24"/>
          <w:szCs w:val="24"/>
        </w:rPr>
        <w:t xml:space="preserve"> who was</w:t>
      </w:r>
      <w:r w:rsidRPr="00085CA6">
        <w:rPr>
          <w:rFonts w:eastAsia="Times New Roman"/>
          <w:color w:val="000000"/>
          <w:sz w:val="24"/>
          <w:szCs w:val="24"/>
        </w:rPr>
        <w:t>,</w:t>
      </w:r>
      <w:r w:rsidRPr="00085CA6">
        <w:rPr>
          <w:rFonts w:eastAsia="Times New Roman"/>
          <w:i/>
          <w:iCs/>
          <w:color w:val="000000"/>
          <w:sz w:val="24"/>
          <w:szCs w:val="24"/>
        </w:rPr>
        <w:t xml:space="preserve"> and is</w:t>
      </w:r>
      <w:r w:rsidRPr="00085CA6">
        <w:rPr>
          <w:rFonts w:eastAsia="Times New Roman"/>
          <w:color w:val="000000"/>
          <w:sz w:val="24"/>
          <w:szCs w:val="24"/>
        </w:rPr>
        <w:t>,</w:t>
      </w:r>
      <w:r w:rsidRPr="00085CA6">
        <w:rPr>
          <w:rFonts w:eastAsia="Times New Roman"/>
          <w:i/>
          <w:iCs/>
          <w:color w:val="000000"/>
          <w:sz w:val="24"/>
          <w:szCs w:val="24"/>
        </w:rPr>
        <w:t xml:space="preserve"> and is to come</w:t>
      </w:r>
      <w:r w:rsidRPr="00085CA6">
        <w:rPr>
          <w:rFonts w:eastAsia="Times New Roman"/>
          <w:color w:val="000000"/>
          <w:sz w:val="24"/>
          <w:szCs w:val="24"/>
        </w:rPr>
        <w:t>”; and these living creatures “</w:t>
      </w:r>
      <w:r w:rsidRPr="00085CA6">
        <w:rPr>
          <w:rFonts w:eastAsia="Times New Roman"/>
          <w:i/>
          <w:iCs/>
          <w:color w:val="000000"/>
          <w:sz w:val="24"/>
          <w:szCs w:val="24"/>
        </w:rPr>
        <w:t>give glory and honor and thanks to Him who sits on the throne</w:t>
      </w:r>
      <w:r w:rsidRPr="00085CA6">
        <w:rPr>
          <w:rFonts w:eastAsia="Times New Roman"/>
          <w:color w:val="000000"/>
          <w:sz w:val="24"/>
          <w:szCs w:val="24"/>
        </w:rPr>
        <w:t xml:space="preserve">, </w:t>
      </w:r>
      <w:r w:rsidRPr="00085CA6">
        <w:rPr>
          <w:rFonts w:eastAsia="Times New Roman"/>
          <w:i/>
          <w:iCs/>
          <w:color w:val="000000"/>
          <w:sz w:val="24"/>
          <w:szCs w:val="24"/>
        </w:rPr>
        <w:t>who lives forever and ever</w:t>
      </w:r>
      <w:r w:rsidRPr="00085CA6">
        <w:rPr>
          <w:rFonts w:eastAsia="Times New Roman"/>
          <w:color w:val="000000"/>
          <w:sz w:val="24"/>
          <w:szCs w:val="24"/>
        </w:rPr>
        <w:t xml:space="preserve">” (vv. </w:t>
      </w:r>
      <w:r w:rsidRPr="00085CA6">
        <w:rPr>
          <w:rFonts w:eastAsia="Times New Roman"/>
          <w:b/>
          <w:bCs/>
          <w:color w:val="000000"/>
          <w:sz w:val="24"/>
          <w:szCs w:val="24"/>
        </w:rPr>
        <w:t>6-9</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Then the scene returns to the twenty-four elders, who arise from their thrones, fall down before God, worship Him, cast their crowns before His throne, and express adoration to the One worthy “</w:t>
      </w:r>
      <w:r w:rsidRPr="00085CA6">
        <w:rPr>
          <w:rFonts w:eastAsia="Times New Roman"/>
          <w:i/>
          <w:iCs/>
          <w:color w:val="000000"/>
          <w:sz w:val="24"/>
          <w:szCs w:val="24"/>
        </w:rPr>
        <w:t>to receive glory and honor and power</w:t>
      </w:r>
      <w:r w:rsidRPr="00085CA6">
        <w:rPr>
          <w:rFonts w:eastAsia="Times New Roman"/>
          <w:color w:val="000000"/>
          <w:sz w:val="24"/>
          <w:szCs w:val="24"/>
        </w:rPr>
        <w:t xml:space="preserve">” (vv. </w:t>
      </w:r>
      <w:r w:rsidRPr="00085CA6">
        <w:rPr>
          <w:rFonts w:eastAsia="Times New Roman"/>
          <w:b/>
          <w:bCs/>
          <w:color w:val="000000"/>
          <w:sz w:val="24"/>
          <w:szCs w:val="24"/>
        </w:rPr>
        <w:t>10</w:t>
      </w:r>
      <w:r w:rsidRPr="00085CA6">
        <w:rPr>
          <w:rFonts w:eastAsia="Times New Roman"/>
          <w:color w:val="000000"/>
          <w:sz w:val="24"/>
          <w:szCs w:val="24"/>
        </w:rPr>
        <w:t xml:space="preserve">, </w:t>
      </w:r>
      <w:r w:rsidRPr="00085CA6">
        <w:rPr>
          <w:rFonts w:eastAsia="Times New Roman"/>
          <w:b/>
          <w:bCs/>
          <w:color w:val="000000"/>
          <w:sz w:val="24"/>
          <w:szCs w:val="24"/>
        </w:rPr>
        <w:t>11</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If an apex is to be found in the book of </w:t>
      </w:r>
      <w:r w:rsidRPr="00085CA6">
        <w:rPr>
          <w:rFonts w:eastAsia="Times New Roman"/>
          <w:b/>
          <w:bCs/>
          <w:color w:val="000000"/>
          <w:sz w:val="24"/>
          <w:szCs w:val="24"/>
        </w:rPr>
        <w:t>Revelation</w:t>
      </w:r>
      <w:r w:rsidRPr="00085CA6">
        <w:rPr>
          <w:rFonts w:eastAsia="Times New Roman"/>
          <w:color w:val="000000"/>
          <w:sz w:val="24"/>
          <w:szCs w:val="24"/>
        </w:rPr>
        <w:t xml:space="preserve">, aside from Christ’s return in chapter </w:t>
      </w:r>
      <w:r w:rsidRPr="00085CA6">
        <w:rPr>
          <w:rFonts w:eastAsia="Times New Roman"/>
          <w:b/>
          <w:bCs/>
          <w:color w:val="000000"/>
          <w:sz w:val="24"/>
          <w:szCs w:val="24"/>
        </w:rPr>
        <w:t>nineteen</w:t>
      </w:r>
      <w:r w:rsidRPr="00085CA6">
        <w:rPr>
          <w:rFonts w:eastAsia="Times New Roman"/>
          <w:color w:val="000000"/>
          <w:sz w:val="24"/>
          <w:szCs w:val="24"/>
        </w:rPr>
        <w:t xml:space="preserve">, the action of these twenty-four elders would have to be considered.  Their action — relinquishing their crowns to the One who originally placed them in regal positions — is </w:t>
      </w:r>
      <w:r w:rsidRPr="00085CA6">
        <w:rPr>
          <w:rFonts w:eastAsia="Times New Roman"/>
          <w:i/>
          <w:iCs/>
          <w:color w:val="000000"/>
          <w:sz w:val="24"/>
          <w:szCs w:val="24"/>
        </w:rPr>
        <w:t>significant beyond degree</w:t>
      </w:r>
      <w:r w:rsidRPr="00085CA6">
        <w:rPr>
          <w:rFonts w:eastAsia="Times New Roman"/>
          <w:color w:val="000000"/>
          <w:sz w:val="24"/>
          <w:szCs w:val="24"/>
        </w:rPr>
        <w:t xml:space="preserve"> in relation to the central message of this book.</w:t>
      </w:r>
    </w:p>
    <w:p w:rsidR="00BB257F" w:rsidRPr="00085CA6" w:rsidRDefault="00BB257F" w:rsidP="005F662F">
      <w:pPr>
        <w:rPr>
          <w:rFonts w:eastAsia="Times New Roman"/>
          <w:color w:val="000000"/>
          <w:sz w:val="24"/>
          <w:szCs w:val="24"/>
        </w:rPr>
      </w:pPr>
    </w:p>
    <w:p w:rsidR="00F30AAA" w:rsidRPr="00085CA6" w:rsidRDefault="00F30AAA" w:rsidP="005F662F">
      <w:pPr>
        <w:rPr>
          <w:rFonts w:eastAsia="Times New Roman"/>
          <w:color w:val="000000"/>
          <w:sz w:val="24"/>
          <w:szCs w:val="24"/>
        </w:rPr>
      </w:pPr>
      <w:r w:rsidRPr="00085CA6">
        <w:rPr>
          <w:rFonts w:eastAsia="Times New Roman"/>
          <w:b/>
          <w:bCs/>
          <w:color w:val="000000"/>
          <w:sz w:val="24"/>
          <w:szCs w:val="24"/>
        </w:rPr>
        <w:t>Crowns</w:t>
      </w:r>
      <w:r w:rsidRPr="00085CA6">
        <w:rPr>
          <w:rFonts w:eastAsia="Times New Roman"/>
          <w:color w:val="000000"/>
          <w:sz w:val="24"/>
          <w:szCs w:val="24"/>
        </w:rPr>
        <w:t>,</w:t>
      </w:r>
      <w:r w:rsidRPr="00085CA6">
        <w:rPr>
          <w:rFonts w:eastAsia="Times New Roman"/>
          <w:b/>
          <w:bCs/>
          <w:color w:val="000000"/>
          <w:sz w:val="24"/>
          <w:szCs w:val="24"/>
        </w:rPr>
        <w:t xml:space="preserve"> Regality</w:t>
      </w:r>
      <w:r w:rsidRPr="00085CA6">
        <w:rPr>
          <w:rFonts w:eastAsia="Times New Roman"/>
          <w:color w:val="000000"/>
          <w:sz w:val="24"/>
          <w:szCs w:val="24"/>
        </w:rPr>
        <w:t xml:space="preserve">, </w:t>
      </w:r>
      <w:r w:rsidRPr="00085CA6">
        <w:rPr>
          <w:rFonts w:eastAsia="Times New Roman"/>
          <w:b/>
          <w:bCs/>
          <w:color w:val="000000"/>
          <w:sz w:val="24"/>
          <w:szCs w:val="24"/>
        </w:rPr>
        <w:t>Government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“Crowns” have to do with </w:t>
      </w:r>
      <w:r w:rsidRPr="00085CA6">
        <w:rPr>
          <w:rFonts w:eastAsia="Times New Roman"/>
          <w:i/>
          <w:iCs/>
          <w:color w:val="000000"/>
          <w:sz w:val="24"/>
          <w:szCs w:val="24"/>
        </w:rPr>
        <w:t>regality</w:t>
      </w:r>
      <w:r w:rsidRPr="00085CA6">
        <w:rPr>
          <w:rFonts w:eastAsia="Times New Roman"/>
          <w:color w:val="000000"/>
          <w:sz w:val="24"/>
          <w:szCs w:val="24"/>
        </w:rPr>
        <w:t xml:space="preserve">, and </w:t>
      </w:r>
      <w:r w:rsidRPr="00085CA6">
        <w:rPr>
          <w:rFonts w:eastAsia="Times New Roman"/>
          <w:i/>
          <w:iCs/>
          <w:color w:val="000000"/>
          <w:sz w:val="24"/>
          <w:szCs w:val="24"/>
        </w:rPr>
        <w:t>the government of the earth</w:t>
      </w:r>
      <w:r w:rsidRPr="00085CA6">
        <w:rPr>
          <w:rFonts w:eastAsia="Times New Roman"/>
          <w:color w:val="000000"/>
          <w:sz w:val="24"/>
          <w:szCs w:val="24"/>
        </w:rPr>
        <w:t xml:space="preserve"> is in view throughout the book of </w:t>
      </w:r>
      <w:r w:rsidRPr="00085CA6">
        <w:rPr>
          <w:rFonts w:eastAsia="Times New Roman"/>
          <w:b/>
          <w:bCs/>
          <w:color w:val="000000"/>
          <w:sz w:val="24"/>
          <w:szCs w:val="24"/>
        </w:rPr>
        <w:t>Revelation</w:t>
      </w:r>
      <w:r w:rsidRPr="00085CA6">
        <w:rPr>
          <w:rFonts w:eastAsia="Times New Roman"/>
          <w:color w:val="000000"/>
          <w:sz w:val="24"/>
          <w:szCs w:val="24"/>
        </w:rPr>
        <w:t xml:space="preserve">.  At this point in the book, the judgment of Christians, with a view to </w:t>
      </w:r>
      <w:r w:rsidRPr="00085CA6">
        <w:rPr>
          <w:rFonts w:eastAsia="Times New Roman"/>
          <w:i/>
          <w:iCs/>
          <w:color w:val="000000"/>
          <w:sz w:val="24"/>
          <w:szCs w:val="24"/>
        </w:rPr>
        <w:t>regality</w:t>
      </w:r>
      <w:r w:rsidRPr="00085CA6">
        <w:rPr>
          <w:rFonts w:eastAsia="Times New Roman"/>
          <w:color w:val="000000"/>
          <w:sz w:val="24"/>
          <w:szCs w:val="24"/>
        </w:rPr>
        <w:t xml:space="preserve">, will have just occurred; and, with a view to this same </w:t>
      </w:r>
      <w:r w:rsidRPr="00085CA6">
        <w:rPr>
          <w:rFonts w:eastAsia="Times New Roman"/>
          <w:i/>
          <w:iCs/>
          <w:color w:val="000000"/>
          <w:sz w:val="24"/>
          <w:szCs w:val="24"/>
        </w:rPr>
        <w:t>regality</w:t>
      </w:r>
      <w:r w:rsidRPr="00085CA6">
        <w:rPr>
          <w:rFonts w:eastAsia="Times New Roman"/>
          <w:color w:val="000000"/>
          <w:sz w:val="24"/>
          <w:szCs w:val="24"/>
        </w:rPr>
        <w:t xml:space="preserve">, Christ, following this, is seen as the One about to redeem the forfeited inheritance through taking the seven-sealed scroll from God’s right hand and breaking the seals (chapters </w:t>
      </w:r>
      <w:r w:rsidRPr="00085CA6">
        <w:rPr>
          <w:rFonts w:eastAsia="Times New Roman"/>
          <w:b/>
          <w:bCs/>
          <w:color w:val="000000"/>
          <w:sz w:val="24"/>
          <w:szCs w:val="24"/>
        </w:rPr>
        <w:t>5</w:t>
      </w:r>
      <w:r w:rsidRPr="00085CA6">
        <w:rPr>
          <w:rFonts w:eastAsia="Times New Roman"/>
          <w:color w:val="000000"/>
          <w:sz w:val="24"/>
          <w:szCs w:val="24"/>
        </w:rPr>
        <w:t>ff).</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Angels have ruled over the earth since time immemorial — since that time when God established the government of the earth in the beginning.  Angels will still be exercising rulership over the earth at this point in the book, following the judgment of Christians.  And angels will continue ruling until Christ and His co-heirs (forming His bride) take the kingdom, following Christ’s return to the earth.</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Accordingly, neither Christ nor Christians will receive the crowns that they are to wear during the Messianic Era </w:t>
      </w:r>
      <w:r w:rsidRPr="00085CA6">
        <w:rPr>
          <w:rFonts w:eastAsia="Times New Roman"/>
          <w:i/>
          <w:iCs/>
          <w:color w:val="000000"/>
          <w:sz w:val="24"/>
          <w:szCs w:val="24"/>
        </w:rPr>
        <w:t>until after</w:t>
      </w:r>
      <w:r w:rsidRPr="00085CA6">
        <w:rPr>
          <w:rFonts w:eastAsia="Times New Roman"/>
          <w:color w:val="000000"/>
          <w:sz w:val="24"/>
          <w:szCs w:val="24"/>
        </w:rPr>
        <w:t xml:space="preserve"> Christ returns to the earth at the end of the Tribulation.  The crown that Christ will wear during the Messianic Era is presently being worn by Satan, as he continues to exercise power over the earth.  And the crowns that Christians will wear in that day are presently being worn by two segments of angels — the angels presently ruling with Satan, and the angels who refused to follow Satan when he sought to exalt his throne.</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When Satan sought to exalt his throne — following his being placed over the earth, with a large contingent of angels ruling the earth with him — only one-third of these ruling angels followed Satan and fell with him, with the other two-thirds refusing to follow him (cf. </w:t>
      </w:r>
      <w:r w:rsidRPr="00085CA6">
        <w:rPr>
          <w:rFonts w:eastAsia="Times New Roman"/>
          <w:b/>
          <w:bCs/>
          <w:color w:val="000000"/>
          <w:sz w:val="24"/>
          <w:szCs w:val="24"/>
        </w:rPr>
        <w:t>Isaiah 14:12-14</w:t>
      </w:r>
      <w:r w:rsidRPr="00085CA6">
        <w:rPr>
          <w:rFonts w:eastAsia="Times New Roman"/>
          <w:color w:val="000000"/>
          <w:sz w:val="24"/>
          <w:szCs w:val="24"/>
        </w:rPr>
        <w:t xml:space="preserve">; </w:t>
      </w:r>
      <w:r w:rsidRPr="00085CA6">
        <w:rPr>
          <w:rFonts w:eastAsia="Times New Roman"/>
          <w:b/>
          <w:bCs/>
          <w:color w:val="000000"/>
          <w:sz w:val="24"/>
          <w:szCs w:val="24"/>
        </w:rPr>
        <w:t>Matthew 25:41</w:t>
      </w:r>
      <w:r w:rsidRPr="00085CA6">
        <w:rPr>
          <w:rFonts w:eastAsia="Times New Roman"/>
          <w:color w:val="000000"/>
          <w:sz w:val="24"/>
          <w:szCs w:val="24"/>
        </w:rPr>
        <w:t xml:space="preserve">; </w:t>
      </w:r>
      <w:r w:rsidRPr="00085CA6">
        <w:rPr>
          <w:rFonts w:eastAsia="Times New Roman"/>
          <w:b/>
          <w:bCs/>
          <w:color w:val="000000"/>
          <w:sz w:val="24"/>
          <w:szCs w:val="24"/>
        </w:rPr>
        <w:t>Revelation 12:3</w:t>
      </w:r>
      <w:r w:rsidRPr="00085CA6">
        <w:rPr>
          <w:rFonts w:eastAsia="Times New Roman"/>
          <w:color w:val="000000"/>
          <w:sz w:val="24"/>
          <w:szCs w:val="24"/>
        </w:rPr>
        <w:t xml:space="preserve">, </w:t>
      </w:r>
      <w:r w:rsidRPr="00085CA6">
        <w:rPr>
          <w:rFonts w:eastAsia="Times New Roman"/>
          <w:b/>
          <w:bCs/>
          <w:color w:val="000000"/>
          <w:sz w:val="24"/>
          <w:szCs w:val="24"/>
        </w:rPr>
        <w:t>4</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(Note the way Revelation 12:4a is worded:  “</w:t>
      </w:r>
      <w:r w:rsidRPr="00085CA6">
        <w:rPr>
          <w:rFonts w:eastAsia="Times New Roman"/>
          <w:i/>
          <w:iCs/>
          <w:color w:val="000000"/>
          <w:sz w:val="24"/>
          <w:szCs w:val="24"/>
        </w:rPr>
        <w:t>And his</w:t>
      </w:r>
      <w:r w:rsidRPr="00085CA6">
        <w:rPr>
          <w:rFonts w:eastAsia="Times New Roman"/>
          <w:color w:val="000000"/>
          <w:sz w:val="24"/>
          <w:szCs w:val="24"/>
        </w:rPr>
        <w:t xml:space="preserve"> [the dragon’s, Satan’s] </w:t>
      </w:r>
      <w:r w:rsidRPr="00085CA6">
        <w:rPr>
          <w:rFonts w:eastAsia="Times New Roman"/>
          <w:i/>
          <w:iCs/>
          <w:color w:val="000000"/>
          <w:sz w:val="24"/>
          <w:szCs w:val="24"/>
        </w:rPr>
        <w:t>tail drew the third part of the stars of heaven</w:t>
      </w:r>
      <w:r w:rsidRPr="00085CA6">
        <w:rPr>
          <w:rFonts w:eastAsia="Times New Roman"/>
          <w:color w:val="000000"/>
          <w:sz w:val="24"/>
          <w:szCs w:val="24"/>
        </w:rPr>
        <w:t xml:space="preserve"> [referring to angels (cf. </w:t>
      </w:r>
      <w:r w:rsidRPr="00085CA6">
        <w:rPr>
          <w:rFonts w:eastAsia="Times New Roman"/>
          <w:b/>
          <w:bCs/>
          <w:color w:val="000000"/>
          <w:sz w:val="24"/>
          <w:szCs w:val="24"/>
        </w:rPr>
        <w:t>Job. 38:7</w:t>
      </w:r>
      <w:r w:rsidRPr="00085CA6">
        <w:rPr>
          <w:rFonts w:eastAsia="Times New Roman"/>
          <w:color w:val="000000"/>
          <w:sz w:val="24"/>
          <w:szCs w:val="24"/>
        </w:rPr>
        <w:t xml:space="preserve">; </w:t>
      </w:r>
      <w:r w:rsidRPr="00085CA6">
        <w:rPr>
          <w:rFonts w:eastAsia="Times New Roman"/>
          <w:b/>
          <w:bCs/>
          <w:color w:val="000000"/>
          <w:sz w:val="24"/>
          <w:szCs w:val="24"/>
        </w:rPr>
        <w:t>Revelation 1:20</w:t>
      </w:r>
      <w:r w:rsidRPr="00085CA6">
        <w:rPr>
          <w:rFonts w:eastAsia="Times New Roman"/>
          <w:color w:val="000000"/>
          <w:sz w:val="24"/>
          <w:szCs w:val="24"/>
        </w:rPr>
        <w:t xml:space="preserve">)] </w:t>
      </w:r>
      <w:r w:rsidRPr="00085CA6">
        <w:rPr>
          <w:rFonts w:eastAsia="Times New Roman"/>
          <w:i/>
          <w:iCs/>
          <w:color w:val="000000"/>
          <w:sz w:val="24"/>
          <w:szCs w:val="24"/>
        </w:rPr>
        <w:t>and did cast them to the earth</w:t>
      </w:r>
      <w:r w:rsidRPr="00085CA6">
        <w:rPr>
          <w:rFonts w:eastAsia="Times New Roman"/>
          <w:color w:val="000000"/>
          <w:sz w:val="24"/>
          <w:szCs w:val="24"/>
        </w:rPr>
        <w:t xml:space="preserve"> . . . .”  This “</w:t>
      </w:r>
      <w:r w:rsidRPr="00085CA6">
        <w:rPr>
          <w:rFonts w:eastAsia="Times New Roman"/>
          <w:i/>
          <w:iCs/>
          <w:color w:val="000000"/>
          <w:sz w:val="24"/>
          <w:szCs w:val="24"/>
        </w:rPr>
        <w:t>third part</w:t>
      </w:r>
      <w:r w:rsidRPr="00085CA6">
        <w:rPr>
          <w:rFonts w:eastAsia="Times New Roman"/>
          <w:color w:val="000000"/>
          <w:sz w:val="24"/>
          <w:szCs w:val="24"/>
        </w:rPr>
        <w:t>,” after millenniums of time and separation [separation of one-third from the other two-thirds],</w:t>
      </w:r>
      <w:r w:rsidRPr="00085CA6">
        <w:rPr>
          <w:rFonts w:eastAsia="Times New Roman"/>
          <w:i/>
          <w:iCs/>
          <w:color w:val="000000"/>
          <w:sz w:val="24"/>
          <w:szCs w:val="24"/>
        </w:rPr>
        <w:t xml:space="preserve"> is still recognized at this future time as only part of a larger group</w:t>
      </w:r>
      <w:r w:rsidRPr="00085CA6">
        <w:rPr>
          <w:rFonts w:eastAsia="Times New Roman"/>
          <w:color w:val="000000"/>
          <w:sz w:val="24"/>
          <w:szCs w:val="24"/>
        </w:rPr>
        <w:t>,</w:t>
      </w:r>
      <w:r w:rsidRPr="00085CA6">
        <w:rPr>
          <w:rFonts w:eastAsia="Times New Roman"/>
          <w:i/>
          <w:iCs/>
          <w:color w:val="000000"/>
          <w:sz w:val="24"/>
          <w:szCs w:val="24"/>
        </w:rPr>
        <w:t xml:space="preserve"> only part of all the angels originally ruling with Satan</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And though the angels not following Satan didn’t continue ruling with him, they </w:t>
      </w:r>
      <w:r w:rsidRPr="00085CA6">
        <w:rPr>
          <w:rFonts w:eastAsia="Times New Roman"/>
          <w:i/>
          <w:iCs/>
          <w:color w:val="000000"/>
          <w:sz w:val="24"/>
          <w:szCs w:val="24"/>
        </w:rPr>
        <w:t>could not</w:t>
      </w:r>
      <w:r w:rsidRPr="00085CA6">
        <w:rPr>
          <w:rFonts w:eastAsia="Times New Roman"/>
          <w:color w:val="000000"/>
          <w:sz w:val="24"/>
          <w:szCs w:val="24"/>
        </w:rPr>
        <w:t xml:space="preserve"> immediately relinquish their appointed positions.  Rather, they had to retain their positions for a time, remaining crowned.</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A principle of biblical government necessitates that an incumbent ruler retain his crown until the one replacing him is not only on the scene but ready to ascend the throne.  </w:t>
      </w:r>
      <w:r w:rsidRPr="00085CA6">
        <w:rPr>
          <w:rFonts w:eastAsia="Times New Roman"/>
          <w:i/>
          <w:iCs/>
          <w:color w:val="000000"/>
          <w:sz w:val="24"/>
          <w:szCs w:val="24"/>
        </w:rPr>
        <w:t>Only then</w:t>
      </w:r>
      <w:r w:rsidRPr="00085CA6">
        <w:rPr>
          <w:rFonts w:eastAsia="Times New Roman"/>
          <w:color w:val="000000"/>
          <w:sz w:val="24"/>
          <w:szCs w:val="24"/>
        </w:rPr>
        <w:t xml:space="preserve"> can an incumbent ruler relinquish his crown.</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(For example, note the account of Saul and David, forming a type of Satan and Christ.</w:t>
      </w:r>
      <w:r w:rsidR="005202AE">
        <w:rPr>
          <w:rFonts w:eastAsia="Times New Roman"/>
          <w:color w:val="000000"/>
          <w:sz w:val="24"/>
          <w:szCs w:val="24"/>
        </w:rPr>
        <w:t xml:space="preserve">  </w:t>
      </w:r>
      <w:r w:rsidRPr="00085CA6">
        <w:rPr>
          <w:rFonts w:eastAsia="Times New Roman"/>
          <w:color w:val="000000"/>
          <w:sz w:val="24"/>
          <w:szCs w:val="24"/>
        </w:rPr>
        <w:t>Saul, though disqualified, retained his crown and continued to reign until David was not only present but ready to ascend the throne.  Then, Saul’s crown was taken, given to David; and David, along with certain faithful men, ascended the throne and reigned in the stead of Saul and those who had ruled with him [</w:t>
      </w:r>
      <w:r w:rsidRPr="00085CA6">
        <w:rPr>
          <w:rFonts w:eastAsia="Times New Roman"/>
          <w:b/>
          <w:bCs/>
          <w:color w:val="000000"/>
          <w:sz w:val="24"/>
          <w:szCs w:val="24"/>
        </w:rPr>
        <w:t>1</w:t>
      </w:r>
      <w:r w:rsidRPr="00085CA6">
        <w:rPr>
          <w:rFonts w:eastAsia="Times New Roman"/>
          <w:color w:val="000000"/>
          <w:sz w:val="24"/>
          <w:szCs w:val="24"/>
        </w:rPr>
        <w:t xml:space="preserve">, </w:t>
      </w:r>
      <w:r w:rsidRPr="00085CA6">
        <w:rPr>
          <w:rFonts w:eastAsia="Times New Roman"/>
          <w:b/>
          <w:bCs/>
          <w:color w:val="000000"/>
          <w:sz w:val="24"/>
          <w:szCs w:val="24"/>
        </w:rPr>
        <w:t>2 Samuel</w:t>
      </w:r>
      <w:r w:rsidRPr="00085CA6">
        <w:rPr>
          <w:rFonts w:eastAsia="Times New Roman"/>
          <w:color w:val="000000"/>
          <w:sz w:val="24"/>
          <w:szCs w:val="24"/>
        </w:rPr>
        <w:t>].</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And it will be exactly the same in the antitype.  Satan, though disqualified, will retain his crown and continue to reign until Christ is not only present but ready to ascend the throne.  Then, Satan’s crown will be taken, given to Christ; and Christ, along with certain faithful individuals, will ascend the throne and reign in the stead of Satan and those who had ruled with him, both before and after his fall [</w:t>
      </w:r>
      <w:r w:rsidRPr="00085CA6">
        <w:rPr>
          <w:rFonts w:eastAsia="Times New Roman"/>
          <w:b/>
          <w:bCs/>
          <w:color w:val="000000"/>
          <w:sz w:val="24"/>
          <w:szCs w:val="24"/>
        </w:rPr>
        <w:t>Revelation 19:11-20:6</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This same established principle must prevail relative to both the angels refusing to follow Satan in his attempt to exalt his throne and those who did follow him.  This entire contingent of angels (both fallen and unfallen) must retain their crowns until those who are to replace them, those who are to wear these crowns, are not only on the scene but ready to ascend the throne.</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These relinquished crowns though will be worn </w:t>
      </w:r>
      <w:r w:rsidRPr="00085CA6">
        <w:rPr>
          <w:rFonts w:eastAsia="Times New Roman"/>
          <w:i/>
          <w:iCs/>
          <w:color w:val="000000"/>
          <w:sz w:val="24"/>
          <w:szCs w:val="24"/>
        </w:rPr>
        <w:t>only after</w:t>
      </w:r>
      <w:r w:rsidRPr="00085CA6">
        <w:rPr>
          <w:rFonts w:eastAsia="Times New Roman"/>
          <w:color w:val="000000"/>
          <w:sz w:val="24"/>
          <w:szCs w:val="24"/>
        </w:rPr>
        <w:t xml:space="preserve"> Christ returns to the earth at the end of the Tribulation, overthrows Satan and his angels, and forcibly takes their crowns.  </w:t>
      </w:r>
      <w:r w:rsidRPr="00085CA6">
        <w:rPr>
          <w:rFonts w:eastAsia="Times New Roman"/>
          <w:i/>
          <w:iCs/>
          <w:color w:val="000000"/>
          <w:sz w:val="24"/>
          <w:szCs w:val="24"/>
        </w:rPr>
        <w:t>Only then</w:t>
      </w:r>
      <w:r w:rsidRPr="00085CA6">
        <w:rPr>
          <w:rFonts w:eastAsia="Times New Roman"/>
          <w:color w:val="000000"/>
          <w:sz w:val="24"/>
          <w:szCs w:val="24"/>
        </w:rPr>
        <w:t xml:space="preserve"> will Christ be in possession of </w:t>
      </w:r>
      <w:r w:rsidRPr="00085CA6">
        <w:rPr>
          <w:rFonts w:eastAsia="Times New Roman"/>
          <w:i/>
          <w:iCs/>
          <w:color w:val="000000"/>
          <w:sz w:val="24"/>
          <w:szCs w:val="24"/>
        </w:rPr>
        <w:t>all the crowns</w:t>
      </w:r>
      <w:r w:rsidRPr="00085CA6">
        <w:rPr>
          <w:rFonts w:eastAsia="Times New Roman"/>
          <w:color w:val="000000"/>
          <w:sz w:val="24"/>
          <w:szCs w:val="24"/>
        </w:rPr>
        <w:t xml:space="preserve"> that He and His bride are destined to wear as they ascend the throne and rule the earth.</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This entire scenario of events, as it pertains to the government of the earth, is introduced in </w:t>
      </w:r>
      <w:r w:rsidRPr="00085CA6">
        <w:rPr>
          <w:rFonts w:eastAsia="Times New Roman"/>
          <w:b/>
          <w:bCs/>
          <w:color w:val="000000"/>
          <w:sz w:val="24"/>
          <w:szCs w:val="24"/>
        </w:rPr>
        <w:t>Revelation</w:t>
      </w:r>
      <w:r w:rsidRPr="00085CA6">
        <w:rPr>
          <w:rFonts w:eastAsia="Times New Roman"/>
          <w:color w:val="000000"/>
          <w:sz w:val="24"/>
          <w:szCs w:val="24"/>
        </w:rPr>
        <w:t xml:space="preserve"> chapter </w:t>
      </w:r>
      <w:r w:rsidRPr="00085CA6">
        <w:rPr>
          <w:rFonts w:eastAsia="Times New Roman"/>
          <w:b/>
          <w:bCs/>
          <w:color w:val="000000"/>
          <w:sz w:val="24"/>
          <w:szCs w:val="24"/>
        </w:rPr>
        <w:t>four</w:t>
      </w:r>
      <w:r w:rsidRPr="00085CA6">
        <w:rPr>
          <w:rFonts w:eastAsia="Times New Roman"/>
          <w:color w:val="000000"/>
          <w:sz w:val="24"/>
          <w:szCs w:val="24"/>
        </w:rPr>
        <w:t>.  It is introduced immediately following events surrounding the judgment seat when, for the first time in the history of the earth, those who are to ascend the throne with God’s Son will have been made known and revealed. Those shown worthy to take the crowns worn by Satan and his angels up to this point in time will now be on the scene, ready to ascend the throne.  And for the first time in the history of the earth, angels can now relinquish their crowns.</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This is </w:t>
      </w:r>
      <w:r w:rsidRPr="00085CA6">
        <w:rPr>
          <w:rFonts w:eastAsia="Times New Roman"/>
          <w:i/>
          <w:iCs/>
          <w:color w:val="000000"/>
          <w:sz w:val="24"/>
          <w:szCs w:val="24"/>
        </w:rPr>
        <w:t>the first order of activity</w:t>
      </w:r>
      <w:r w:rsidRPr="00085CA6">
        <w:rPr>
          <w:rFonts w:eastAsia="Times New Roman"/>
          <w:color w:val="000000"/>
          <w:sz w:val="24"/>
          <w:szCs w:val="24"/>
        </w:rPr>
        <w:t xml:space="preserve"> seen in the book of </w:t>
      </w:r>
      <w:r w:rsidRPr="00085CA6">
        <w:rPr>
          <w:rFonts w:eastAsia="Times New Roman"/>
          <w:b/>
          <w:bCs/>
          <w:color w:val="000000"/>
          <w:sz w:val="24"/>
          <w:szCs w:val="24"/>
        </w:rPr>
        <w:t>Revelation</w:t>
      </w:r>
      <w:r w:rsidRPr="00085CA6">
        <w:rPr>
          <w:rFonts w:eastAsia="Times New Roman"/>
          <w:color w:val="000000"/>
          <w:sz w:val="24"/>
          <w:szCs w:val="24"/>
        </w:rPr>
        <w:t xml:space="preserve"> occurring immediately following issues and determinations at the judgment seat.  And so it should be, for, according to </w:t>
      </w:r>
      <w:r w:rsidRPr="00085CA6">
        <w:rPr>
          <w:rFonts w:eastAsia="Times New Roman"/>
          <w:b/>
          <w:bCs/>
          <w:color w:val="000000"/>
          <w:sz w:val="24"/>
          <w:szCs w:val="24"/>
        </w:rPr>
        <w:t>Romans 8:19-23</w:t>
      </w:r>
      <w:r w:rsidRPr="00085CA6">
        <w:rPr>
          <w:rFonts w:eastAsia="Times New Roman"/>
          <w:color w:val="000000"/>
          <w:sz w:val="24"/>
          <w:szCs w:val="24"/>
        </w:rPr>
        <w:t>, the entire creation (as it pertains to the earth, both the material creation and redeemed man) presently groans and travails, awaiting “</w:t>
      </w:r>
      <w:r w:rsidRPr="00085CA6">
        <w:rPr>
          <w:rFonts w:eastAsia="Times New Roman"/>
          <w:i/>
          <w:iCs/>
          <w:color w:val="000000"/>
          <w:sz w:val="24"/>
          <w:szCs w:val="24"/>
        </w:rPr>
        <w:t>the manifestation of the sons of God</w:t>
      </w:r>
      <w:r w:rsidRPr="00085CA6">
        <w:rPr>
          <w:rFonts w:eastAsia="Times New Roman"/>
          <w:color w:val="000000"/>
          <w:sz w:val="24"/>
          <w:szCs w:val="24"/>
        </w:rPr>
        <w:t xml:space="preserve">” (a new order of sons — taken from among </w:t>
      </w:r>
      <w:r w:rsidRPr="00085CA6">
        <w:rPr>
          <w:rFonts w:eastAsia="Times New Roman"/>
          <w:i/>
          <w:iCs/>
          <w:color w:val="000000"/>
          <w:sz w:val="24"/>
          <w:szCs w:val="24"/>
        </w:rPr>
        <w:t>redeemed man</w:t>
      </w:r>
      <w:r w:rsidRPr="00085CA6">
        <w:rPr>
          <w:rFonts w:eastAsia="Times New Roman"/>
          <w:color w:val="000000"/>
          <w:sz w:val="24"/>
          <w:szCs w:val="24"/>
        </w:rPr>
        <w:t>, not angels).</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b/>
          <w:bCs/>
          <w:color w:val="000000"/>
          <w:sz w:val="24"/>
          <w:szCs w:val="24"/>
        </w:rPr>
        <w:t>Revelation</w:t>
      </w:r>
      <w:r w:rsidRPr="00085CA6">
        <w:rPr>
          <w:rFonts w:eastAsia="Times New Roman"/>
          <w:color w:val="000000"/>
          <w:sz w:val="24"/>
          <w:szCs w:val="24"/>
        </w:rPr>
        <w:t xml:space="preserve"> chapter </w:t>
      </w:r>
      <w:r w:rsidRPr="00085CA6">
        <w:rPr>
          <w:rFonts w:eastAsia="Times New Roman"/>
          <w:b/>
          <w:bCs/>
          <w:color w:val="000000"/>
          <w:sz w:val="24"/>
          <w:szCs w:val="24"/>
        </w:rPr>
        <w:t>four</w:t>
      </w:r>
      <w:r w:rsidRPr="00085CA6">
        <w:rPr>
          <w:rFonts w:eastAsia="Times New Roman"/>
          <w:color w:val="000000"/>
          <w:sz w:val="24"/>
          <w:szCs w:val="24"/>
        </w:rPr>
        <w:t xml:space="preserve"> is the point in the book where this manifestation of a new order of sons has its beginning.  It begins here by the relinquishment of crowns, making possible a later full manifestation of regal activity by man at the time of Christ’s return.</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Thus, with the introduction of crowns cast before God’s throne in </w:t>
      </w:r>
      <w:r w:rsidRPr="00085CA6">
        <w:rPr>
          <w:rFonts w:eastAsia="Times New Roman"/>
          <w:b/>
          <w:bCs/>
          <w:color w:val="000000"/>
          <w:sz w:val="24"/>
          <w:szCs w:val="24"/>
        </w:rPr>
        <w:t>Revelation 4:10</w:t>
      </w:r>
      <w:r w:rsidRPr="00085CA6">
        <w:rPr>
          <w:rFonts w:eastAsia="Times New Roman"/>
          <w:color w:val="000000"/>
          <w:sz w:val="24"/>
          <w:szCs w:val="24"/>
        </w:rPr>
        <w:t xml:space="preserve">, </w:t>
      </w:r>
      <w:r w:rsidRPr="00085CA6">
        <w:rPr>
          <w:rFonts w:eastAsia="Times New Roman"/>
          <w:b/>
          <w:bCs/>
          <w:color w:val="000000"/>
          <w:sz w:val="24"/>
          <w:szCs w:val="24"/>
        </w:rPr>
        <w:t>11</w:t>
      </w:r>
      <w:r w:rsidRPr="00085CA6">
        <w:rPr>
          <w:rFonts w:eastAsia="Times New Roman"/>
          <w:color w:val="000000"/>
          <w:sz w:val="24"/>
          <w:szCs w:val="24"/>
        </w:rPr>
        <w:t xml:space="preserve">, </w:t>
      </w:r>
      <w:r w:rsidRPr="00085CA6">
        <w:rPr>
          <w:rFonts w:eastAsia="Times New Roman"/>
          <w:i/>
          <w:iCs/>
          <w:color w:val="000000"/>
          <w:sz w:val="24"/>
          <w:szCs w:val="24"/>
        </w:rPr>
        <w:t xml:space="preserve">only one group of individuals </w:t>
      </w:r>
      <w:r w:rsidRPr="00085CA6">
        <w:rPr>
          <w:rFonts w:eastAsia="Times New Roman"/>
          <w:color w:val="000000"/>
          <w:sz w:val="24"/>
          <w:szCs w:val="24"/>
        </w:rPr>
        <w:t xml:space="preserve">could possibly be in view (if one remains within context and keeps in mind the earth’s government in both history and prophecy).  These twenty-four elders can only represent </w:t>
      </w:r>
      <w:r w:rsidRPr="00085CA6">
        <w:rPr>
          <w:rFonts w:eastAsia="Times New Roman"/>
          <w:i/>
          <w:iCs/>
          <w:color w:val="000000"/>
          <w:sz w:val="24"/>
          <w:szCs w:val="24"/>
        </w:rPr>
        <w:t>angelic rulers</w:t>
      </w:r>
      <w:r w:rsidRPr="00085CA6">
        <w:rPr>
          <w:rFonts w:eastAsia="Times New Roman"/>
          <w:color w:val="000000"/>
          <w:sz w:val="24"/>
          <w:szCs w:val="24"/>
        </w:rPr>
        <w:t xml:space="preserve"> (cf. </w:t>
      </w:r>
      <w:r w:rsidRPr="00085CA6">
        <w:rPr>
          <w:rFonts w:eastAsia="Times New Roman"/>
          <w:b/>
          <w:bCs/>
          <w:color w:val="000000"/>
          <w:sz w:val="24"/>
          <w:szCs w:val="24"/>
        </w:rPr>
        <w:t>Hebrews 2:5</w:t>
      </w:r>
      <w:r w:rsidRPr="00085CA6">
        <w:rPr>
          <w:rFonts w:eastAsia="Times New Roman"/>
          <w:color w:val="000000"/>
          <w:sz w:val="24"/>
          <w:szCs w:val="24"/>
        </w:rPr>
        <w:t xml:space="preserve">).  </w:t>
      </w:r>
      <w:r w:rsidRPr="00085CA6">
        <w:rPr>
          <w:rFonts w:eastAsia="Times New Roman"/>
          <w:i/>
          <w:iCs/>
          <w:color w:val="000000"/>
          <w:sz w:val="24"/>
          <w:szCs w:val="24"/>
        </w:rPr>
        <w:t>Angels alone</w:t>
      </w:r>
      <w:r w:rsidRPr="00085CA6">
        <w:rPr>
          <w:rFonts w:eastAsia="Times New Roman"/>
          <w:color w:val="000000"/>
          <w:sz w:val="24"/>
          <w:szCs w:val="24"/>
        </w:rPr>
        <w:t xml:space="preserve"> will possess crowns in relation to the government of the earth at this time (as they do during the present time).</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xml:space="preserve">(Some Bible students, on the basis of the pronouns used in </w:t>
      </w:r>
      <w:r w:rsidRPr="00085CA6">
        <w:rPr>
          <w:rFonts w:eastAsia="Times New Roman"/>
          <w:b/>
          <w:bCs/>
          <w:color w:val="000000"/>
          <w:sz w:val="24"/>
          <w:szCs w:val="24"/>
        </w:rPr>
        <w:t>Revelation 5:9</w:t>
      </w:r>
      <w:r w:rsidRPr="00085CA6">
        <w:rPr>
          <w:rFonts w:eastAsia="Times New Roman"/>
          <w:b/>
          <w:bCs/>
          <w:i/>
          <w:iCs/>
          <w:color w:val="000000"/>
          <w:sz w:val="24"/>
          <w:szCs w:val="24"/>
        </w:rPr>
        <w:t>,</w:t>
      </w:r>
      <w:r w:rsidRPr="00085CA6">
        <w:rPr>
          <w:rFonts w:eastAsia="Times New Roman"/>
          <w:b/>
          <w:bCs/>
          <w:color w:val="000000"/>
          <w:sz w:val="24"/>
          <w:szCs w:val="24"/>
        </w:rPr>
        <w:t xml:space="preserve"> 10</w:t>
      </w:r>
      <w:r w:rsidRPr="00085CA6">
        <w:rPr>
          <w:rFonts w:eastAsia="Times New Roman"/>
          <w:color w:val="000000"/>
          <w:sz w:val="24"/>
          <w:szCs w:val="24"/>
        </w:rPr>
        <w:t xml:space="preserve"> — “us” and “we” [KJV] — have understood the twenty-four elders to represent redeemed men, not angels.  However, the majority of the better Greek manuscripts omit the pronouns in v.</w:t>
      </w:r>
      <w:r w:rsidRPr="00085CA6">
        <w:rPr>
          <w:rFonts w:eastAsia="Times New Roman"/>
          <w:b/>
          <w:bCs/>
          <w:color w:val="000000"/>
          <w:sz w:val="24"/>
          <w:szCs w:val="24"/>
        </w:rPr>
        <w:t xml:space="preserve"> 9 </w:t>
      </w:r>
      <w:r w:rsidRPr="00085CA6">
        <w:rPr>
          <w:rFonts w:eastAsia="Times New Roman"/>
          <w:color w:val="000000"/>
          <w:sz w:val="24"/>
          <w:szCs w:val="24"/>
        </w:rPr>
        <w:t xml:space="preserve">and render the pronouns in v. </w:t>
      </w:r>
      <w:r w:rsidRPr="00085CA6">
        <w:rPr>
          <w:rFonts w:eastAsia="Times New Roman"/>
          <w:b/>
          <w:bCs/>
          <w:color w:val="000000"/>
          <w:sz w:val="24"/>
          <w:szCs w:val="24"/>
        </w:rPr>
        <w:t>10</w:t>
      </w:r>
      <w:r w:rsidRPr="00085CA6">
        <w:rPr>
          <w:rFonts w:eastAsia="Times New Roman"/>
          <w:color w:val="000000"/>
          <w:sz w:val="24"/>
          <w:szCs w:val="24"/>
        </w:rPr>
        <w:t xml:space="preserve"> as “them” and “they” [ref. ASV, NASB, NIV, Wuest, Weymouth].</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xml:space="preserve">But the matter is really not left to manuscript evidence alone.  That the pronouns “them” and “they” are correct is evident from the context.  Note that the song in vv. </w:t>
      </w:r>
      <w:r w:rsidRPr="00085CA6">
        <w:rPr>
          <w:rFonts w:eastAsia="Times New Roman"/>
          <w:b/>
          <w:bCs/>
          <w:color w:val="000000"/>
          <w:sz w:val="24"/>
          <w:szCs w:val="24"/>
        </w:rPr>
        <w:t>9</w:t>
      </w:r>
      <w:r w:rsidRPr="00085CA6">
        <w:rPr>
          <w:rFonts w:eastAsia="Times New Roman"/>
          <w:color w:val="000000"/>
          <w:sz w:val="24"/>
          <w:szCs w:val="24"/>
        </w:rPr>
        <w:t>,</w:t>
      </w:r>
      <w:r w:rsidRPr="00085CA6">
        <w:rPr>
          <w:rFonts w:eastAsia="Times New Roman"/>
          <w:b/>
          <w:bCs/>
          <w:color w:val="000000"/>
          <w:sz w:val="24"/>
          <w:szCs w:val="24"/>
        </w:rPr>
        <w:t xml:space="preserve"> 10</w:t>
      </w:r>
      <w:r w:rsidRPr="00085CA6">
        <w:rPr>
          <w:rFonts w:eastAsia="Times New Roman"/>
          <w:color w:val="000000"/>
          <w:sz w:val="24"/>
          <w:szCs w:val="24"/>
        </w:rPr>
        <w:t xml:space="preserve"> is apparently sung not only by the “twenty-four elders” but also by the “four beasts [‘living creatures’]” as well.  Then, other angels join them in vv. </w:t>
      </w:r>
      <w:r w:rsidRPr="00085CA6">
        <w:rPr>
          <w:rFonts w:eastAsia="Times New Roman"/>
          <w:b/>
          <w:bCs/>
          <w:color w:val="000000"/>
          <w:sz w:val="24"/>
          <w:szCs w:val="24"/>
        </w:rPr>
        <w:t>11</w:t>
      </w:r>
      <w:r w:rsidRPr="00085CA6">
        <w:rPr>
          <w:rFonts w:eastAsia="Times New Roman"/>
          <w:color w:val="000000"/>
          <w:sz w:val="24"/>
          <w:szCs w:val="24"/>
        </w:rPr>
        <w:t>ff, with all of the angels together voicing additional, related statements.</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xml:space="preserve">Aside from the preceding, it would make absolutely no sense whatsoever to understand these twenty-four elders as referring to a segment of redeemed man.  Man couldn’t possibly be crowned at the time of events in </w:t>
      </w:r>
      <w:r w:rsidRPr="00085CA6">
        <w:rPr>
          <w:rFonts w:eastAsia="Times New Roman"/>
          <w:b/>
          <w:bCs/>
          <w:color w:val="000000"/>
          <w:sz w:val="24"/>
          <w:szCs w:val="24"/>
        </w:rPr>
        <w:t>Revelation</w:t>
      </w:r>
      <w:r w:rsidRPr="00085CA6">
        <w:rPr>
          <w:rFonts w:eastAsia="Times New Roman"/>
          <w:color w:val="000000"/>
          <w:sz w:val="24"/>
          <w:szCs w:val="24"/>
        </w:rPr>
        <w:t xml:space="preserve"> </w:t>
      </w:r>
      <w:r w:rsidRPr="00085CA6">
        <w:rPr>
          <w:rFonts w:eastAsia="Times New Roman"/>
          <w:b/>
          <w:bCs/>
          <w:color w:val="000000"/>
          <w:sz w:val="24"/>
          <w:szCs w:val="24"/>
        </w:rPr>
        <w:t>4</w:t>
      </w:r>
      <w:r w:rsidRPr="00085CA6">
        <w:rPr>
          <w:rFonts w:eastAsia="Times New Roman"/>
          <w:color w:val="000000"/>
          <w:sz w:val="24"/>
          <w:szCs w:val="24"/>
        </w:rPr>
        <w:t xml:space="preserve">, </w:t>
      </w:r>
      <w:r w:rsidRPr="00085CA6">
        <w:rPr>
          <w:rFonts w:eastAsia="Times New Roman"/>
          <w:b/>
          <w:bCs/>
          <w:color w:val="000000"/>
          <w:sz w:val="24"/>
          <w:szCs w:val="24"/>
        </w:rPr>
        <w:t>5</w:t>
      </w:r>
      <w:r w:rsidRPr="00085CA6">
        <w:rPr>
          <w:rFonts w:eastAsia="Times New Roman"/>
          <w:color w:val="000000"/>
          <w:sz w:val="24"/>
          <w:szCs w:val="24"/>
        </w:rPr>
        <w:t>, else he would be crowned before Christ is crowned [note that Christ is to wear the crown which Satan presently wears, which Satan will still be wearing at this time].  Also, man is to wear the crown he receives, not relinquish it before God’s throne as seen being done by the twenty-four elders.)</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And at this point in the book, through the action of the twenty-four elders casting their crowns before God’s throne, the way will be opened for God to transfer the scepter from the hands of angels into the hands of man.  In this respect, these crowns cast before God’s throne can only have to do with </w:t>
      </w:r>
      <w:r w:rsidRPr="00085CA6">
        <w:rPr>
          <w:rFonts w:eastAsia="Times New Roman"/>
          <w:i/>
          <w:iCs/>
          <w:color w:val="000000"/>
          <w:sz w:val="24"/>
          <w:szCs w:val="24"/>
        </w:rPr>
        <w:t>the government of the earth</w:t>
      </w:r>
      <w:r w:rsidRPr="00085CA6">
        <w:rPr>
          <w:rFonts w:eastAsia="Times New Roman"/>
          <w:color w:val="000000"/>
          <w:sz w:val="24"/>
          <w:szCs w:val="24"/>
        </w:rPr>
        <w:t xml:space="preserve">.  And, at this point in the book, crowns can be worn by </w:t>
      </w:r>
      <w:r w:rsidRPr="00085CA6">
        <w:rPr>
          <w:rFonts w:eastAsia="Times New Roman"/>
          <w:i/>
          <w:iCs/>
          <w:color w:val="000000"/>
          <w:sz w:val="24"/>
          <w:szCs w:val="24"/>
        </w:rPr>
        <w:t>angels alone</w:t>
      </w:r>
      <w:r w:rsidRPr="00085CA6">
        <w:rPr>
          <w:rFonts w:eastAsia="Times New Roman"/>
          <w:color w:val="000000"/>
          <w:sz w:val="24"/>
          <w:szCs w:val="24"/>
        </w:rPr>
        <w:t xml:space="preserve">.  </w:t>
      </w:r>
      <w:r w:rsidRPr="00085CA6">
        <w:rPr>
          <w:rFonts w:eastAsia="Times New Roman"/>
          <w:i/>
          <w:iCs/>
          <w:color w:val="000000"/>
          <w:sz w:val="24"/>
          <w:szCs w:val="24"/>
        </w:rPr>
        <w:t>The Son</w:t>
      </w:r>
      <w:r w:rsidRPr="00085CA6">
        <w:rPr>
          <w:rFonts w:eastAsia="Times New Roman"/>
          <w:color w:val="000000"/>
          <w:sz w:val="24"/>
          <w:szCs w:val="24"/>
        </w:rPr>
        <w:t xml:space="preserve"> will not yet have taken the kingdom, though the Father will have previously delivered it into His hands (cf. </w:t>
      </w:r>
      <w:r w:rsidRPr="00085CA6">
        <w:rPr>
          <w:rFonts w:eastAsia="Times New Roman"/>
          <w:b/>
          <w:bCs/>
          <w:color w:val="000000"/>
          <w:sz w:val="24"/>
          <w:szCs w:val="24"/>
        </w:rPr>
        <w:t>Daniel 7:13</w:t>
      </w:r>
      <w:r w:rsidRPr="00085CA6">
        <w:rPr>
          <w:rFonts w:eastAsia="Times New Roman"/>
          <w:color w:val="000000"/>
          <w:sz w:val="24"/>
          <w:szCs w:val="24"/>
        </w:rPr>
        <w:t xml:space="preserve">, </w:t>
      </w:r>
      <w:r w:rsidRPr="00085CA6">
        <w:rPr>
          <w:rFonts w:eastAsia="Times New Roman"/>
          <w:b/>
          <w:bCs/>
          <w:color w:val="000000"/>
          <w:sz w:val="24"/>
          <w:szCs w:val="24"/>
        </w:rPr>
        <w:t>14</w:t>
      </w:r>
      <w:r w:rsidRPr="00085CA6">
        <w:rPr>
          <w:rFonts w:eastAsia="Times New Roman"/>
          <w:color w:val="000000"/>
          <w:sz w:val="24"/>
          <w:szCs w:val="24"/>
        </w:rPr>
        <w:t xml:space="preserve">; </w:t>
      </w:r>
      <w:r w:rsidRPr="00085CA6">
        <w:rPr>
          <w:rFonts w:eastAsia="Times New Roman"/>
          <w:b/>
          <w:bCs/>
          <w:color w:val="000000"/>
          <w:sz w:val="24"/>
          <w:szCs w:val="24"/>
        </w:rPr>
        <w:t>Luke 19:12</w:t>
      </w:r>
      <w:r w:rsidRPr="00085CA6">
        <w:rPr>
          <w:rFonts w:eastAsia="Times New Roman"/>
          <w:color w:val="000000"/>
          <w:sz w:val="24"/>
          <w:szCs w:val="24"/>
        </w:rPr>
        <w:t xml:space="preserve">, </w:t>
      </w:r>
      <w:r w:rsidRPr="00085CA6">
        <w:rPr>
          <w:rFonts w:eastAsia="Times New Roman"/>
          <w:b/>
          <w:bCs/>
          <w:color w:val="000000"/>
          <w:sz w:val="24"/>
          <w:szCs w:val="24"/>
        </w:rPr>
        <w:t>15</w:t>
      </w:r>
      <w:r w:rsidRPr="00085CA6">
        <w:rPr>
          <w:rFonts w:eastAsia="Times New Roman"/>
          <w:color w:val="000000"/>
          <w:sz w:val="24"/>
          <w:szCs w:val="24"/>
        </w:rPr>
        <w:t xml:space="preserve">; </w:t>
      </w:r>
      <w:r w:rsidRPr="00085CA6">
        <w:rPr>
          <w:rFonts w:eastAsia="Times New Roman"/>
          <w:b/>
          <w:bCs/>
          <w:color w:val="000000"/>
          <w:sz w:val="24"/>
          <w:szCs w:val="24"/>
        </w:rPr>
        <w:t>Revelation 11:15</w:t>
      </w:r>
      <w:r w:rsidRPr="00085CA6">
        <w:rPr>
          <w:rFonts w:eastAsia="Times New Roman"/>
          <w:color w:val="000000"/>
          <w:sz w:val="24"/>
          <w:szCs w:val="24"/>
        </w:rPr>
        <w:t xml:space="preserve">; </w:t>
      </w:r>
      <w:r w:rsidRPr="00085CA6">
        <w:rPr>
          <w:rFonts w:eastAsia="Times New Roman"/>
          <w:b/>
          <w:bCs/>
          <w:color w:val="000000"/>
          <w:sz w:val="24"/>
          <w:szCs w:val="24"/>
        </w:rPr>
        <w:t>19:11</w:t>
      </w:r>
      <w:r w:rsidRPr="00085CA6">
        <w:rPr>
          <w:rFonts w:eastAsia="Times New Roman"/>
          <w:color w:val="000000"/>
          <w:sz w:val="24"/>
          <w:szCs w:val="24"/>
        </w:rPr>
        <w:t>ff).</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These crowns are relinquished </w:t>
      </w:r>
      <w:r w:rsidRPr="00085CA6">
        <w:rPr>
          <w:rFonts w:eastAsia="Times New Roman"/>
          <w:i/>
          <w:iCs/>
          <w:color w:val="000000"/>
          <w:sz w:val="24"/>
          <w:szCs w:val="24"/>
        </w:rPr>
        <w:t>to God</w:t>
      </w:r>
      <w:r w:rsidRPr="00085CA6">
        <w:rPr>
          <w:rFonts w:eastAsia="Times New Roman"/>
          <w:color w:val="000000"/>
          <w:sz w:val="24"/>
          <w:szCs w:val="24"/>
        </w:rPr>
        <w:t xml:space="preserve"> (cast before God’s throne) — with a view to man ruling in the kingdom — so that God can appoint those who had previously been shown qualified through decisions and determinations at the judgment seat [chapters </w:t>
      </w:r>
      <w:r w:rsidRPr="00085CA6">
        <w:rPr>
          <w:rFonts w:eastAsia="Times New Roman"/>
          <w:b/>
          <w:bCs/>
          <w:color w:val="000000"/>
          <w:sz w:val="24"/>
          <w:szCs w:val="24"/>
        </w:rPr>
        <w:t>1</w:t>
      </w:r>
      <w:r w:rsidRPr="00085CA6">
        <w:rPr>
          <w:rFonts w:eastAsia="Times New Roman"/>
          <w:color w:val="000000"/>
          <w:sz w:val="24"/>
          <w:szCs w:val="24"/>
        </w:rPr>
        <w:t>b-</w:t>
      </w:r>
      <w:r w:rsidRPr="00085CA6">
        <w:rPr>
          <w:rFonts w:eastAsia="Times New Roman"/>
          <w:b/>
          <w:bCs/>
          <w:color w:val="000000"/>
          <w:sz w:val="24"/>
          <w:szCs w:val="24"/>
        </w:rPr>
        <w:t>3</w:t>
      </w:r>
      <w:r w:rsidRPr="00085CA6">
        <w:rPr>
          <w:rFonts w:eastAsia="Times New Roman"/>
          <w:color w:val="000000"/>
          <w:sz w:val="24"/>
          <w:szCs w:val="24"/>
        </w:rPr>
        <w:t>] to positions of power and authority with His Son; and those whom the Father appoints will wear these crowns in His Son’s kingdom.</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These crowns are cast before God’s throne (cf. </w:t>
      </w:r>
      <w:r w:rsidRPr="00085CA6">
        <w:rPr>
          <w:rFonts w:eastAsia="Times New Roman"/>
          <w:b/>
          <w:bCs/>
          <w:color w:val="000000"/>
          <w:sz w:val="24"/>
          <w:szCs w:val="24"/>
        </w:rPr>
        <w:t>4:1-4</w:t>
      </w:r>
      <w:r w:rsidRPr="00085CA6">
        <w:rPr>
          <w:rFonts w:eastAsia="Times New Roman"/>
          <w:color w:val="000000"/>
          <w:sz w:val="24"/>
          <w:szCs w:val="24"/>
        </w:rPr>
        <w:t xml:space="preserve">; </w:t>
      </w:r>
      <w:r w:rsidRPr="00085CA6">
        <w:rPr>
          <w:rFonts w:eastAsia="Times New Roman"/>
          <w:b/>
          <w:bCs/>
          <w:color w:val="000000"/>
          <w:sz w:val="24"/>
          <w:szCs w:val="24"/>
        </w:rPr>
        <w:t>5:1-7</w:t>
      </w:r>
      <w:r w:rsidRPr="00085CA6">
        <w:rPr>
          <w:rFonts w:eastAsia="Times New Roman"/>
          <w:color w:val="000000"/>
          <w:sz w:val="24"/>
          <w:szCs w:val="24"/>
        </w:rPr>
        <w:t xml:space="preserve">) because </w:t>
      </w:r>
      <w:r w:rsidRPr="00085CA6">
        <w:rPr>
          <w:rFonts w:eastAsia="Times New Roman"/>
          <w:i/>
          <w:iCs/>
          <w:color w:val="000000"/>
          <w:sz w:val="24"/>
          <w:szCs w:val="24"/>
        </w:rPr>
        <w:t>the Father alone</w:t>
      </w:r>
      <w:r w:rsidRPr="00085CA6">
        <w:rPr>
          <w:rFonts w:eastAsia="Times New Roman"/>
          <w:color w:val="000000"/>
          <w:sz w:val="24"/>
          <w:szCs w:val="24"/>
        </w:rPr>
        <w:t xml:space="preserve"> is the One Who places and/or removes rulers in His kingdom (</w:t>
      </w:r>
      <w:r w:rsidRPr="00085CA6">
        <w:rPr>
          <w:rFonts w:eastAsia="Times New Roman"/>
          <w:b/>
          <w:bCs/>
          <w:color w:val="000000"/>
          <w:sz w:val="24"/>
          <w:szCs w:val="24"/>
        </w:rPr>
        <w:t>Daniel 4:17-37</w:t>
      </w:r>
      <w:r w:rsidRPr="00085CA6">
        <w:rPr>
          <w:rFonts w:eastAsia="Times New Roman"/>
          <w:color w:val="000000"/>
          <w:sz w:val="24"/>
          <w:szCs w:val="24"/>
        </w:rPr>
        <w:t xml:space="preserve">; </w:t>
      </w:r>
      <w:r w:rsidRPr="00085CA6">
        <w:rPr>
          <w:rFonts w:eastAsia="Times New Roman"/>
          <w:b/>
          <w:bCs/>
          <w:color w:val="000000"/>
          <w:sz w:val="24"/>
          <w:szCs w:val="24"/>
        </w:rPr>
        <w:t>5:18-21</w:t>
      </w:r>
      <w:r w:rsidRPr="00085CA6">
        <w:rPr>
          <w:rFonts w:eastAsia="Times New Roman"/>
          <w:color w:val="000000"/>
          <w:sz w:val="24"/>
          <w:szCs w:val="24"/>
        </w:rPr>
        <w:t xml:space="preserve">).  He </w:t>
      </w:r>
      <w:r w:rsidRPr="00085CA6">
        <w:rPr>
          <w:rFonts w:eastAsia="Times New Roman"/>
          <w:i/>
          <w:iCs/>
          <w:color w:val="000000"/>
          <w:sz w:val="24"/>
          <w:szCs w:val="24"/>
        </w:rPr>
        <w:t>alone</w:t>
      </w:r>
      <w:r w:rsidRPr="00085CA6">
        <w:rPr>
          <w:rFonts w:eastAsia="Times New Roman"/>
          <w:color w:val="000000"/>
          <w:sz w:val="24"/>
          <w:szCs w:val="24"/>
        </w:rPr>
        <w:t xml:space="preserve"> is the One Who placed those represented by the twenty-four elders in the positions which they occupied;  and </w:t>
      </w:r>
      <w:r w:rsidRPr="00085CA6">
        <w:rPr>
          <w:rFonts w:eastAsia="Times New Roman"/>
          <w:i/>
          <w:iCs/>
          <w:color w:val="000000"/>
          <w:sz w:val="24"/>
          <w:szCs w:val="24"/>
        </w:rPr>
        <w:t>He alone</w:t>
      </w:r>
      <w:r w:rsidRPr="00085CA6">
        <w:rPr>
          <w:rFonts w:eastAsia="Times New Roman"/>
          <w:color w:val="000000"/>
          <w:sz w:val="24"/>
          <w:szCs w:val="24"/>
        </w:rPr>
        <w:t xml:space="preserve"> is the One who will remove those represented by these elders from the positions in which He originally placed them and assign other individuals to positions in the kingdom, in their stead (</w:t>
      </w:r>
      <w:r w:rsidRPr="00085CA6">
        <w:rPr>
          <w:rFonts w:eastAsia="Times New Roman"/>
          <w:b/>
          <w:bCs/>
          <w:color w:val="000000"/>
          <w:sz w:val="24"/>
          <w:szCs w:val="24"/>
        </w:rPr>
        <w:t>Matthew 20:20-23</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The transfer of the government of the earth, from the hands of angels into the hands of man, in reality, is what the first nineteen chapters of the book of </w:t>
      </w:r>
      <w:r w:rsidRPr="00085CA6">
        <w:rPr>
          <w:rFonts w:eastAsia="Times New Roman"/>
          <w:b/>
          <w:bCs/>
          <w:color w:val="000000"/>
          <w:sz w:val="24"/>
          <w:szCs w:val="24"/>
        </w:rPr>
        <w:t>Revelation</w:t>
      </w:r>
      <w:r w:rsidRPr="00085CA6">
        <w:rPr>
          <w:rFonts w:eastAsia="Times New Roman"/>
          <w:color w:val="000000"/>
          <w:sz w:val="24"/>
          <w:szCs w:val="24"/>
        </w:rPr>
        <w:t xml:space="preserve"> are about; and, as well, this is what the whole of Scripture preceding these nineteen chapters is also about.  In this respect, these twenty-four elders casting their crowns before God’s throne forms </w:t>
      </w:r>
      <w:r w:rsidRPr="00085CA6">
        <w:rPr>
          <w:rFonts w:eastAsia="Times New Roman"/>
          <w:i/>
          <w:iCs/>
          <w:color w:val="000000"/>
          <w:sz w:val="24"/>
          <w:szCs w:val="24"/>
        </w:rPr>
        <w:t>a key event that one must grasp</w:t>
      </w:r>
      <w:r w:rsidRPr="00085CA6">
        <w:rPr>
          <w:rFonts w:eastAsia="Times New Roman"/>
          <w:color w:val="000000"/>
          <w:sz w:val="24"/>
          <w:szCs w:val="24"/>
        </w:rPr>
        <w:t xml:space="preserve"> if he would properly understand the book of </w:t>
      </w:r>
      <w:r w:rsidRPr="00085CA6">
        <w:rPr>
          <w:rFonts w:eastAsia="Times New Roman"/>
          <w:b/>
          <w:bCs/>
          <w:color w:val="000000"/>
          <w:sz w:val="24"/>
          <w:szCs w:val="24"/>
        </w:rPr>
        <w:t>Revelation</w:t>
      </w:r>
      <w:r w:rsidRPr="00085CA6">
        <w:rPr>
          <w:rFonts w:eastAsia="Times New Roman"/>
          <w:color w:val="000000"/>
          <w:sz w:val="24"/>
          <w:szCs w:val="24"/>
        </w:rPr>
        <w:t xml:space="preserve"> and Scripture as a whole.</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Christ and His bride, in that coming day, will rule the earth in the stead of Satan and his angels.  And, in the process of ruling in this manner, they will wear </w:t>
      </w:r>
      <w:r w:rsidRPr="00085CA6">
        <w:rPr>
          <w:rFonts w:eastAsia="Times New Roman"/>
          <w:i/>
          <w:iCs/>
          <w:color w:val="000000"/>
          <w:sz w:val="24"/>
          <w:szCs w:val="24"/>
        </w:rPr>
        <w:t xml:space="preserve">all the crowns </w:t>
      </w:r>
      <w:r w:rsidRPr="00085CA6">
        <w:rPr>
          <w:rFonts w:eastAsia="Times New Roman"/>
          <w:color w:val="000000"/>
          <w:sz w:val="24"/>
          <w:szCs w:val="24"/>
        </w:rPr>
        <w:t>worn by Satan and his angels prior to his fall — both angels who did not follow Satan and those who did follow him.</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b/>
          <w:bCs/>
          <w:color w:val="000000"/>
          <w:sz w:val="24"/>
          <w:szCs w:val="24"/>
        </w:rPr>
        <w:t>Action of the Elders</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Thus, that which is depicted through the action of the twenty-four elders in </w:t>
      </w:r>
      <w:r w:rsidRPr="00085CA6">
        <w:rPr>
          <w:rFonts w:eastAsia="Times New Roman"/>
          <w:b/>
          <w:bCs/>
          <w:color w:val="000000"/>
          <w:sz w:val="24"/>
          <w:szCs w:val="24"/>
        </w:rPr>
        <w:t>Revelation 4:10</w:t>
      </w:r>
      <w:r w:rsidRPr="00085CA6">
        <w:rPr>
          <w:rFonts w:eastAsia="Times New Roman"/>
          <w:color w:val="000000"/>
          <w:sz w:val="24"/>
          <w:szCs w:val="24"/>
        </w:rPr>
        <w:t xml:space="preserve">, </w:t>
      </w:r>
      <w:r w:rsidRPr="00085CA6">
        <w:rPr>
          <w:rFonts w:eastAsia="Times New Roman"/>
          <w:b/>
          <w:bCs/>
          <w:color w:val="000000"/>
          <w:sz w:val="24"/>
          <w:szCs w:val="24"/>
        </w:rPr>
        <w:t>11</w:t>
      </w:r>
      <w:r w:rsidRPr="00085CA6">
        <w:rPr>
          <w:rFonts w:eastAsia="Times New Roman"/>
          <w:color w:val="000000"/>
          <w:sz w:val="24"/>
          <w:szCs w:val="24"/>
        </w:rPr>
        <w:t xml:space="preserve"> is, contextually, self-explanatory.  This has to do with the government of the earth, it occurs at a time following events surrounding the judgment seat but preceding Christ breaking the seals of the seven-sealed scroll, and it occurs at a time when Satan’s reign is about to be brought to a close.</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After events in </w:t>
      </w:r>
      <w:r w:rsidRPr="00085CA6">
        <w:rPr>
          <w:rFonts w:eastAsia="Times New Roman"/>
          <w:b/>
          <w:bCs/>
          <w:color w:val="000000"/>
          <w:sz w:val="24"/>
          <w:szCs w:val="24"/>
        </w:rPr>
        <w:t>Revelation</w:t>
      </w:r>
      <w:r w:rsidRPr="00085CA6">
        <w:rPr>
          <w:rFonts w:eastAsia="Times New Roman"/>
          <w:color w:val="000000"/>
          <w:sz w:val="24"/>
          <w:szCs w:val="24"/>
        </w:rPr>
        <w:t xml:space="preserve"> chapters </w:t>
      </w:r>
      <w:r w:rsidRPr="00085CA6">
        <w:rPr>
          <w:rFonts w:eastAsia="Times New Roman"/>
          <w:b/>
          <w:bCs/>
          <w:color w:val="000000"/>
          <w:sz w:val="24"/>
          <w:szCs w:val="24"/>
        </w:rPr>
        <w:t>one</w:t>
      </w:r>
      <w:r w:rsidRPr="00085CA6">
        <w:rPr>
          <w:rFonts w:eastAsia="Times New Roman"/>
          <w:color w:val="000000"/>
          <w:sz w:val="24"/>
          <w:szCs w:val="24"/>
        </w:rPr>
        <w:t xml:space="preserve"> through </w:t>
      </w:r>
      <w:r w:rsidRPr="00085CA6">
        <w:rPr>
          <w:rFonts w:eastAsia="Times New Roman"/>
          <w:b/>
          <w:bCs/>
          <w:color w:val="000000"/>
          <w:sz w:val="24"/>
          <w:szCs w:val="24"/>
        </w:rPr>
        <w:t>three</w:t>
      </w:r>
      <w:r w:rsidRPr="00085CA6">
        <w:rPr>
          <w:rFonts w:eastAsia="Times New Roman"/>
          <w:color w:val="000000"/>
          <w:sz w:val="24"/>
          <w:szCs w:val="24"/>
        </w:rPr>
        <w:t xml:space="preserve"> have come to pass, </w:t>
      </w:r>
      <w:r w:rsidRPr="00085CA6">
        <w:rPr>
          <w:rFonts w:eastAsia="Times New Roman"/>
          <w:i/>
          <w:iCs/>
          <w:color w:val="000000"/>
          <w:sz w:val="24"/>
          <w:szCs w:val="24"/>
        </w:rPr>
        <w:t>for the first time in man</w:t>
      </w:r>
      <w:r w:rsidRPr="00085CA6">
        <w:rPr>
          <w:rFonts w:eastAsia="Times New Roman"/>
          <w:color w:val="000000"/>
          <w:sz w:val="24"/>
          <w:szCs w:val="24"/>
        </w:rPr>
        <w:t>’</w:t>
      </w:r>
      <w:r w:rsidRPr="00085CA6">
        <w:rPr>
          <w:rFonts w:eastAsia="Times New Roman"/>
          <w:i/>
          <w:iCs/>
          <w:color w:val="000000"/>
          <w:sz w:val="24"/>
          <w:szCs w:val="24"/>
        </w:rPr>
        <w:t>s history</w:t>
      </w:r>
      <w:r w:rsidRPr="00085CA6">
        <w:rPr>
          <w:rFonts w:eastAsia="Times New Roman"/>
          <w:color w:val="000000"/>
          <w:sz w:val="24"/>
          <w:szCs w:val="24"/>
        </w:rPr>
        <w:t xml:space="preserve">, the person (the bride) who is to rule with the One (Christ) to replace Satan will have been made known and shown forth.  </w:t>
      </w:r>
      <w:r w:rsidRPr="00085CA6">
        <w:rPr>
          <w:rFonts w:eastAsia="Times New Roman"/>
          <w:i/>
          <w:iCs/>
          <w:color w:val="000000"/>
          <w:sz w:val="24"/>
          <w:szCs w:val="24"/>
        </w:rPr>
        <w:t>And events in the fourth chapter reflect that fact</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Only</w:t>
      </w:r>
      <w:r w:rsidRPr="00085CA6">
        <w:rPr>
          <w:rFonts w:eastAsia="Times New Roman"/>
          <w:i/>
          <w:iCs/>
          <w:color w:val="000000"/>
          <w:sz w:val="24"/>
          <w:szCs w:val="24"/>
        </w:rPr>
        <w:t xml:space="preserve"> one</w:t>
      </w:r>
      <w:r w:rsidRPr="00085CA6">
        <w:rPr>
          <w:rFonts w:eastAsia="Times New Roman"/>
          <w:color w:val="000000"/>
          <w:sz w:val="24"/>
          <w:szCs w:val="24"/>
        </w:rPr>
        <w:t xml:space="preserve"> </w:t>
      </w:r>
      <w:r w:rsidRPr="00085CA6">
        <w:rPr>
          <w:rFonts w:eastAsia="Times New Roman"/>
          <w:i/>
          <w:iCs/>
          <w:color w:val="000000"/>
          <w:sz w:val="24"/>
          <w:szCs w:val="24"/>
        </w:rPr>
        <w:t>thing</w:t>
      </w:r>
      <w:r w:rsidRPr="00085CA6">
        <w:rPr>
          <w:rFonts w:eastAsia="Times New Roman"/>
          <w:color w:val="000000"/>
          <w:sz w:val="24"/>
          <w:szCs w:val="24"/>
        </w:rPr>
        <w:t xml:space="preserve"> could possibly be in view at this point in the book, for the bride will not only have been made known but will be in a position for events surrounding the transfer of power to begin.  The twenty-four elders casting their crowns before God’s throne can only depict the angels who did not go along with Satan in his rebellion relinquishing their crowns, with a view to those comprising the bride wearing these crowns during the Messianic Era.</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But the crowns worn by Satan and those angels presently ruling with him are another matter.  These crowns will have to be taken from Satan and his angels by force when Christ returns to overthrow Gentile world power at the end of the Tribulation (a power exercised during Man’s Day under Satan and his angels [</w:t>
      </w:r>
      <w:r w:rsidRPr="00085CA6">
        <w:rPr>
          <w:rFonts w:eastAsia="Times New Roman"/>
          <w:b/>
          <w:bCs/>
          <w:color w:val="000000"/>
          <w:sz w:val="24"/>
          <w:szCs w:val="24"/>
        </w:rPr>
        <w:t>Daniel 10:13-20</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(The fact that angels represented by the twenty-four elders are not presently ruling with Satan can be shown not only by their present position — in God’s presence, in heaven — but by the Greek word which is used for the type crown which they are seen wearing.</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xml:space="preserve">There are two words in the Greek text for “crown” — </w:t>
      </w:r>
      <w:r w:rsidRPr="00085CA6">
        <w:rPr>
          <w:rFonts w:eastAsia="Times New Roman"/>
          <w:i/>
          <w:iCs/>
          <w:color w:val="000000"/>
          <w:sz w:val="24"/>
          <w:szCs w:val="24"/>
        </w:rPr>
        <w:t>stephanos</w:t>
      </w:r>
      <w:r w:rsidRPr="00085CA6">
        <w:rPr>
          <w:rFonts w:eastAsia="Times New Roman"/>
          <w:color w:val="000000"/>
          <w:sz w:val="24"/>
          <w:szCs w:val="24"/>
        </w:rPr>
        <w:t xml:space="preserve">, and </w:t>
      </w:r>
      <w:r w:rsidRPr="00085CA6">
        <w:rPr>
          <w:rFonts w:eastAsia="Times New Roman"/>
          <w:i/>
          <w:iCs/>
          <w:color w:val="000000"/>
          <w:sz w:val="24"/>
          <w:szCs w:val="24"/>
        </w:rPr>
        <w:t>diadema</w:t>
      </w:r>
      <w:r w:rsidRPr="00085CA6">
        <w:rPr>
          <w:rFonts w:eastAsia="Times New Roman"/>
          <w:color w:val="000000"/>
          <w:sz w:val="24"/>
          <w:szCs w:val="24"/>
        </w:rPr>
        <w:t>.  Comparing Scripture with Scripture, with</w:t>
      </w:r>
      <w:r w:rsidRPr="00085CA6">
        <w:rPr>
          <w:rFonts w:eastAsia="Times New Roman"/>
          <w:i/>
          <w:iCs/>
          <w:color w:val="000000"/>
          <w:sz w:val="24"/>
          <w:szCs w:val="24"/>
        </w:rPr>
        <w:t xml:space="preserve"> regality</w:t>
      </w:r>
      <w:r w:rsidRPr="00085CA6">
        <w:rPr>
          <w:rFonts w:eastAsia="Times New Roman"/>
          <w:color w:val="000000"/>
          <w:sz w:val="24"/>
          <w:szCs w:val="24"/>
        </w:rPr>
        <w:t xml:space="preserve"> in view, one major distinction stands out concerning how these two words are used.  </w:t>
      </w:r>
      <w:r w:rsidRPr="00085CA6">
        <w:rPr>
          <w:rFonts w:eastAsia="Times New Roman"/>
          <w:i/>
          <w:iCs/>
          <w:color w:val="000000"/>
          <w:sz w:val="24"/>
          <w:szCs w:val="24"/>
        </w:rPr>
        <w:t>Diadema</w:t>
      </w:r>
      <w:r w:rsidRPr="00085CA6">
        <w:rPr>
          <w:rFonts w:eastAsia="Times New Roman"/>
          <w:color w:val="000000"/>
          <w:sz w:val="24"/>
          <w:szCs w:val="24"/>
        </w:rPr>
        <w:t xml:space="preserve"> refers to the type crown worn by a monarch, one presently exercising regal power.  </w:t>
      </w:r>
      <w:r w:rsidRPr="00085CA6">
        <w:rPr>
          <w:rFonts w:eastAsia="Times New Roman"/>
          <w:i/>
          <w:iCs/>
          <w:color w:val="000000"/>
          <w:sz w:val="24"/>
          <w:szCs w:val="24"/>
        </w:rPr>
        <w:t>Stephanos</w:t>
      </w:r>
      <w:r w:rsidRPr="00085CA6">
        <w:rPr>
          <w:rFonts w:eastAsia="Times New Roman"/>
          <w:color w:val="000000"/>
          <w:sz w:val="24"/>
          <w:szCs w:val="24"/>
        </w:rPr>
        <w:t>, on the other hand, is used in an opposite sense.  It is used to show someone crowned but not presently exercising regal power.</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xml:space="preserve">For example, the crown seen on Christ’s head in </w:t>
      </w:r>
      <w:r w:rsidRPr="00085CA6">
        <w:rPr>
          <w:rFonts w:eastAsia="Times New Roman"/>
          <w:b/>
          <w:bCs/>
          <w:color w:val="000000"/>
          <w:sz w:val="24"/>
          <w:szCs w:val="24"/>
        </w:rPr>
        <w:t>Revelation 14:14</w:t>
      </w:r>
      <w:r w:rsidRPr="00085CA6">
        <w:rPr>
          <w:rFonts w:eastAsia="Times New Roman"/>
          <w:color w:val="000000"/>
          <w:sz w:val="24"/>
          <w:szCs w:val="24"/>
        </w:rPr>
        <w:t xml:space="preserve">, preceding His reign, is referred to by the word </w:t>
      </w:r>
      <w:r w:rsidRPr="00085CA6">
        <w:rPr>
          <w:rFonts w:eastAsia="Times New Roman"/>
          <w:i/>
          <w:iCs/>
          <w:color w:val="000000"/>
          <w:sz w:val="24"/>
          <w:szCs w:val="24"/>
        </w:rPr>
        <w:t>stephanos</w:t>
      </w:r>
      <w:r w:rsidRPr="00085CA6">
        <w:rPr>
          <w:rFonts w:eastAsia="Times New Roman"/>
          <w:color w:val="000000"/>
          <w:sz w:val="24"/>
          <w:szCs w:val="24"/>
        </w:rPr>
        <w:t xml:space="preserve"> in the Greek text.  A crown on Christ’s head at this time could only anticipate His impending reign.  Then, when Christ returns to the earth to take the kingdom, He will have many crowns upon His head; and the Greek text uses </w:t>
      </w:r>
      <w:r w:rsidRPr="00085CA6">
        <w:rPr>
          <w:rFonts w:eastAsia="Times New Roman"/>
          <w:i/>
          <w:iCs/>
          <w:color w:val="000000"/>
          <w:sz w:val="24"/>
          <w:szCs w:val="24"/>
        </w:rPr>
        <w:t>diadema</w:t>
      </w:r>
      <w:r w:rsidRPr="00085CA6">
        <w:rPr>
          <w:rFonts w:eastAsia="Times New Roman"/>
          <w:color w:val="000000"/>
          <w:sz w:val="24"/>
          <w:szCs w:val="24"/>
        </w:rPr>
        <w:t xml:space="preserve"> rather than</w:t>
      </w:r>
      <w:r w:rsidRPr="00085CA6">
        <w:rPr>
          <w:rFonts w:eastAsia="Times New Roman"/>
          <w:i/>
          <w:iCs/>
          <w:color w:val="000000"/>
          <w:sz w:val="24"/>
          <w:szCs w:val="24"/>
        </w:rPr>
        <w:t xml:space="preserve"> stephanos</w:t>
      </w:r>
      <w:r w:rsidRPr="00085CA6">
        <w:rPr>
          <w:rFonts w:eastAsia="Times New Roman"/>
          <w:color w:val="000000"/>
          <w:sz w:val="24"/>
          <w:szCs w:val="24"/>
        </w:rPr>
        <w:t xml:space="preserve"> to refer to these crowns, for Christ will be returning as “</w:t>
      </w:r>
      <w:r w:rsidRPr="00085CA6">
        <w:rPr>
          <w:rFonts w:eastAsia="Times New Roman"/>
          <w:i/>
          <w:iCs/>
          <w:color w:val="000000"/>
          <w:sz w:val="24"/>
          <w:szCs w:val="24"/>
        </w:rPr>
        <w:t>King of kings</w:t>
      </w:r>
      <w:r w:rsidRPr="00085CA6">
        <w:rPr>
          <w:rFonts w:eastAsia="Times New Roman"/>
          <w:color w:val="000000"/>
          <w:sz w:val="24"/>
          <w:szCs w:val="24"/>
        </w:rPr>
        <w:t>,</w:t>
      </w:r>
      <w:r w:rsidRPr="00085CA6">
        <w:rPr>
          <w:rFonts w:eastAsia="Times New Roman"/>
          <w:i/>
          <w:iCs/>
          <w:color w:val="000000"/>
          <w:sz w:val="24"/>
          <w:szCs w:val="24"/>
        </w:rPr>
        <w:t xml:space="preserve"> and Lord of lords</w:t>
      </w:r>
      <w:r w:rsidRPr="00085CA6">
        <w:rPr>
          <w:rFonts w:eastAsia="Times New Roman"/>
          <w:color w:val="000000"/>
          <w:sz w:val="24"/>
          <w:szCs w:val="24"/>
        </w:rPr>
        <w:t>” [</w:t>
      </w:r>
      <w:r w:rsidRPr="00085CA6">
        <w:rPr>
          <w:rFonts w:eastAsia="Times New Roman"/>
          <w:b/>
          <w:bCs/>
          <w:color w:val="000000"/>
          <w:sz w:val="24"/>
          <w:szCs w:val="24"/>
        </w:rPr>
        <w:t>Revelation 19:12</w:t>
      </w:r>
      <w:r w:rsidRPr="00085CA6">
        <w:rPr>
          <w:rFonts w:eastAsia="Times New Roman"/>
          <w:color w:val="000000"/>
          <w:sz w:val="24"/>
          <w:szCs w:val="24"/>
        </w:rPr>
        <w:t>,</w:t>
      </w:r>
      <w:r w:rsidRPr="00085CA6">
        <w:rPr>
          <w:rFonts w:eastAsia="Times New Roman"/>
          <w:b/>
          <w:bCs/>
          <w:color w:val="000000"/>
          <w:sz w:val="24"/>
          <w:szCs w:val="24"/>
        </w:rPr>
        <w:t xml:space="preserve"> 16</w:t>
      </w:r>
      <w:r w:rsidRPr="00085CA6">
        <w:rPr>
          <w:rFonts w:eastAsia="Times New Roman"/>
          <w:color w:val="000000"/>
          <w:sz w:val="24"/>
          <w:szCs w:val="24"/>
        </w:rPr>
        <w:t>].</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xml:space="preserve">The twenty-four elders in chapter </w:t>
      </w:r>
      <w:r w:rsidRPr="00085CA6">
        <w:rPr>
          <w:rFonts w:eastAsia="Times New Roman"/>
          <w:b/>
          <w:bCs/>
          <w:color w:val="000000"/>
          <w:sz w:val="24"/>
          <w:szCs w:val="24"/>
        </w:rPr>
        <w:t xml:space="preserve">four </w:t>
      </w:r>
      <w:r w:rsidRPr="00085CA6">
        <w:rPr>
          <w:rFonts w:eastAsia="Times New Roman"/>
          <w:color w:val="000000"/>
          <w:sz w:val="24"/>
          <w:szCs w:val="24"/>
        </w:rPr>
        <w:t xml:space="preserve">cast crowns referred to as </w:t>
      </w:r>
      <w:r w:rsidRPr="00085CA6">
        <w:rPr>
          <w:rFonts w:eastAsia="Times New Roman"/>
          <w:i/>
          <w:iCs/>
          <w:color w:val="000000"/>
          <w:sz w:val="24"/>
          <w:szCs w:val="24"/>
        </w:rPr>
        <w:t>stephanos</w:t>
      </w:r>
      <w:r w:rsidRPr="00085CA6">
        <w:rPr>
          <w:rFonts w:eastAsia="Times New Roman"/>
          <w:color w:val="000000"/>
          <w:sz w:val="24"/>
          <w:szCs w:val="24"/>
        </w:rPr>
        <w:t xml:space="preserve"> before the throne, indicating that, though crowned, these elders were not exercising regal power.  And the many crowns that Christ will have on His head at the time of His return are undoubtedly these same crowns [</w:t>
      </w:r>
      <w:r w:rsidRPr="00085CA6">
        <w:rPr>
          <w:rFonts w:eastAsia="Times New Roman"/>
          <w:b/>
          <w:bCs/>
          <w:color w:val="000000"/>
          <w:sz w:val="24"/>
          <w:szCs w:val="24"/>
        </w:rPr>
        <w:t>Revelation 19:12</w:t>
      </w:r>
      <w:r w:rsidRPr="00085CA6">
        <w:rPr>
          <w:rFonts w:eastAsia="Times New Roman"/>
          <w:color w:val="000000"/>
          <w:sz w:val="24"/>
          <w:szCs w:val="24"/>
        </w:rPr>
        <w:t xml:space="preserve">].  But, anticipating that day when Christ reigns, the book of </w:t>
      </w:r>
      <w:r w:rsidRPr="00085CA6">
        <w:rPr>
          <w:rFonts w:eastAsia="Times New Roman"/>
          <w:b/>
          <w:bCs/>
          <w:color w:val="000000"/>
          <w:sz w:val="24"/>
          <w:szCs w:val="24"/>
        </w:rPr>
        <w:t>Revelation</w:t>
      </w:r>
      <w:r w:rsidRPr="00085CA6">
        <w:rPr>
          <w:rFonts w:eastAsia="Times New Roman"/>
          <w:color w:val="000000"/>
          <w:sz w:val="24"/>
          <w:szCs w:val="24"/>
        </w:rPr>
        <w:t xml:space="preserve"> uses the word </w:t>
      </w:r>
      <w:r w:rsidRPr="00085CA6">
        <w:rPr>
          <w:rFonts w:eastAsia="Times New Roman"/>
          <w:i/>
          <w:iCs/>
          <w:color w:val="000000"/>
          <w:sz w:val="24"/>
          <w:szCs w:val="24"/>
        </w:rPr>
        <w:t>diadema</w:t>
      </w:r>
      <w:r w:rsidRPr="00085CA6">
        <w:rPr>
          <w:rFonts w:eastAsia="Times New Roman"/>
          <w:color w:val="000000"/>
          <w:sz w:val="24"/>
          <w:szCs w:val="24"/>
        </w:rPr>
        <w:t xml:space="preserve"> to refer to these crowns, for Christ will be exercising </w:t>
      </w:r>
      <w:r w:rsidRPr="00085CA6">
        <w:rPr>
          <w:rFonts w:eastAsia="Times New Roman"/>
          <w:i/>
          <w:iCs/>
          <w:color w:val="000000"/>
          <w:sz w:val="24"/>
          <w:szCs w:val="24"/>
        </w:rPr>
        <w:t>regal power</w:t>
      </w:r>
      <w:r w:rsidRPr="00085CA6">
        <w:rPr>
          <w:rFonts w:eastAsia="Times New Roman"/>
          <w:color w:val="000000"/>
          <w:sz w:val="24"/>
          <w:szCs w:val="24"/>
        </w:rPr>
        <w:t>, with Satan about to be overthrown.</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 </w:t>
      </w:r>
    </w:p>
    <w:p w:rsidR="00F30AAA" w:rsidRPr="00085CA6" w:rsidRDefault="00F30AAA" w:rsidP="00D5002B">
      <w:pPr>
        <w:ind w:left="288"/>
        <w:rPr>
          <w:rFonts w:eastAsia="Times New Roman"/>
          <w:color w:val="000000"/>
          <w:sz w:val="24"/>
          <w:szCs w:val="24"/>
        </w:rPr>
      </w:pPr>
      <w:r w:rsidRPr="00085CA6">
        <w:rPr>
          <w:rFonts w:eastAsia="Times New Roman"/>
          <w:color w:val="000000"/>
          <w:sz w:val="24"/>
          <w:szCs w:val="24"/>
        </w:rPr>
        <w:t>The crowns on Christ’s head at this time though will not be worn by Christ when He rules the earth, for He is to wear the crown presently worn by Satan [the incumbent ruler] in that day.  Rather, these crowns will be given to those forming the bride [whom the Father will previously have appointed to various positions of power and authority with His Son]; and this will occur following that time when the remainder of the crowns having to do with the earth’s government are forcibly taken from Satan and his angels.)</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b/>
          <w:bCs/>
          <w:color w:val="000000"/>
          <w:sz w:val="24"/>
          <w:szCs w:val="24"/>
        </w:rPr>
        <w:t>Twenty-Four</w:t>
      </w:r>
      <w:r w:rsidRPr="00085CA6">
        <w:rPr>
          <w:rFonts w:eastAsia="Times New Roman"/>
          <w:color w:val="000000"/>
          <w:sz w:val="24"/>
          <w:szCs w:val="24"/>
        </w:rPr>
        <w:t xml:space="preserve">, </w:t>
      </w:r>
      <w:r w:rsidRPr="00085CA6">
        <w:rPr>
          <w:rFonts w:eastAsia="Times New Roman"/>
          <w:b/>
          <w:bCs/>
          <w:color w:val="000000"/>
          <w:sz w:val="24"/>
          <w:szCs w:val="24"/>
        </w:rPr>
        <w:t>Thirty-Six</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The identity of </w:t>
      </w:r>
      <w:r w:rsidRPr="00085CA6">
        <w:rPr>
          <w:rFonts w:eastAsia="Times New Roman"/>
          <w:i/>
          <w:iCs/>
          <w:color w:val="000000"/>
          <w:sz w:val="24"/>
          <w:szCs w:val="24"/>
        </w:rPr>
        <w:t>the twenty-four elders</w:t>
      </w:r>
      <w:r w:rsidRPr="00085CA6">
        <w:rPr>
          <w:rFonts w:eastAsia="Times New Roman"/>
          <w:color w:val="000000"/>
          <w:sz w:val="24"/>
          <w:szCs w:val="24"/>
        </w:rPr>
        <w:t xml:space="preserve"> is shown not only by </w:t>
      </w:r>
      <w:r w:rsidRPr="00085CA6">
        <w:rPr>
          <w:rFonts w:eastAsia="Times New Roman"/>
          <w:i/>
          <w:iCs/>
          <w:color w:val="000000"/>
          <w:sz w:val="24"/>
          <w:szCs w:val="24"/>
        </w:rPr>
        <w:t>their actions</w:t>
      </w:r>
      <w:r w:rsidRPr="00085CA6">
        <w:rPr>
          <w:rFonts w:eastAsia="Times New Roman"/>
          <w:color w:val="000000"/>
          <w:sz w:val="24"/>
          <w:szCs w:val="24"/>
        </w:rPr>
        <w:t xml:space="preserve"> and </w:t>
      </w:r>
      <w:r w:rsidRPr="00085CA6">
        <w:rPr>
          <w:rFonts w:eastAsia="Times New Roman"/>
          <w:i/>
          <w:iCs/>
          <w:color w:val="000000"/>
          <w:sz w:val="24"/>
          <w:szCs w:val="24"/>
        </w:rPr>
        <w:t>the place</w:t>
      </w:r>
      <w:r w:rsidRPr="00085CA6">
        <w:rPr>
          <w:rFonts w:eastAsia="Times New Roman"/>
          <w:color w:val="000000"/>
          <w:sz w:val="24"/>
          <w:szCs w:val="24"/>
        </w:rPr>
        <w:t xml:space="preserve"> in which this occurs in the book but also by </w:t>
      </w:r>
      <w:r w:rsidRPr="00085CA6">
        <w:rPr>
          <w:rFonts w:eastAsia="Times New Roman"/>
          <w:i/>
          <w:iCs/>
          <w:color w:val="000000"/>
          <w:sz w:val="24"/>
          <w:szCs w:val="24"/>
        </w:rPr>
        <w:t>their number</w:t>
      </w:r>
      <w:r w:rsidRPr="00085CA6">
        <w:rPr>
          <w:rFonts w:eastAsia="Times New Roman"/>
          <w:color w:val="000000"/>
          <w:sz w:val="24"/>
          <w:szCs w:val="24"/>
        </w:rPr>
        <w:t xml:space="preserve">.  Comparing </w:t>
      </w:r>
      <w:r w:rsidRPr="00085CA6">
        <w:rPr>
          <w:rFonts w:eastAsia="Times New Roman"/>
          <w:b/>
          <w:bCs/>
          <w:color w:val="000000"/>
          <w:sz w:val="24"/>
          <w:szCs w:val="24"/>
        </w:rPr>
        <w:t>Revelation</w:t>
      </w:r>
      <w:r w:rsidRPr="00085CA6">
        <w:rPr>
          <w:rFonts w:eastAsia="Times New Roman"/>
          <w:color w:val="000000"/>
          <w:sz w:val="24"/>
          <w:szCs w:val="24"/>
        </w:rPr>
        <w:t xml:space="preserve"> chapters </w:t>
      </w:r>
      <w:r w:rsidRPr="00085CA6">
        <w:rPr>
          <w:rFonts w:eastAsia="Times New Roman"/>
          <w:b/>
          <w:bCs/>
          <w:color w:val="000000"/>
          <w:sz w:val="24"/>
          <w:szCs w:val="24"/>
        </w:rPr>
        <w:t>four</w:t>
      </w:r>
      <w:r w:rsidRPr="00085CA6">
        <w:rPr>
          <w:rFonts w:eastAsia="Times New Roman"/>
          <w:color w:val="000000"/>
          <w:sz w:val="24"/>
          <w:szCs w:val="24"/>
        </w:rPr>
        <w:t xml:space="preserve"> and </w:t>
      </w:r>
      <w:r w:rsidRPr="00085CA6">
        <w:rPr>
          <w:rFonts w:eastAsia="Times New Roman"/>
          <w:b/>
          <w:bCs/>
          <w:color w:val="000000"/>
          <w:sz w:val="24"/>
          <w:szCs w:val="24"/>
        </w:rPr>
        <w:t>twelve</w:t>
      </w:r>
      <w:r w:rsidRPr="00085CA6">
        <w:rPr>
          <w:rFonts w:eastAsia="Times New Roman"/>
          <w:color w:val="000000"/>
          <w:sz w:val="24"/>
          <w:szCs w:val="24"/>
        </w:rPr>
        <w:t xml:space="preserve"> (</w:t>
      </w:r>
      <w:r w:rsidRPr="00085CA6">
        <w:rPr>
          <w:rFonts w:eastAsia="Times New Roman"/>
          <w:b/>
          <w:bCs/>
          <w:color w:val="000000"/>
          <w:sz w:val="24"/>
          <w:szCs w:val="24"/>
        </w:rPr>
        <w:t>4:4</w:t>
      </w:r>
      <w:r w:rsidRPr="00085CA6">
        <w:rPr>
          <w:rFonts w:eastAsia="Times New Roman"/>
          <w:color w:val="000000"/>
          <w:sz w:val="24"/>
          <w:szCs w:val="24"/>
        </w:rPr>
        <w:t xml:space="preserve">, </w:t>
      </w:r>
      <w:r w:rsidRPr="00085CA6">
        <w:rPr>
          <w:rFonts w:eastAsia="Times New Roman"/>
          <w:b/>
          <w:bCs/>
          <w:color w:val="000000"/>
          <w:sz w:val="24"/>
          <w:szCs w:val="24"/>
        </w:rPr>
        <w:t>10</w:t>
      </w:r>
      <w:r w:rsidRPr="00085CA6">
        <w:rPr>
          <w:rFonts w:eastAsia="Times New Roman"/>
          <w:color w:val="000000"/>
          <w:sz w:val="24"/>
          <w:szCs w:val="24"/>
        </w:rPr>
        <w:t>,</w:t>
      </w:r>
      <w:r w:rsidRPr="00085CA6">
        <w:rPr>
          <w:rFonts w:eastAsia="Times New Roman"/>
          <w:b/>
          <w:bCs/>
          <w:color w:val="000000"/>
          <w:sz w:val="24"/>
          <w:szCs w:val="24"/>
        </w:rPr>
        <w:t xml:space="preserve"> 11</w:t>
      </w:r>
      <w:r w:rsidRPr="00085CA6">
        <w:rPr>
          <w:rFonts w:eastAsia="Times New Roman"/>
          <w:color w:val="000000"/>
          <w:sz w:val="24"/>
          <w:szCs w:val="24"/>
        </w:rPr>
        <w:t xml:space="preserve">; </w:t>
      </w:r>
      <w:r w:rsidRPr="00085CA6">
        <w:rPr>
          <w:rFonts w:eastAsia="Times New Roman"/>
          <w:b/>
          <w:bCs/>
          <w:color w:val="000000"/>
          <w:sz w:val="24"/>
          <w:szCs w:val="24"/>
        </w:rPr>
        <w:t>12:3</w:t>
      </w:r>
      <w:r w:rsidRPr="00085CA6">
        <w:rPr>
          <w:rFonts w:eastAsia="Times New Roman"/>
          <w:color w:val="000000"/>
          <w:sz w:val="24"/>
          <w:szCs w:val="24"/>
        </w:rPr>
        <w:t xml:space="preserve">, </w:t>
      </w:r>
      <w:r w:rsidRPr="00085CA6">
        <w:rPr>
          <w:rFonts w:eastAsia="Times New Roman"/>
          <w:b/>
          <w:bCs/>
          <w:color w:val="000000"/>
          <w:sz w:val="24"/>
          <w:szCs w:val="24"/>
        </w:rPr>
        <w:t>4</w:t>
      </w:r>
      <w:r w:rsidRPr="00085CA6">
        <w:rPr>
          <w:rFonts w:eastAsia="Times New Roman"/>
          <w:color w:val="000000"/>
          <w:sz w:val="24"/>
          <w:szCs w:val="24"/>
        </w:rPr>
        <w:t xml:space="preserve">), it appears evident that the original government of the earth — originally established by God prior to Satan’s fall — was representatively shown by </w:t>
      </w:r>
      <w:r w:rsidRPr="00085CA6">
        <w:rPr>
          <w:rFonts w:eastAsia="Times New Roman"/>
          <w:i/>
          <w:iCs/>
          <w:color w:val="000000"/>
          <w:sz w:val="24"/>
          <w:szCs w:val="24"/>
        </w:rPr>
        <w:t>three sets of twelve</w:t>
      </w:r>
      <w:r w:rsidRPr="00085CA6">
        <w:rPr>
          <w:rFonts w:eastAsia="Times New Roman"/>
          <w:color w:val="000000"/>
          <w:sz w:val="24"/>
          <w:szCs w:val="24"/>
        </w:rPr>
        <w:t>,</w:t>
      </w:r>
      <w:r w:rsidRPr="00085CA6">
        <w:rPr>
          <w:rFonts w:eastAsia="Times New Roman"/>
          <w:i/>
          <w:iCs/>
          <w:color w:val="000000"/>
          <w:sz w:val="24"/>
          <w:szCs w:val="24"/>
        </w:rPr>
        <w:t xml:space="preserve"> thirty-six crowned rulers</w:t>
      </w:r>
      <w:r w:rsidRPr="00085CA6">
        <w:rPr>
          <w:rFonts w:eastAsia="Times New Roman"/>
          <w:color w:val="000000"/>
          <w:sz w:val="24"/>
          <w:szCs w:val="24"/>
        </w:rPr>
        <w:t xml:space="preserve">.  “Three” is the number of </w:t>
      </w:r>
      <w:r w:rsidRPr="00085CA6">
        <w:rPr>
          <w:rFonts w:eastAsia="Times New Roman"/>
          <w:i/>
          <w:iCs/>
          <w:color w:val="000000"/>
          <w:sz w:val="24"/>
          <w:szCs w:val="24"/>
        </w:rPr>
        <w:t>divine perfection</w:t>
      </w:r>
      <w:r w:rsidRPr="00085CA6">
        <w:rPr>
          <w:rFonts w:eastAsia="Times New Roman"/>
          <w:color w:val="000000"/>
          <w:sz w:val="24"/>
          <w:szCs w:val="24"/>
        </w:rPr>
        <w:t xml:space="preserve">, and “twelve” is the number of </w:t>
      </w:r>
      <w:r w:rsidRPr="00085CA6">
        <w:rPr>
          <w:rFonts w:eastAsia="Times New Roman"/>
          <w:i/>
          <w:iCs/>
          <w:color w:val="000000"/>
          <w:sz w:val="24"/>
          <w:szCs w:val="24"/>
        </w:rPr>
        <w:t>governmental perfection</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Those angels who did not follow Satan in his attempt to exalt his throne would be represented by the twenty-four elders — </w:t>
      </w:r>
      <w:r w:rsidRPr="00085CA6">
        <w:rPr>
          <w:rFonts w:eastAsia="Times New Roman"/>
          <w:i/>
          <w:iCs/>
          <w:color w:val="000000"/>
          <w:sz w:val="24"/>
          <w:szCs w:val="24"/>
        </w:rPr>
        <w:t>two sets of twelve</w:t>
      </w:r>
      <w:r w:rsidRPr="00085CA6">
        <w:rPr>
          <w:rFonts w:eastAsia="Times New Roman"/>
          <w:color w:val="000000"/>
          <w:sz w:val="24"/>
          <w:szCs w:val="24"/>
        </w:rPr>
        <w:t>,</w:t>
      </w:r>
      <w:r w:rsidRPr="00085CA6">
        <w:rPr>
          <w:rFonts w:eastAsia="Times New Roman"/>
          <w:i/>
          <w:iCs/>
          <w:color w:val="000000"/>
          <w:sz w:val="24"/>
          <w:szCs w:val="24"/>
        </w:rPr>
        <w:t xml:space="preserve"> showing two-thirds of the original contingent of angels ruling with Satan</w:t>
      </w:r>
      <w:r w:rsidRPr="00085CA6">
        <w:rPr>
          <w:rFonts w:eastAsia="Times New Roman"/>
          <w:color w:val="000000"/>
          <w:sz w:val="24"/>
          <w:szCs w:val="24"/>
        </w:rPr>
        <w:t xml:space="preserve">.  And the angels who did go along with Satan, presently ruling with him, would be represented by </w:t>
      </w:r>
      <w:r w:rsidRPr="00085CA6">
        <w:rPr>
          <w:rFonts w:eastAsia="Times New Roman"/>
          <w:i/>
          <w:iCs/>
          <w:color w:val="000000"/>
          <w:sz w:val="24"/>
          <w:szCs w:val="24"/>
        </w:rPr>
        <w:t>a third set of twelve</w:t>
      </w:r>
      <w:r w:rsidRPr="00085CA6">
        <w:rPr>
          <w:rFonts w:eastAsia="Times New Roman"/>
          <w:color w:val="000000"/>
          <w:sz w:val="24"/>
          <w:szCs w:val="24"/>
        </w:rPr>
        <w:t>,</w:t>
      </w:r>
      <w:r w:rsidRPr="00085CA6">
        <w:rPr>
          <w:rFonts w:eastAsia="Times New Roman"/>
          <w:i/>
          <w:iCs/>
          <w:color w:val="000000"/>
          <w:sz w:val="24"/>
          <w:szCs w:val="24"/>
        </w:rPr>
        <w:t xml:space="preserve"> showing the other one-third of the original contingent of angels ruling with Satan </w:t>
      </w:r>
      <w:r w:rsidRPr="00085CA6">
        <w:rPr>
          <w:rFonts w:eastAsia="Times New Roman"/>
          <w:color w:val="000000"/>
          <w:sz w:val="24"/>
          <w:szCs w:val="24"/>
        </w:rPr>
        <w:t>(</w:t>
      </w:r>
      <w:r w:rsidRPr="00085CA6">
        <w:rPr>
          <w:rFonts w:eastAsia="Times New Roman"/>
          <w:b/>
          <w:bCs/>
          <w:color w:val="000000"/>
          <w:sz w:val="24"/>
          <w:szCs w:val="24"/>
        </w:rPr>
        <w:t>Revelation 12:3</w:t>
      </w:r>
      <w:r w:rsidRPr="00085CA6">
        <w:rPr>
          <w:rFonts w:eastAsia="Times New Roman"/>
          <w:color w:val="000000"/>
          <w:sz w:val="24"/>
          <w:szCs w:val="24"/>
        </w:rPr>
        <w:t>,</w:t>
      </w:r>
      <w:r w:rsidRPr="00085CA6">
        <w:rPr>
          <w:rFonts w:eastAsia="Times New Roman"/>
          <w:b/>
          <w:bCs/>
          <w:color w:val="000000"/>
          <w:sz w:val="24"/>
          <w:szCs w:val="24"/>
        </w:rPr>
        <w:t xml:space="preserve"> 4</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In this respect, these three representative sets of twelve would show </w:t>
      </w:r>
      <w:r w:rsidRPr="00085CA6">
        <w:rPr>
          <w:rFonts w:eastAsia="Times New Roman"/>
          <w:i/>
          <w:iCs/>
          <w:color w:val="000000"/>
          <w:sz w:val="24"/>
          <w:szCs w:val="24"/>
        </w:rPr>
        <w:t>divine perfection in the earth</w:t>
      </w:r>
      <w:r w:rsidRPr="00085CA6">
        <w:rPr>
          <w:rFonts w:eastAsia="Times New Roman"/>
          <w:color w:val="000000"/>
          <w:sz w:val="24"/>
          <w:szCs w:val="24"/>
        </w:rPr>
        <w:t>’</w:t>
      </w:r>
      <w:r w:rsidRPr="00085CA6">
        <w:rPr>
          <w:rFonts w:eastAsia="Times New Roman"/>
          <w:i/>
          <w:iCs/>
          <w:color w:val="000000"/>
          <w:sz w:val="24"/>
          <w:szCs w:val="24"/>
        </w:rPr>
        <w:t>s government</w:t>
      </w:r>
      <w:r w:rsidRPr="00085CA6">
        <w:rPr>
          <w:rFonts w:eastAsia="Times New Roman"/>
          <w:color w:val="000000"/>
          <w:sz w:val="24"/>
          <w:szCs w:val="24"/>
        </w:rPr>
        <w:t xml:space="preserve">.  And also in this respect, this same perfection in the structure of the earth’s government has not existed </w:t>
      </w:r>
      <w:r w:rsidRPr="00085CA6">
        <w:rPr>
          <w:rFonts w:eastAsia="Times New Roman"/>
          <w:i/>
          <w:iCs/>
          <w:color w:val="000000"/>
          <w:sz w:val="24"/>
          <w:szCs w:val="24"/>
        </w:rPr>
        <w:t>since Satan</w:t>
      </w:r>
      <w:r w:rsidRPr="00085CA6">
        <w:rPr>
          <w:rFonts w:eastAsia="Times New Roman"/>
          <w:color w:val="000000"/>
          <w:sz w:val="24"/>
          <w:szCs w:val="24"/>
        </w:rPr>
        <w:t>’</w:t>
      </w:r>
      <w:r w:rsidRPr="00085CA6">
        <w:rPr>
          <w:rFonts w:eastAsia="Times New Roman"/>
          <w:i/>
          <w:iCs/>
          <w:color w:val="000000"/>
          <w:sz w:val="24"/>
          <w:szCs w:val="24"/>
        </w:rPr>
        <w:t>s attempt to exalt his throne</w:t>
      </w:r>
      <w:r w:rsidRPr="00085CA6">
        <w:rPr>
          <w:rFonts w:eastAsia="Times New Roman"/>
          <w:color w:val="000000"/>
          <w:sz w:val="24"/>
          <w:szCs w:val="24"/>
        </w:rPr>
        <w:t>.</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w:t>
      </w:r>
    </w:p>
    <w:p w:rsidR="00F30AAA" w:rsidRPr="00085CA6" w:rsidRDefault="00F30AAA" w:rsidP="005F662F">
      <w:pPr>
        <w:rPr>
          <w:rFonts w:eastAsia="Times New Roman"/>
          <w:color w:val="000000"/>
          <w:sz w:val="24"/>
          <w:szCs w:val="24"/>
        </w:rPr>
      </w:pPr>
      <w:r w:rsidRPr="00085CA6">
        <w:rPr>
          <w:rFonts w:eastAsia="Times New Roman"/>
          <w:color w:val="000000"/>
          <w:sz w:val="24"/>
          <w:szCs w:val="24"/>
        </w:rPr>
        <w:t xml:space="preserve">But, this structured perfection will one day again exist in the earth’s government.  When Christ and His bride ascend the throne together, crowns worn by those represented by all three sets of twelve will be brought together again.  </w:t>
      </w:r>
      <w:r w:rsidRPr="00085CA6">
        <w:rPr>
          <w:rFonts w:eastAsia="Times New Roman"/>
          <w:i/>
          <w:iCs/>
          <w:color w:val="000000"/>
          <w:sz w:val="24"/>
          <w:szCs w:val="24"/>
        </w:rPr>
        <w:t>Then, divine perfection will once again exist in the government of the one province in God</w:t>
      </w:r>
      <w:r w:rsidRPr="00085CA6">
        <w:rPr>
          <w:rFonts w:eastAsia="Times New Roman"/>
          <w:color w:val="000000"/>
          <w:sz w:val="24"/>
          <w:szCs w:val="24"/>
        </w:rPr>
        <w:t>’</w:t>
      </w:r>
      <w:r w:rsidRPr="00085CA6">
        <w:rPr>
          <w:rFonts w:eastAsia="Times New Roman"/>
          <w:i/>
          <w:iCs/>
          <w:color w:val="000000"/>
          <w:sz w:val="24"/>
          <w:szCs w:val="24"/>
        </w:rPr>
        <w:t>s universe where imperfection has existed for millennia</w:t>
      </w:r>
      <w:r w:rsidRPr="00085CA6">
        <w:rPr>
          <w:rFonts w:eastAsia="Times New Roman"/>
          <w:color w:val="000000"/>
          <w:sz w:val="24"/>
          <w:szCs w:val="24"/>
        </w:rPr>
        <w:t xml:space="preserve"> (cf. </w:t>
      </w:r>
      <w:r w:rsidRPr="00085CA6">
        <w:rPr>
          <w:rFonts w:eastAsia="Times New Roman"/>
          <w:b/>
          <w:bCs/>
          <w:color w:val="000000"/>
          <w:sz w:val="24"/>
          <w:szCs w:val="24"/>
        </w:rPr>
        <w:t>Colossians 1:16-20</w:t>
      </w:r>
      <w:r w:rsidRPr="00085CA6">
        <w:rPr>
          <w:rFonts w:eastAsia="Times New Roman"/>
          <w:color w:val="000000"/>
          <w:sz w:val="24"/>
          <w:szCs w:val="24"/>
        </w:rPr>
        <w:t>).</w:t>
      </w:r>
    </w:p>
    <w:p w:rsidR="00F30AAA" w:rsidRPr="00085CA6" w:rsidRDefault="00C909F2" w:rsidP="005F662F">
      <w:pPr>
        <w:rPr>
          <w:rFonts w:eastAsia="Times New Roman"/>
          <w:color w:val="000000"/>
          <w:sz w:val="24"/>
          <w:szCs w:val="24"/>
        </w:rPr>
      </w:pPr>
      <w:r w:rsidRPr="00C909F2">
        <w:rPr>
          <w:rFonts w:eastAsia="Times New Roman"/>
          <w:color w:val="000000"/>
          <w:sz w:val="24"/>
          <w:szCs w:val="24"/>
        </w:rPr>
        <w:pict>
          <v:rect id="_x0000_i1025" style="width:166.3pt;height:.75pt" o:hrpct="330" o:hrstd="t" o:hr="t" fillcolor="#a0a0a0" stroked="f"/>
        </w:pict>
      </w:r>
    </w:p>
    <w:bookmarkStart w:id="2" w:name="B1"/>
    <w:p w:rsidR="00F30AAA" w:rsidRPr="00F30AAA" w:rsidRDefault="00C909F2" w:rsidP="005F662F">
      <w:pPr>
        <w:rPr>
          <w:rFonts w:eastAsia="Times New Roman"/>
          <w:color w:val="000000"/>
        </w:rPr>
      </w:pPr>
      <w:r w:rsidRPr="00085CA6">
        <w:rPr>
          <w:rFonts w:eastAsia="Times New Roman"/>
          <w:b/>
          <w:color w:val="000000"/>
          <w:sz w:val="24"/>
          <w:szCs w:val="24"/>
        </w:rPr>
        <w:fldChar w:fldCharType="begin"/>
      </w:r>
      <w:r w:rsidR="00AE14EC" w:rsidRPr="00085CA6">
        <w:rPr>
          <w:rFonts w:eastAsia="Times New Roman"/>
          <w:b/>
          <w:color w:val="000000"/>
          <w:sz w:val="24"/>
          <w:szCs w:val="24"/>
        </w:rPr>
        <w:instrText xml:space="preserve"> HYPERLINK  \l "R1" </w:instrText>
      </w:r>
      <w:r w:rsidRPr="00085CA6">
        <w:rPr>
          <w:rFonts w:eastAsia="Times New Roman"/>
          <w:b/>
          <w:color w:val="000000"/>
          <w:sz w:val="24"/>
          <w:szCs w:val="24"/>
        </w:rPr>
        <w:fldChar w:fldCharType="separate"/>
      </w:r>
      <w:r w:rsidR="005D0E07" w:rsidRPr="00085CA6">
        <w:rPr>
          <w:rStyle w:val="Hyperlink"/>
          <w:rFonts w:eastAsia="Times New Roman"/>
          <w:b/>
          <w:sz w:val="24"/>
          <w:szCs w:val="24"/>
        </w:rPr>
        <w:t>[1]</w:t>
      </w:r>
      <w:bookmarkEnd w:id="2"/>
      <w:r w:rsidRPr="00085CA6">
        <w:rPr>
          <w:rFonts w:eastAsia="Times New Roman"/>
          <w:b/>
          <w:color w:val="000000"/>
          <w:sz w:val="24"/>
          <w:szCs w:val="24"/>
        </w:rPr>
        <w:fldChar w:fldCharType="end"/>
      </w:r>
      <w:r w:rsidR="005D0E07" w:rsidRPr="00085CA6">
        <w:rPr>
          <w:rFonts w:eastAsia="Times New Roman"/>
          <w:color w:val="000000"/>
          <w:sz w:val="24"/>
          <w:szCs w:val="24"/>
        </w:rPr>
        <w:t xml:space="preserve"> </w:t>
      </w:r>
      <w:r w:rsidR="00F30AAA" w:rsidRPr="00085CA6">
        <w:rPr>
          <w:rFonts w:eastAsia="Times New Roman"/>
          <w:color w:val="000000"/>
          <w:sz w:val="24"/>
          <w:szCs w:val="24"/>
        </w:rPr>
        <w:t>Taken from “The Heavenly Calling,” Vol. XXXIV, September, October 2008, Number 5, The Lamp Broadcast, Inc.</w:t>
      </w:r>
      <w:r w:rsidR="00AE14EC" w:rsidRPr="00085CA6">
        <w:rPr>
          <w:rFonts w:eastAsia="Times New Roman"/>
          <w:color w:val="000000"/>
          <w:sz w:val="24"/>
          <w:szCs w:val="24"/>
        </w:rPr>
        <w:t>, by Arlen Chitwo</w:t>
      </w:r>
      <w:r w:rsidR="00AE14EC">
        <w:rPr>
          <w:rFonts w:eastAsia="Times New Roman"/>
          <w:color w:val="000000"/>
        </w:rPr>
        <w:t>od</w:t>
      </w:r>
    </w:p>
    <w:sectPr w:rsidR="00F30AAA" w:rsidRPr="00F30AAA" w:rsidSect="00085CA6">
      <w:footerReference w:type="default" r:id="rId6"/>
      <w:pgSz w:w="12240" w:h="15840" w:code="1"/>
      <w:pgMar w:top="720" w:right="720" w:bottom="749"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53F" w:rsidRDefault="00A9153F" w:rsidP="00BB257F">
      <w:r>
        <w:separator/>
      </w:r>
    </w:p>
  </w:endnote>
  <w:endnote w:type="continuationSeparator" w:id="0">
    <w:p w:rsidR="00A9153F" w:rsidRDefault="00A9153F" w:rsidP="00BB25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09647196"/>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BB257F" w:rsidRPr="00BB257F" w:rsidRDefault="00BB257F" w:rsidP="00BB257F">
            <w:pPr>
              <w:ind w:left="3600"/>
              <w:rPr>
                <w:sz w:val="18"/>
                <w:szCs w:val="18"/>
              </w:rPr>
            </w:pPr>
            <w:r>
              <w:rPr>
                <w:sz w:val="18"/>
                <w:szCs w:val="18"/>
              </w:rPr>
              <w:t xml:space="preserve">       </w:t>
            </w:r>
            <w:r w:rsidRPr="00BB257F">
              <w:rPr>
                <w:sz w:val="18"/>
                <w:szCs w:val="18"/>
              </w:rPr>
              <w:t>(</w:t>
            </w:r>
            <w:r w:rsidRPr="00F30AAA">
              <w:rPr>
                <w:rFonts w:eastAsia="Times New Roman"/>
                <w:bCs/>
                <w:color w:val="000000"/>
                <w:sz w:val="18"/>
                <w:szCs w:val="18"/>
              </w:rPr>
              <w:t>Crowns Cast before God’s Throne</w:t>
            </w:r>
            <w:r w:rsidRPr="00BB257F">
              <w:rPr>
                <w:rFonts w:eastAsia="Times New Roman"/>
                <w:bCs/>
                <w:color w:val="000000"/>
                <w:sz w:val="18"/>
                <w:szCs w:val="18"/>
              </w:rPr>
              <w:t xml:space="preserve"> - Identity of the 24 Elders</w:t>
            </w:r>
            <w:r w:rsidRPr="00BB257F">
              <w:rPr>
                <w:sz w:val="18"/>
                <w:szCs w:val="18"/>
              </w:rPr>
              <w:t xml:space="preserve">)  Page </w:t>
            </w:r>
            <w:r w:rsidR="00C909F2" w:rsidRPr="00BB257F">
              <w:rPr>
                <w:sz w:val="18"/>
                <w:szCs w:val="18"/>
              </w:rPr>
              <w:fldChar w:fldCharType="begin"/>
            </w:r>
            <w:r w:rsidRPr="00BB257F">
              <w:rPr>
                <w:sz w:val="18"/>
                <w:szCs w:val="18"/>
              </w:rPr>
              <w:instrText xml:space="preserve"> PAGE </w:instrText>
            </w:r>
            <w:r w:rsidR="00C909F2" w:rsidRPr="00BB257F">
              <w:rPr>
                <w:sz w:val="18"/>
                <w:szCs w:val="18"/>
              </w:rPr>
              <w:fldChar w:fldCharType="separate"/>
            </w:r>
            <w:r w:rsidR="00A9153F">
              <w:rPr>
                <w:noProof/>
                <w:sz w:val="18"/>
                <w:szCs w:val="18"/>
              </w:rPr>
              <w:t>1</w:t>
            </w:r>
            <w:r w:rsidR="00C909F2" w:rsidRPr="00BB257F">
              <w:rPr>
                <w:sz w:val="18"/>
                <w:szCs w:val="18"/>
              </w:rPr>
              <w:fldChar w:fldCharType="end"/>
            </w:r>
            <w:r w:rsidRPr="00BB257F">
              <w:rPr>
                <w:sz w:val="18"/>
                <w:szCs w:val="18"/>
              </w:rPr>
              <w:t xml:space="preserve"> of </w:t>
            </w:r>
            <w:r w:rsidR="00C909F2" w:rsidRPr="00BB257F">
              <w:rPr>
                <w:sz w:val="18"/>
                <w:szCs w:val="18"/>
              </w:rPr>
              <w:fldChar w:fldCharType="begin"/>
            </w:r>
            <w:r w:rsidRPr="00BB257F">
              <w:rPr>
                <w:sz w:val="18"/>
                <w:szCs w:val="18"/>
              </w:rPr>
              <w:instrText xml:space="preserve"> NUMPAGES  </w:instrText>
            </w:r>
            <w:r w:rsidR="00C909F2" w:rsidRPr="00BB257F">
              <w:rPr>
                <w:sz w:val="18"/>
                <w:szCs w:val="18"/>
              </w:rPr>
              <w:fldChar w:fldCharType="separate"/>
            </w:r>
            <w:r w:rsidR="00A9153F">
              <w:rPr>
                <w:noProof/>
                <w:sz w:val="18"/>
                <w:szCs w:val="18"/>
              </w:rPr>
              <w:t>1</w:t>
            </w:r>
            <w:r w:rsidR="00C909F2" w:rsidRPr="00BB257F">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53F" w:rsidRDefault="00A9153F" w:rsidP="00BB257F">
      <w:r>
        <w:separator/>
      </w:r>
    </w:p>
  </w:footnote>
  <w:footnote w:type="continuationSeparator" w:id="0">
    <w:p w:rsidR="00A9153F" w:rsidRDefault="00A9153F" w:rsidP="00BB2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30AAA"/>
    <w:rsid w:val="000215E9"/>
    <w:rsid w:val="000274B2"/>
    <w:rsid w:val="00085CA6"/>
    <w:rsid w:val="002D4105"/>
    <w:rsid w:val="00352FCA"/>
    <w:rsid w:val="00365CD0"/>
    <w:rsid w:val="00381740"/>
    <w:rsid w:val="00390807"/>
    <w:rsid w:val="00444269"/>
    <w:rsid w:val="005202AE"/>
    <w:rsid w:val="005D0E07"/>
    <w:rsid w:val="005F662F"/>
    <w:rsid w:val="00620401"/>
    <w:rsid w:val="007227A9"/>
    <w:rsid w:val="008B09BD"/>
    <w:rsid w:val="009341A8"/>
    <w:rsid w:val="009F24FC"/>
    <w:rsid w:val="00A35E3F"/>
    <w:rsid w:val="00A77504"/>
    <w:rsid w:val="00A9153F"/>
    <w:rsid w:val="00AA6CB8"/>
    <w:rsid w:val="00AE14EC"/>
    <w:rsid w:val="00B31399"/>
    <w:rsid w:val="00BB257F"/>
    <w:rsid w:val="00C27C94"/>
    <w:rsid w:val="00C909F2"/>
    <w:rsid w:val="00CF5FDD"/>
    <w:rsid w:val="00D5002B"/>
    <w:rsid w:val="00DB0E03"/>
    <w:rsid w:val="00E301AB"/>
    <w:rsid w:val="00F30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AAA"/>
    <w:rPr>
      <w:color w:val="0000FF"/>
      <w:u w:val="single"/>
    </w:rPr>
  </w:style>
  <w:style w:type="character" w:styleId="FootnoteReference">
    <w:name w:val="footnote reference"/>
    <w:basedOn w:val="DefaultParagraphFont"/>
    <w:uiPriority w:val="99"/>
    <w:semiHidden/>
    <w:unhideWhenUsed/>
    <w:rsid w:val="00F30AAA"/>
  </w:style>
  <w:style w:type="paragraph" w:styleId="FootnoteText">
    <w:name w:val="footnote text"/>
    <w:basedOn w:val="Normal"/>
    <w:link w:val="FootnoteTextChar"/>
    <w:uiPriority w:val="99"/>
    <w:semiHidden/>
    <w:unhideWhenUsed/>
    <w:rsid w:val="00F30AAA"/>
    <w:pPr>
      <w:spacing w:before="100" w:beforeAutospacing="1" w:after="100" w:afterAutospacing="1"/>
      <w:jc w:val="left"/>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semiHidden/>
    <w:rsid w:val="00F30AAA"/>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BB257F"/>
    <w:pPr>
      <w:tabs>
        <w:tab w:val="center" w:pos="4680"/>
        <w:tab w:val="right" w:pos="9360"/>
      </w:tabs>
    </w:pPr>
  </w:style>
  <w:style w:type="character" w:customStyle="1" w:styleId="HeaderChar">
    <w:name w:val="Header Char"/>
    <w:basedOn w:val="DefaultParagraphFont"/>
    <w:link w:val="Header"/>
    <w:uiPriority w:val="99"/>
    <w:semiHidden/>
    <w:rsid w:val="00BB257F"/>
  </w:style>
  <w:style w:type="paragraph" w:styleId="Footer">
    <w:name w:val="footer"/>
    <w:basedOn w:val="Normal"/>
    <w:link w:val="FooterChar"/>
    <w:uiPriority w:val="99"/>
    <w:unhideWhenUsed/>
    <w:rsid w:val="00BB257F"/>
    <w:pPr>
      <w:tabs>
        <w:tab w:val="center" w:pos="4680"/>
        <w:tab w:val="right" w:pos="9360"/>
      </w:tabs>
    </w:pPr>
  </w:style>
  <w:style w:type="character" w:customStyle="1" w:styleId="FooterChar">
    <w:name w:val="Footer Char"/>
    <w:basedOn w:val="DefaultParagraphFont"/>
    <w:link w:val="Footer"/>
    <w:uiPriority w:val="99"/>
    <w:rsid w:val="00BB257F"/>
  </w:style>
  <w:style w:type="character" w:styleId="FollowedHyperlink">
    <w:name w:val="FollowedHyperlink"/>
    <w:basedOn w:val="DefaultParagraphFont"/>
    <w:uiPriority w:val="99"/>
    <w:semiHidden/>
    <w:unhideWhenUsed/>
    <w:rsid w:val="00AE14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6742617">
      <w:bodyDiv w:val="1"/>
      <w:marLeft w:val="0"/>
      <w:marRight w:val="0"/>
      <w:marTop w:val="0"/>
      <w:marBottom w:val="0"/>
      <w:divBdr>
        <w:top w:val="none" w:sz="0" w:space="0" w:color="auto"/>
        <w:left w:val="none" w:sz="0" w:space="0" w:color="auto"/>
        <w:bottom w:val="none" w:sz="0" w:space="0" w:color="auto"/>
        <w:right w:val="none" w:sz="0" w:space="0" w:color="auto"/>
      </w:divBdr>
      <w:divsChild>
        <w:div w:id="1943680684">
          <w:marLeft w:val="0"/>
          <w:marRight w:val="0"/>
          <w:marTop w:val="0"/>
          <w:marBottom w:val="0"/>
          <w:divBdr>
            <w:top w:val="none" w:sz="0" w:space="0" w:color="auto"/>
            <w:left w:val="none" w:sz="0" w:space="0" w:color="auto"/>
            <w:bottom w:val="none" w:sz="0" w:space="0" w:color="auto"/>
            <w:right w:val="none" w:sz="0" w:space="0" w:color="auto"/>
          </w:divBdr>
          <w:divsChild>
            <w:div w:id="15960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2012-06-03T20:22:00Z</cp:lastPrinted>
  <dcterms:created xsi:type="dcterms:W3CDTF">2009-07-23T16:01:00Z</dcterms:created>
  <dcterms:modified xsi:type="dcterms:W3CDTF">2013-10-20T02:05:00Z</dcterms:modified>
</cp:coreProperties>
</file>