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97" w:rsidRPr="008E2606" w:rsidRDefault="00C05297" w:rsidP="00106FC2">
      <w:pPr>
        <w:rPr>
          <w:rFonts w:eastAsia="Times New Roman"/>
          <w:b/>
          <w:color w:val="000000"/>
          <w:sz w:val="28"/>
          <w:szCs w:val="28"/>
        </w:rPr>
      </w:pPr>
      <w:r w:rsidRPr="00C05297">
        <w:rPr>
          <w:rFonts w:eastAsia="Times New Roman"/>
          <w:b/>
          <w:color w:val="000000"/>
          <w:sz w:val="28"/>
          <w:szCs w:val="28"/>
        </w:rPr>
        <w:t>Typical Structure of Esther</w:t>
      </w:r>
    </w:p>
    <w:p w:rsidR="00C05297" w:rsidRDefault="00C05297" w:rsidP="00106FC2">
      <w:pPr>
        <w:rPr>
          <w:rFonts w:eastAsia="Times New Roman"/>
          <w:color w:val="000000"/>
        </w:rPr>
      </w:pPr>
      <w:r>
        <w:rPr>
          <w:rFonts w:eastAsia="Times New Roman"/>
          <w:color w:val="000000"/>
        </w:rPr>
        <w:t>By Arlen Chitwood</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Events in the book of </w:t>
      </w:r>
      <w:r w:rsidRPr="00C05297">
        <w:rPr>
          <w:rFonts w:eastAsia="Times New Roman"/>
          <w:bCs/>
          <w:color w:val="000000"/>
        </w:rPr>
        <w:t>Esther</w:t>
      </w:r>
      <w:r w:rsidRPr="00C05297">
        <w:rPr>
          <w:rFonts w:eastAsia="Times New Roman"/>
          <w:color w:val="000000"/>
        </w:rPr>
        <w:t xml:space="preserve"> occurred almost a millennium after Moses led the Israelites out of Egypt (a type of the world); and these events occurred during a time when the Israelites were once again under Gentile subjection, awaiting that time when the One greater than Moses would return to lead the people out from a worldwide dispersion (i.e., awaiting that time when Christ will return at a yet future date to lead the Israelites out from that typified by the Exodus from Egypt under Moses).</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Thus, events in the book of </w:t>
      </w:r>
      <w:r w:rsidRPr="00C05297">
        <w:rPr>
          <w:rFonts w:eastAsia="Times New Roman"/>
          <w:bCs/>
          <w:color w:val="000000"/>
        </w:rPr>
        <w:t>Esther</w:t>
      </w:r>
      <w:r w:rsidRPr="00C05297">
        <w:rPr>
          <w:rFonts w:eastAsia="Times New Roman"/>
          <w:color w:val="000000"/>
        </w:rPr>
        <w:t xml:space="preserve"> occurred at a mid-point between the actions of Moses in the type and the actions of Christ in the antitype. And, at this juncture in the history of Israel and the nations, God, through bringing circumstances and events to pass among Israel and the nations over a period of centuries and millennia, could take the current events of that day and use these events to reveal great spiritual truths concerning both history and prophecy surrounding the same nations carrying out these events.</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God’s sovereign control over all things throughout Man’s Day has allowed Him to take Old Testament history and, through divine design, structure this history in a manner that is highly typical in nature. Only an omniscient and omnipotent God, who possessed </w:t>
      </w:r>
      <w:r w:rsidRPr="00C05297">
        <w:rPr>
          <w:rFonts w:eastAsia="Times New Roman"/>
          <w:i/>
          <w:iCs/>
          <w:color w:val="000000"/>
        </w:rPr>
        <w:t>perfect knowledge of</w:t>
      </w:r>
      <w:r w:rsidRPr="00C05297">
        <w:rPr>
          <w:rFonts w:eastAsia="Times New Roman"/>
          <w:color w:val="000000"/>
        </w:rPr>
        <w:t xml:space="preserve"> </w:t>
      </w:r>
      <w:r w:rsidRPr="00C05297">
        <w:rPr>
          <w:rFonts w:eastAsia="Times New Roman"/>
          <w:i/>
          <w:iCs/>
          <w:color w:val="000000"/>
        </w:rPr>
        <w:t>all things</w:t>
      </w:r>
      <w:r w:rsidRPr="00C05297">
        <w:rPr>
          <w:rFonts w:eastAsia="Times New Roman"/>
          <w:color w:val="000000"/>
        </w:rPr>
        <w:t xml:space="preserve"> — the beginning, the end, and all that lay between — could, </w:t>
      </w:r>
      <w:r w:rsidRPr="00C05297">
        <w:rPr>
          <w:rFonts w:eastAsia="Times New Roman"/>
          <w:i/>
          <w:iCs/>
          <w:color w:val="000000"/>
        </w:rPr>
        <w:t>within His sovereign control over all these things</w:t>
      </w:r>
      <w:r w:rsidRPr="00C05297">
        <w:rPr>
          <w:rFonts w:eastAsia="Times New Roman"/>
          <w:color w:val="000000"/>
        </w:rPr>
        <w:t>, reveal His plans and purposes in this manner.</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And, accordingly, </w:t>
      </w:r>
      <w:r w:rsidRPr="00C05297">
        <w:rPr>
          <w:rFonts w:eastAsia="Times New Roman"/>
          <w:i/>
          <w:iCs/>
          <w:color w:val="000000"/>
        </w:rPr>
        <w:t>only through studying God</w:t>
      </w:r>
      <w:r w:rsidRPr="00C05297">
        <w:rPr>
          <w:rFonts w:eastAsia="Times New Roman"/>
          <w:color w:val="000000"/>
        </w:rPr>
        <w:t>’</w:t>
      </w:r>
      <w:r w:rsidRPr="00C05297">
        <w:rPr>
          <w:rFonts w:eastAsia="Times New Roman"/>
          <w:i/>
          <w:iCs/>
          <w:color w:val="000000"/>
        </w:rPr>
        <w:t>s revelation after the manner in which God has structured this revelation can man come into a proper understanding of the revealed Word</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1) Chapters One and Two</w:t>
      </w:r>
      <w:r w:rsidR="00F74787">
        <w:rPr>
          <w:rFonts w:eastAsia="Times New Roman"/>
          <w:color w:val="000000"/>
        </w:rPr>
        <w:t xml:space="preserve"> [Esther 1-2]</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The whole of the story as it pertains to Israel — typified by the queen (Vashti, then Esther) — is set forth in the opening two chapters of the book. The remaining chapters (</w:t>
      </w:r>
      <w:r w:rsidR="00F74787">
        <w:rPr>
          <w:rFonts w:eastAsia="Times New Roman"/>
          <w:color w:val="000000"/>
        </w:rPr>
        <w:t>Esther</w:t>
      </w:r>
      <w:r w:rsidRPr="00C05297">
        <w:rPr>
          <w:rFonts w:eastAsia="Times New Roman"/>
          <w:color w:val="000000"/>
        </w:rPr>
        <w:t xml:space="preserve"> </w:t>
      </w:r>
      <w:r w:rsidRPr="00C05297">
        <w:rPr>
          <w:rFonts w:eastAsia="Times New Roman"/>
          <w:bCs/>
          <w:color w:val="000000"/>
        </w:rPr>
        <w:t>3-10</w:t>
      </w:r>
      <w:r w:rsidRPr="00C05297">
        <w:rPr>
          <w:rFonts w:eastAsia="Times New Roman"/>
          <w:color w:val="000000"/>
        </w:rPr>
        <w:t>) simply provide commentary for that previously revealed in the opening two chapters.</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But first, the type, as it is set forth in each of these opening two chapters:</w:t>
      </w:r>
    </w:p>
    <w:p w:rsidR="00C05297" w:rsidRPr="00C05297" w:rsidRDefault="00C05297" w:rsidP="00106FC2">
      <w:pPr>
        <w:rPr>
          <w:rFonts w:eastAsia="Times New Roman"/>
          <w:color w:val="000000"/>
        </w:rPr>
      </w:pPr>
    </w:p>
    <w:p w:rsidR="00C05297" w:rsidRPr="00F74787" w:rsidRDefault="00C05297" w:rsidP="00106FC2">
      <w:pPr>
        <w:rPr>
          <w:rFonts w:eastAsia="Times New Roman"/>
          <w:bCs/>
          <w:color w:val="000000"/>
        </w:rPr>
      </w:pPr>
      <w:r w:rsidRPr="00C05297">
        <w:rPr>
          <w:rFonts w:eastAsia="Times New Roman"/>
          <w:color w:val="000000"/>
        </w:rPr>
        <w:t xml:space="preserve">a) The Type — Chapter </w:t>
      </w:r>
      <w:r w:rsidRPr="00C05297">
        <w:rPr>
          <w:rFonts w:eastAsia="Times New Roman"/>
          <w:bCs/>
          <w:color w:val="000000"/>
        </w:rPr>
        <w:t>One</w:t>
      </w:r>
      <w:r w:rsidR="00F74787">
        <w:rPr>
          <w:rFonts w:eastAsia="Times New Roman"/>
          <w:bCs/>
          <w:color w:val="000000"/>
        </w:rPr>
        <w:t xml:space="preserve"> [Esther 1]</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Chapter </w:t>
      </w:r>
      <w:r w:rsidRPr="00C05297">
        <w:rPr>
          <w:rFonts w:eastAsia="Times New Roman"/>
          <w:bCs/>
          <w:color w:val="000000"/>
        </w:rPr>
        <w:t>one</w:t>
      </w:r>
      <w:r w:rsidRPr="00C05297">
        <w:rPr>
          <w:rFonts w:eastAsia="Times New Roman"/>
          <w:b/>
          <w:bCs/>
          <w:color w:val="000000"/>
        </w:rPr>
        <w:t xml:space="preserve"> </w:t>
      </w:r>
      <w:r w:rsidRPr="00C05297">
        <w:rPr>
          <w:rFonts w:eastAsia="Times New Roman"/>
          <w:color w:val="000000"/>
        </w:rPr>
        <w:t xml:space="preserve">begins with the king making </w:t>
      </w:r>
      <w:r w:rsidRPr="00C05297">
        <w:rPr>
          <w:rFonts w:eastAsia="Times New Roman"/>
          <w:i/>
          <w:iCs/>
          <w:color w:val="000000"/>
        </w:rPr>
        <w:t>a great feast</w:t>
      </w:r>
      <w:r w:rsidRPr="00C05297">
        <w:rPr>
          <w:rFonts w:eastAsia="Times New Roman"/>
          <w:color w:val="000000"/>
        </w:rPr>
        <w:t xml:space="preserve">. Mention is made of </w:t>
      </w:r>
      <w:r w:rsidRPr="00C05297">
        <w:rPr>
          <w:rFonts w:eastAsia="Times New Roman"/>
          <w:i/>
          <w:iCs/>
          <w:color w:val="000000"/>
        </w:rPr>
        <w:t>his power</w:t>
      </w:r>
      <w:r w:rsidRPr="00C05297">
        <w:rPr>
          <w:rFonts w:eastAsia="Times New Roman"/>
          <w:color w:val="000000"/>
        </w:rPr>
        <w:t xml:space="preserve"> and </w:t>
      </w:r>
      <w:r w:rsidRPr="00C05297">
        <w:rPr>
          <w:rFonts w:eastAsia="Times New Roman"/>
          <w:i/>
          <w:iCs/>
          <w:color w:val="000000"/>
        </w:rPr>
        <w:t>the riches of his kingdom</w:t>
      </w:r>
      <w:r w:rsidRPr="00C05297">
        <w:rPr>
          <w:rFonts w:eastAsia="Times New Roman"/>
          <w:color w:val="000000"/>
        </w:rPr>
        <w:t>, with those in positions of power in the kingdom being invited to the feast. The feast was proclaimed “</w:t>
      </w:r>
      <w:r w:rsidRPr="00C05297">
        <w:rPr>
          <w:rFonts w:eastAsia="Times New Roman"/>
          <w:i/>
          <w:iCs/>
          <w:color w:val="000000"/>
        </w:rPr>
        <w:t>in the third year of his reign</w:t>
      </w:r>
      <w:r w:rsidRPr="00C05297">
        <w:rPr>
          <w:rFonts w:eastAsia="Times New Roman"/>
          <w:color w:val="000000"/>
        </w:rPr>
        <w:t>”; and, during this time, “</w:t>
      </w:r>
      <w:r w:rsidRPr="00C05297">
        <w:rPr>
          <w:rFonts w:eastAsia="Times New Roman"/>
          <w:i/>
          <w:iCs/>
          <w:color w:val="000000"/>
        </w:rPr>
        <w:t>he showed the riches of his glorious kingdom and the splendor of his excellent majesty for many days</w:t>
      </w:r>
      <w:r w:rsidRPr="00C05297">
        <w:rPr>
          <w:rFonts w:eastAsia="Times New Roman"/>
          <w:color w:val="000000"/>
        </w:rPr>
        <w:t xml:space="preserve">, </w:t>
      </w:r>
      <w:r w:rsidRPr="00C05297">
        <w:rPr>
          <w:rFonts w:eastAsia="Times New Roman"/>
          <w:i/>
          <w:iCs/>
          <w:color w:val="000000"/>
        </w:rPr>
        <w:t>one hundred and eighty days in all</w:t>
      </w:r>
      <w:r w:rsidRPr="00C05297">
        <w:rPr>
          <w:rFonts w:eastAsia="Times New Roman"/>
          <w:color w:val="000000"/>
        </w:rPr>
        <w:t xml:space="preserve"> [six months]” (</w:t>
      </w:r>
      <w:r w:rsidR="00F74787">
        <w:rPr>
          <w:rFonts w:eastAsia="Times New Roman"/>
          <w:bCs/>
          <w:color w:val="000000"/>
        </w:rPr>
        <w:t>Esther 1:</w:t>
      </w:r>
      <w:r w:rsidRPr="00C05297">
        <w:rPr>
          <w:rFonts w:eastAsia="Times New Roman"/>
          <w:bCs/>
          <w:color w:val="000000"/>
        </w:rPr>
        <w:t>3</w:t>
      </w:r>
      <w:r w:rsidR="00F74787" w:rsidRPr="00F74787">
        <w:rPr>
          <w:rFonts w:eastAsia="Times New Roman"/>
          <w:color w:val="000000"/>
        </w:rPr>
        <w:t>-</w:t>
      </w:r>
      <w:r w:rsidRPr="00C05297">
        <w:rPr>
          <w:rFonts w:eastAsia="Times New Roman"/>
          <w:bCs/>
          <w:color w:val="000000"/>
        </w:rPr>
        <w:t>4</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Then the king made </w:t>
      </w:r>
      <w:r w:rsidRPr="00C05297">
        <w:rPr>
          <w:rFonts w:eastAsia="Times New Roman"/>
          <w:i/>
          <w:iCs/>
          <w:color w:val="000000"/>
        </w:rPr>
        <w:t>a feast</w:t>
      </w:r>
      <w:r w:rsidRPr="00C05297">
        <w:rPr>
          <w:rFonts w:eastAsia="Times New Roman"/>
          <w:color w:val="000000"/>
        </w:rPr>
        <w:t xml:space="preserve"> to all who were present — to all the people “</w:t>
      </w:r>
      <w:r w:rsidRPr="00C05297">
        <w:rPr>
          <w:rFonts w:eastAsia="Times New Roman"/>
          <w:i/>
          <w:iCs/>
          <w:color w:val="000000"/>
        </w:rPr>
        <w:t>from great and small</w:t>
      </w:r>
      <w:r w:rsidRPr="00C05297">
        <w:rPr>
          <w:rFonts w:eastAsia="Times New Roman"/>
          <w:color w:val="000000"/>
        </w:rPr>
        <w:t>” — for “</w:t>
      </w:r>
      <w:r w:rsidRPr="00C05297">
        <w:rPr>
          <w:rFonts w:eastAsia="Times New Roman"/>
          <w:i/>
          <w:iCs/>
          <w:color w:val="000000"/>
        </w:rPr>
        <w:t>seven days</w:t>
      </w:r>
      <w:r w:rsidRPr="00C05297">
        <w:rPr>
          <w:rFonts w:eastAsia="Times New Roman"/>
          <w:color w:val="000000"/>
        </w:rPr>
        <w:t>.” And, “</w:t>
      </w:r>
      <w:r w:rsidRPr="00C05297">
        <w:rPr>
          <w:rFonts w:eastAsia="Times New Roman"/>
          <w:i/>
          <w:iCs/>
          <w:color w:val="000000"/>
        </w:rPr>
        <w:t>on the seventh day</w:t>
      </w:r>
      <w:r w:rsidRPr="00C05297">
        <w:rPr>
          <w:rFonts w:eastAsia="Times New Roman"/>
          <w:color w:val="000000"/>
        </w:rPr>
        <w:t>,” the command was given “</w:t>
      </w:r>
      <w:r w:rsidRPr="00C05297">
        <w:rPr>
          <w:rFonts w:eastAsia="Times New Roman"/>
          <w:i/>
          <w:iCs/>
          <w:color w:val="000000"/>
        </w:rPr>
        <w:t>to bring Queen Vashti before the king</w:t>
      </w:r>
      <w:r w:rsidRPr="00C05297">
        <w:rPr>
          <w:rFonts w:eastAsia="Times New Roman"/>
          <w:color w:val="000000"/>
        </w:rPr>
        <w:t xml:space="preserve">, </w:t>
      </w:r>
      <w:r w:rsidRPr="00C05297">
        <w:rPr>
          <w:rFonts w:eastAsia="Times New Roman"/>
          <w:i/>
          <w:iCs/>
          <w:color w:val="000000"/>
        </w:rPr>
        <w:t>wearing her royal crown</w:t>
      </w:r>
      <w:r w:rsidRPr="00C05297">
        <w:rPr>
          <w:rFonts w:eastAsia="Times New Roman"/>
          <w:color w:val="000000"/>
        </w:rPr>
        <w:t>.” And this was to be done in order “</w:t>
      </w:r>
      <w:r w:rsidRPr="00C05297">
        <w:rPr>
          <w:rFonts w:eastAsia="Times New Roman"/>
          <w:i/>
          <w:iCs/>
          <w:color w:val="000000"/>
        </w:rPr>
        <w:t>to show her beauty to the people and the officials</w:t>
      </w:r>
      <w:r w:rsidRPr="00C05297">
        <w:rPr>
          <w:rFonts w:eastAsia="Times New Roman"/>
          <w:color w:val="000000"/>
        </w:rPr>
        <w:t xml:space="preserve">, </w:t>
      </w:r>
      <w:r w:rsidRPr="00C05297">
        <w:rPr>
          <w:rFonts w:eastAsia="Times New Roman"/>
          <w:i/>
          <w:iCs/>
          <w:color w:val="000000"/>
        </w:rPr>
        <w:t>for she was beautiful to behold</w:t>
      </w:r>
      <w:r w:rsidRPr="00C05297">
        <w:rPr>
          <w:rFonts w:eastAsia="Times New Roman"/>
          <w:color w:val="000000"/>
        </w:rPr>
        <w:t>” (</w:t>
      </w:r>
      <w:r w:rsidR="00F74787">
        <w:rPr>
          <w:rFonts w:eastAsia="Times New Roman"/>
          <w:bCs/>
          <w:color w:val="000000"/>
        </w:rPr>
        <w:t>Esther 1:</w:t>
      </w:r>
      <w:r w:rsidRPr="00C05297">
        <w:rPr>
          <w:rFonts w:eastAsia="Times New Roman"/>
          <w:bCs/>
          <w:color w:val="000000"/>
        </w:rPr>
        <w:t>5</w:t>
      </w:r>
      <w:r w:rsidRPr="00C05297">
        <w:rPr>
          <w:rFonts w:eastAsia="Times New Roman"/>
          <w:color w:val="000000"/>
        </w:rPr>
        <w:t>,</w:t>
      </w:r>
      <w:r w:rsidRPr="00C05297">
        <w:rPr>
          <w:rFonts w:eastAsia="Times New Roman"/>
          <w:bCs/>
          <w:color w:val="000000"/>
        </w:rPr>
        <w:t xml:space="preserve"> 10</w:t>
      </w:r>
      <w:r w:rsidR="00F74787" w:rsidRPr="00F74787">
        <w:rPr>
          <w:rFonts w:eastAsia="Times New Roman"/>
          <w:color w:val="000000"/>
        </w:rPr>
        <w:t>-</w:t>
      </w:r>
      <w:r w:rsidRPr="00C05297">
        <w:rPr>
          <w:rFonts w:eastAsia="Times New Roman"/>
          <w:bCs/>
          <w:color w:val="000000"/>
        </w:rPr>
        <w:t>11</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But, “</w:t>
      </w:r>
      <w:r w:rsidRPr="00C05297">
        <w:rPr>
          <w:rFonts w:eastAsia="Times New Roman"/>
          <w:i/>
          <w:iCs/>
          <w:color w:val="000000"/>
        </w:rPr>
        <w:t>Queen Vashti refused to come at the king</w:t>
      </w:r>
      <w:r w:rsidRPr="00C05297">
        <w:rPr>
          <w:rFonts w:eastAsia="Times New Roman"/>
          <w:color w:val="000000"/>
        </w:rPr>
        <w:t>'</w:t>
      </w:r>
      <w:r w:rsidRPr="00C05297">
        <w:rPr>
          <w:rFonts w:eastAsia="Times New Roman"/>
          <w:i/>
          <w:iCs/>
          <w:color w:val="000000"/>
        </w:rPr>
        <w:t>s command</w:t>
      </w:r>
      <w:r w:rsidRPr="00C05297">
        <w:rPr>
          <w:rFonts w:eastAsia="Times New Roman"/>
          <w:color w:val="000000"/>
        </w:rPr>
        <w:t>.” And, because the queen refused to come, after the king had commanded her to come, “</w:t>
      </w:r>
      <w:r w:rsidRPr="00C05297">
        <w:rPr>
          <w:rFonts w:eastAsia="Times New Roman"/>
          <w:i/>
          <w:iCs/>
          <w:color w:val="000000"/>
        </w:rPr>
        <w:t>the king was furious</w:t>
      </w:r>
      <w:r w:rsidRPr="00C05297">
        <w:rPr>
          <w:rFonts w:eastAsia="Times New Roman"/>
          <w:color w:val="000000"/>
        </w:rPr>
        <w:t xml:space="preserve">, </w:t>
      </w:r>
      <w:r w:rsidRPr="00C05297">
        <w:rPr>
          <w:rFonts w:eastAsia="Times New Roman"/>
          <w:i/>
          <w:iCs/>
          <w:color w:val="000000"/>
        </w:rPr>
        <w:t>and his anger burned within him</w:t>
      </w:r>
      <w:r w:rsidRPr="00C05297">
        <w:rPr>
          <w:rFonts w:eastAsia="Times New Roman"/>
          <w:color w:val="000000"/>
        </w:rPr>
        <w:t>” (</w:t>
      </w:r>
      <w:r w:rsidR="00F74787">
        <w:rPr>
          <w:rFonts w:eastAsia="Times New Roman"/>
          <w:bCs/>
          <w:color w:val="000000"/>
        </w:rPr>
        <w:t>Esther 1:</w:t>
      </w:r>
      <w:r w:rsidRPr="00C05297">
        <w:rPr>
          <w:rFonts w:eastAsia="Times New Roman"/>
          <w:bCs/>
          <w:color w:val="000000"/>
        </w:rPr>
        <w:t>12</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lastRenderedPageBreak/>
        <w:t xml:space="preserve">Then the remainder of the events in chapter </w:t>
      </w:r>
      <w:r w:rsidRPr="00C05297">
        <w:rPr>
          <w:rFonts w:eastAsia="Times New Roman"/>
          <w:bCs/>
          <w:color w:val="000000"/>
        </w:rPr>
        <w:t>one</w:t>
      </w:r>
      <w:r w:rsidRPr="00C05297">
        <w:rPr>
          <w:rFonts w:eastAsia="Times New Roman"/>
          <w:color w:val="000000"/>
        </w:rPr>
        <w:t xml:space="preserve"> surround that which was to be done concerning Vashti because she had refused to come at the king’s command. The king consulted his advisors. And because the actions of the queen had wronged not only the king but everyone in the kingdom as well, a decree, in keeping with her actions, was issued.</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This decree was “</w:t>
      </w:r>
      <w:r w:rsidRPr="00C05297">
        <w:rPr>
          <w:rFonts w:eastAsia="Times New Roman"/>
          <w:i/>
          <w:iCs/>
          <w:color w:val="000000"/>
        </w:rPr>
        <w:t>a royal decree</w:t>
      </w:r>
      <w:r w:rsidRPr="00C05297">
        <w:rPr>
          <w:rFonts w:eastAsia="Times New Roman"/>
          <w:color w:val="000000"/>
        </w:rPr>
        <w:t>,” which had been “</w:t>
      </w:r>
      <w:r w:rsidRPr="00C05297">
        <w:rPr>
          <w:rFonts w:eastAsia="Times New Roman"/>
          <w:i/>
          <w:iCs/>
          <w:color w:val="000000"/>
        </w:rPr>
        <w:t>recorded in the laws of the Persians and the Medes</w:t>
      </w:r>
      <w:r w:rsidRPr="00C05297">
        <w:rPr>
          <w:rFonts w:eastAsia="Times New Roman"/>
          <w:color w:val="000000"/>
        </w:rPr>
        <w:t>.” And the decree, because it was recorded among national law, could not be altered. The decree stated the matter simply and clearly:</w:t>
      </w:r>
    </w:p>
    <w:p w:rsidR="00C05297" w:rsidRPr="00C05297" w:rsidRDefault="00C05297" w:rsidP="00106FC2">
      <w:pPr>
        <w:rPr>
          <w:rFonts w:eastAsia="Times New Roman"/>
          <w:color w:val="000000"/>
        </w:rPr>
      </w:pPr>
    </w:p>
    <w:p w:rsidR="00C05297" w:rsidRDefault="00C05297" w:rsidP="00BC4B3A">
      <w:pPr>
        <w:ind w:left="720"/>
        <w:rPr>
          <w:rFonts w:eastAsia="Times New Roman"/>
          <w:color w:val="000000"/>
        </w:rPr>
      </w:pPr>
      <w:r w:rsidRPr="00C05297">
        <w:rPr>
          <w:rFonts w:eastAsia="Times New Roman"/>
          <w:color w:val="000000"/>
        </w:rPr>
        <w:t xml:space="preserve">. . . </w:t>
      </w:r>
      <w:r w:rsidRPr="00C05297">
        <w:rPr>
          <w:rFonts w:eastAsia="Times New Roman"/>
          <w:i/>
          <w:iCs/>
          <w:color w:val="000000"/>
        </w:rPr>
        <w:t>that Vashti shall come no more before King Ahasuerus</w:t>
      </w:r>
      <w:r w:rsidRPr="00C05297">
        <w:rPr>
          <w:rFonts w:eastAsia="Times New Roman"/>
          <w:color w:val="000000"/>
        </w:rPr>
        <w:t xml:space="preserve">; </w:t>
      </w:r>
      <w:r w:rsidRPr="00C05297">
        <w:rPr>
          <w:rFonts w:eastAsia="Times New Roman"/>
          <w:i/>
          <w:iCs/>
          <w:color w:val="000000"/>
        </w:rPr>
        <w:t>and let the king give her royal position to another who is better than she</w:t>
      </w:r>
      <w:r w:rsidRPr="00C05297">
        <w:rPr>
          <w:rFonts w:eastAsia="Times New Roman"/>
          <w:color w:val="000000"/>
        </w:rPr>
        <w:t>. (</w:t>
      </w:r>
      <w:r w:rsidR="00F74787">
        <w:rPr>
          <w:rFonts w:eastAsia="Times New Roman"/>
          <w:bCs/>
          <w:color w:val="000000"/>
        </w:rPr>
        <w:t>Esther 1:</w:t>
      </w:r>
      <w:r w:rsidRPr="00C05297">
        <w:rPr>
          <w:rFonts w:eastAsia="Times New Roman"/>
          <w:bCs/>
          <w:color w:val="000000"/>
        </w:rPr>
        <w:t>19b</w:t>
      </w:r>
      <w:r w:rsidRPr="00C05297">
        <w:rPr>
          <w:rFonts w:eastAsia="Times New Roman"/>
          <w:color w:val="000000"/>
        </w:rPr>
        <w:t xml:space="preserve">; </w:t>
      </w:r>
      <w:r w:rsidRPr="00C05297">
        <w:rPr>
          <w:rFonts w:eastAsia="Times New Roman"/>
          <w:i/>
          <w:color w:val="000000"/>
        </w:rPr>
        <w:t>cf</w:t>
      </w:r>
      <w:r w:rsidRPr="00C05297">
        <w:rPr>
          <w:rFonts w:eastAsia="Times New Roman"/>
          <w:color w:val="000000"/>
        </w:rPr>
        <w:t xml:space="preserve">. </w:t>
      </w:r>
      <w:r w:rsidR="00F74787">
        <w:rPr>
          <w:rFonts w:eastAsia="Times New Roman"/>
          <w:bCs/>
          <w:color w:val="000000"/>
        </w:rPr>
        <w:t>Esther 1:</w:t>
      </w:r>
      <w:r w:rsidRPr="00C05297">
        <w:rPr>
          <w:rFonts w:eastAsia="Times New Roman"/>
          <w:bCs/>
          <w:color w:val="000000"/>
        </w:rPr>
        <w:t>15-19a</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This decree, in turn, was to be published </w:t>
      </w:r>
      <w:r w:rsidRPr="00C05297">
        <w:rPr>
          <w:rFonts w:eastAsia="Times New Roman"/>
          <w:i/>
          <w:iCs/>
          <w:color w:val="000000"/>
        </w:rPr>
        <w:t>throughout all of King Ahasuerus</w:t>
      </w:r>
      <w:r w:rsidRPr="00C05297">
        <w:rPr>
          <w:rFonts w:eastAsia="Times New Roman"/>
          <w:color w:val="000000"/>
        </w:rPr>
        <w:t>’</w:t>
      </w:r>
      <w:r w:rsidRPr="00C05297">
        <w:rPr>
          <w:rFonts w:eastAsia="Times New Roman"/>
          <w:i/>
          <w:iCs/>
          <w:color w:val="000000"/>
        </w:rPr>
        <w:t xml:space="preserve"> empire</w:t>
      </w:r>
      <w:r w:rsidRPr="00C05297">
        <w:rPr>
          <w:rFonts w:eastAsia="Times New Roman"/>
          <w:color w:val="000000"/>
        </w:rPr>
        <w:t>, in the various languages of all those throughout the empire. This was done because other women in the empire might be inclined to follow Vashti’s lead.</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Then, something additional was written in the decree concerning Vashti’s actions. Because that which Vashti had done reflected </w:t>
      </w:r>
      <w:r w:rsidRPr="00C05297">
        <w:rPr>
          <w:rFonts w:eastAsia="Times New Roman"/>
          <w:i/>
          <w:iCs/>
          <w:color w:val="000000"/>
        </w:rPr>
        <w:t xml:space="preserve">negatively </w:t>
      </w:r>
      <w:r w:rsidRPr="00C05297">
        <w:rPr>
          <w:rFonts w:eastAsia="Times New Roman"/>
          <w:color w:val="000000"/>
        </w:rPr>
        <w:t xml:space="preserve">on the king’s authority and brought </w:t>
      </w:r>
      <w:r w:rsidRPr="00C05297">
        <w:rPr>
          <w:rFonts w:eastAsia="Times New Roman"/>
          <w:i/>
          <w:iCs/>
          <w:color w:val="000000"/>
        </w:rPr>
        <w:t>dishonor</w:t>
      </w:r>
      <w:r w:rsidRPr="00C05297">
        <w:rPr>
          <w:rFonts w:eastAsia="Times New Roman"/>
          <w:color w:val="000000"/>
        </w:rPr>
        <w:t xml:space="preserve"> to the king, it was decreed “</w:t>
      </w:r>
      <w:r w:rsidRPr="00C05297">
        <w:rPr>
          <w:rFonts w:eastAsia="Times New Roman"/>
          <w:i/>
          <w:iCs/>
          <w:color w:val="000000"/>
        </w:rPr>
        <w:t>that each man should be master in his own house</w:t>
      </w:r>
      <w:r w:rsidRPr="00C05297">
        <w:rPr>
          <w:rFonts w:eastAsia="Times New Roman"/>
          <w:color w:val="000000"/>
        </w:rPr>
        <w:t xml:space="preserve">.” This would turn matters around and result in wives </w:t>
      </w:r>
      <w:r w:rsidRPr="00C05297">
        <w:rPr>
          <w:rFonts w:eastAsia="Times New Roman"/>
          <w:i/>
          <w:iCs/>
          <w:color w:val="000000"/>
        </w:rPr>
        <w:t>honoring</w:t>
      </w:r>
      <w:r w:rsidRPr="00C05297">
        <w:rPr>
          <w:rFonts w:eastAsia="Times New Roman"/>
          <w:color w:val="000000"/>
        </w:rPr>
        <w:t>, not dishonoring, their husbands (</w:t>
      </w:r>
      <w:r w:rsidR="00F74787">
        <w:rPr>
          <w:rFonts w:eastAsia="Times New Roman"/>
          <w:bCs/>
          <w:color w:val="000000"/>
        </w:rPr>
        <w:t>Esther 1:</w:t>
      </w:r>
      <w:r w:rsidRPr="00C05297">
        <w:rPr>
          <w:rFonts w:eastAsia="Times New Roman"/>
          <w:bCs/>
          <w:color w:val="000000"/>
        </w:rPr>
        <w:t>17</w:t>
      </w:r>
      <w:r w:rsidRPr="00C05297">
        <w:rPr>
          <w:rFonts w:eastAsia="Times New Roman"/>
          <w:color w:val="000000"/>
        </w:rPr>
        <w:t>,</w:t>
      </w:r>
      <w:r w:rsidRPr="00C05297">
        <w:rPr>
          <w:rFonts w:eastAsia="Times New Roman"/>
          <w:bCs/>
          <w:color w:val="000000"/>
        </w:rPr>
        <w:t xml:space="preserve"> 20-22</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b/>
          <w:bCs/>
          <w:color w:val="000000"/>
        </w:rPr>
      </w:pPr>
      <w:r w:rsidRPr="00C05297">
        <w:rPr>
          <w:rFonts w:eastAsia="Times New Roman"/>
          <w:color w:val="000000"/>
        </w:rPr>
        <w:t xml:space="preserve">b) The Type — Chapter </w:t>
      </w:r>
      <w:r w:rsidRPr="00C05297">
        <w:rPr>
          <w:rFonts w:eastAsia="Times New Roman"/>
          <w:bCs/>
          <w:color w:val="000000"/>
        </w:rPr>
        <w:t>Two</w:t>
      </w:r>
      <w:r w:rsidR="00F74787">
        <w:rPr>
          <w:rFonts w:eastAsia="Times New Roman"/>
          <w:bCs/>
          <w:color w:val="000000"/>
        </w:rPr>
        <w:t xml:space="preserve"> [Esther 2]</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Chapter</w:t>
      </w:r>
      <w:r w:rsidRPr="00C05297">
        <w:rPr>
          <w:rFonts w:eastAsia="Times New Roman"/>
          <w:b/>
          <w:bCs/>
          <w:color w:val="000000"/>
        </w:rPr>
        <w:t xml:space="preserve"> </w:t>
      </w:r>
      <w:r w:rsidRPr="00C05297">
        <w:rPr>
          <w:rFonts w:eastAsia="Times New Roman"/>
          <w:bCs/>
          <w:color w:val="000000"/>
        </w:rPr>
        <w:t>two</w:t>
      </w:r>
      <w:r w:rsidRPr="00C05297">
        <w:rPr>
          <w:rFonts w:eastAsia="Times New Roman"/>
          <w:color w:val="000000"/>
        </w:rPr>
        <w:t xml:space="preserve"> begins with the king’s wrath being appeased and his remembering Vashti, “</w:t>
      </w:r>
      <w:r w:rsidRPr="00C05297">
        <w:rPr>
          <w:rFonts w:eastAsia="Times New Roman"/>
          <w:i/>
          <w:iCs/>
          <w:color w:val="000000"/>
        </w:rPr>
        <w:t>what she had done</w:t>
      </w:r>
      <w:r w:rsidRPr="00C05297">
        <w:rPr>
          <w:rFonts w:eastAsia="Times New Roman"/>
          <w:color w:val="000000"/>
        </w:rPr>
        <w:t>,</w:t>
      </w:r>
      <w:r w:rsidRPr="00C05297">
        <w:rPr>
          <w:rFonts w:eastAsia="Times New Roman"/>
          <w:i/>
          <w:iCs/>
          <w:color w:val="000000"/>
        </w:rPr>
        <w:t xml:space="preserve"> and what had been decreed against her</w:t>
      </w:r>
      <w:r w:rsidRPr="00C05297">
        <w:rPr>
          <w:rFonts w:eastAsia="Times New Roman"/>
          <w:color w:val="000000"/>
        </w:rPr>
        <w:t>.” Then the king’s servants suggested that a search be conducted for one to replace Vashti — a “</w:t>
      </w:r>
      <w:r w:rsidRPr="00C05297">
        <w:rPr>
          <w:rFonts w:eastAsia="Times New Roman"/>
          <w:i/>
          <w:iCs/>
          <w:color w:val="000000"/>
        </w:rPr>
        <w:t>young woman who pleases the king</w:t>
      </w:r>
      <w:r w:rsidRPr="00C05297">
        <w:rPr>
          <w:rFonts w:eastAsia="Times New Roman"/>
          <w:color w:val="000000"/>
        </w:rPr>
        <w:t>,” who would “</w:t>
      </w:r>
      <w:r w:rsidRPr="00C05297">
        <w:rPr>
          <w:rFonts w:eastAsia="Times New Roman"/>
          <w:i/>
          <w:iCs/>
          <w:color w:val="000000"/>
        </w:rPr>
        <w:t>be queen instead of Vashti</w:t>
      </w:r>
      <w:r w:rsidRPr="00C05297">
        <w:rPr>
          <w:rFonts w:eastAsia="Times New Roman"/>
          <w:color w:val="000000"/>
        </w:rPr>
        <w:t>” (</w:t>
      </w:r>
      <w:r w:rsidR="00F74787">
        <w:rPr>
          <w:rFonts w:eastAsia="Times New Roman"/>
          <w:bCs/>
          <w:color w:val="000000"/>
        </w:rPr>
        <w:t>Esther 2:</w:t>
      </w:r>
      <w:r w:rsidRPr="00C05297">
        <w:rPr>
          <w:rFonts w:eastAsia="Times New Roman"/>
          <w:bCs/>
          <w:color w:val="000000"/>
        </w:rPr>
        <w:t>1-4</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The search was begun; and Mordecai, whose great grandfather had been carried away in the captivity (under Nebuchadnezzar, which began about 605 B.C.), had a cousin named Hadassah, whose Persian name was Esther. And Esther was among those “</w:t>
      </w:r>
      <w:r w:rsidRPr="00C05297">
        <w:rPr>
          <w:rFonts w:eastAsia="Times New Roman"/>
          <w:i/>
          <w:iCs/>
          <w:color w:val="000000"/>
        </w:rPr>
        <w:t>taken to the king</w:t>
      </w:r>
      <w:r w:rsidRPr="00C05297">
        <w:rPr>
          <w:rFonts w:eastAsia="Times New Roman"/>
          <w:color w:val="000000"/>
        </w:rPr>
        <w:t>’</w:t>
      </w:r>
      <w:r w:rsidRPr="00C05297">
        <w:rPr>
          <w:rFonts w:eastAsia="Times New Roman"/>
          <w:i/>
          <w:iCs/>
          <w:color w:val="000000"/>
        </w:rPr>
        <w:t>s palace</w:t>
      </w:r>
      <w:r w:rsidRPr="00C05297">
        <w:rPr>
          <w:rFonts w:eastAsia="Times New Roman"/>
          <w:color w:val="000000"/>
        </w:rPr>
        <w:t>” to later appear before the king (</w:t>
      </w:r>
      <w:r w:rsidR="00F74787">
        <w:rPr>
          <w:rFonts w:eastAsia="Times New Roman"/>
          <w:bCs/>
          <w:color w:val="000000"/>
        </w:rPr>
        <w:t>Esther 2:</w:t>
      </w:r>
      <w:r w:rsidRPr="00C05297">
        <w:rPr>
          <w:rFonts w:eastAsia="Times New Roman"/>
          <w:bCs/>
          <w:color w:val="000000"/>
        </w:rPr>
        <w:t>5-8</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Proper preparations would be made for meeting the king over one year’s time, divided into two equal periods of six months, with different things regarding preparation being accomplished during each period. It was only at the end of this time — after complete and proper preparation had been made — that a young women would be taken in before the king (</w:t>
      </w:r>
      <w:r w:rsidR="00F74787">
        <w:rPr>
          <w:rFonts w:eastAsia="Times New Roman"/>
          <w:bCs/>
          <w:color w:val="000000"/>
        </w:rPr>
        <w:t>Esther 2:</w:t>
      </w:r>
      <w:r w:rsidRPr="00C05297">
        <w:rPr>
          <w:rFonts w:eastAsia="Times New Roman"/>
          <w:bCs/>
          <w:color w:val="000000"/>
        </w:rPr>
        <w:t>9-14</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When Esther’s turn finally came, she was taken in before the king “</w:t>
      </w:r>
      <w:r w:rsidRPr="00C05297">
        <w:rPr>
          <w:rFonts w:eastAsia="Times New Roman"/>
          <w:i/>
          <w:iCs/>
          <w:color w:val="000000"/>
        </w:rPr>
        <w:t>in the tenth month</w:t>
      </w:r>
      <w:r w:rsidRPr="00C05297">
        <w:rPr>
          <w:rFonts w:eastAsia="Times New Roman"/>
          <w:color w:val="000000"/>
        </w:rPr>
        <w:t xml:space="preserve"> . . . </w:t>
      </w:r>
      <w:r w:rsidRPr="00C05297">
        <w:rPr>
          <w:rFonts w:eastAsia="Times New Roman"/>
          <w:i/>
          <w:iCs/>
          <w:color w:val="000000"/>
        </w:rPr>
        <w:t>in the seventh year of his reign</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BC4B3A">
      <w:pPr>
        <w:ind w:left="720"/>
        <w:rPr>
          <w:rFonts w:eastAsia="Times New Roman"/>
          <w:color w:val="000000"/>
        </w:rPr>
      </w:pPr>
      <w:r w:rsidRPr="00C05297">
        <w:rPr>
          <w:rFonts w:eastAsia="Times New Roman"/>
          <w:i/>
          <w:iCs/>
          <w:color w:val="000000"/>
        </w:rPr>
        <w:t>The king loved Esther more than all the other women</w:t>
      </w:r>
      <w:r w:rsidRPr="00C05297">
        <w:rPr>
          <w:rFonts w:eastAsia="Times New Roman"/>
          <w:color w:val="000000"/>
        </w:rPr>
        <w:t xml:space="preserve">, </w:t>
      </w:r>
      <w:r w:rsidRPr="00C05297">
        <w:rPr>
          <w:rFonts w:eastAsia="Times New Roman"/>
          <w:i/>
          <w:iCs/>
          <w:color w:val="000000"/>
        </w:rPr>
        <w:t>and she obtained grace and favor in his sight more than all the virgins</w:t>
      </w:r>
      <w:r w:rsidRPr="00C05297">
        <w:rPr>
          <w:rFonts w:eastAsia="Times New Roman"/>
          <w:color w:val="000000"/>
        </w:rPr>
        <w:t xml:space="preserve">; </w:t>
      </w:r>
      <w:r w:rsidRPr="00C05297">
        <w:rPr>
          <w:rFonts w:eastAsia="Times New Roman"/>
          <w:i/>
          <w:iCs/>
          <w:color w:val="000000"/>
        </w:rPr>
        <w:t>so he set the royal crown upon her head and made her queen instead of Vashti</w:t>
      </w:r>
      <w:r w:rsidRPr="00C05297">
        <w:rPr>
          <w:rFonts w:eastAsia="Times New Roman"/>
          <w:color w:val="000000"/>
        </w:rPr>
        <w:t>. (</w:t>
      </w:r>
      <w:r w:rsidR="00F74787">
        <w:rPr>
          <w:rFonts w:eastAsia="Times New Roman"/>
          <w:bCs/>
          <w:color w:val="000000"/>
        </w:rPr>
        <w:t>Esther 2:</w:t>
      </w:r>
      <w:r w:rsidRPr="00C05297">
        <w:rPr>
          <w:rFonts w:eastAsia="Times New Roman"/>
          <w:bCs/>
          <w:color w:val="000000"/>
        </w:rPr>
        <w:t>17</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The king then “</w:t>
      </w:r>
      <w:r w:rsidRPr="00C05297">
        <w:rPr>
          <w:rFonts w:eastAsia="Times New Roman"/>
          <w:i/>
          <w:iCs/>
          <w:color w:val="000000"/>
        </w:rPr>
        <w:t>made a great feast</w:t>
      </w:r>
      <w:r w:rsidRPr="00C05297">
        <w:rPr>
          <w:rFonts w:eastAsia="Times New Roman"/>
          <w:color w:val="000000"/>
        </w:rPr>
        <w:t>,” which was proclaimed to be the “</w:t>
      </w:r>
      <w:r w:rsidRPr="00C05297">
        <w:rPr>
          <w:rFonts w:eastAsia="Times New Roman"/>
          <w:i/>
          <w:iCs/>
          <w:color w:val="000000"/>
        </w:rPr>
        <w:t>Feast of Esther</w:t>
      </w:r>
      <w:r w:rsidRPr="00C05297">
        <w:rPr>
          <w:rFonts w:eastAsia="Times New Roman"/>
          <w:color w:val="000000"/>
        </w:rPr>
        <w:t>.” And he “</w:t>
      </w:r>
      <w:r w:rsidRPr="00C05297">
        <w:rPr>
          <w:rFonts w:eastAsia="Times New Roman"/>
          <w:i/>
          <w:iCs/>
          <w:color w:val="000000"/>
        </w:rPr>
        <w:t>proclaimed a holiday in the provinces and gave gifts according to the generosity of a king</w:t>
      </w:r>
      <w:r w:rsidRPr="00C05297">
        <w:rPr>
          <w:rFonts w:eastAsia="Times New Roman"/>
          <w:color w:val="000000"/>
        </w:rPr>
        <w:t>.” (</w:t>
      </w:r>
      <w:r w:rsidR="005D1E9F">
        <w:rPr>
          <w:rFonts w:eastAsia="Times New Roman"/>
          <w:bCs/>
          <w:color w:val="000000"/>
        </w:rPr>
        <w:t>Esther 2:</w:t>
      </w:r>
      <w:r w:rsidRPr="00C05297">
        <w:rPr>
          <w:rFonts w:eastAsia="Times New Roman"/>
          <w:bCs/>
          <w:color w:val="000000"/>
        </w:rPr>
        <w:t>18</w:t>
      </w:r>
      <w:r w:rsidRPr="00C05297">
        <w:rPr>
          <w:rFonts w:eastAsia="Times New Roman"/>
          <w:color w:val="000000"/>
        </w:rPr>
        <w:t>)</w:t>
      </w:r>
    </w:p>
    <w:p w:rsidR="005D1E9F" w:rsidRPr="00C05297" w:rsidRDefault="005D1E9F"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At the same time, “</w:t>
      </w:r>
      <w:r w:rsidRPr="00C05297">
        <w:rPr>
          <w:rFonts w:eastAsia="Times New Roman"/>
          <w:i/>
          <w:iCs/>
          <w:color w:val="000000"/>
        </w:rPr>
        <w:t>Mordecai sat within the king’s gate</w:t>
      </w:r>
      <w:r w:rsidRPr="00C05297">
        <w:rPr>
          <w:rFonts w:eastAsia="Times New Roman"/>
          <w:color w:val="000000"/>
        </w:rPr>
        <w:t>.” And, while in this position, he became aware of a plot against the king. Mordecai then made the matter known to Esther, who told the king. An inquisition was conducted. And, as a result, the two men involved in the plot were “</w:t>
      </w:r>
      <w:r w:rsidRPr="00C05297">
        <w:rPr>
          <w:rFonts w:eastAsia="Times New Roman"/>
          <w:i/>
          <w:iCs/>
          <w:color w:val="000000"/>
        </w:rPr>
        <w:t>hanged</w:t>
      </w:r>
      <w:r w:rsidRPr="00C05297">
        <w:rPr>
          <w:rFonts w:eastAsia="Times New Roman"/>
          <w:color w:val="000000"/>
        </w:rPr>
        <w:t xml:space="preserve"> [impaled] </w:t>
      </w:r>
      <w:r w:rsidRPr="00C05297">
        <w:rPr>
          <w:rFonts w:eastAsia="Times New Roman"/>
          <w:i/>
          <w:iCs/>
          <w:color w:val="000000"/>
        </w:rPr>
        <w:t>on a gallows</w:t>
      </w:r>
      <w:r w:rsidRPr="00C05297">
        <w:rPr>
          <w:rFonts w:eastAsia="Times New Roman"/>
          <w:color w:val="000000"/>
        </w:rPr>
        <w:t>” (</w:t>
      </w:r>
      <w:r w:rsidR="00F74787">
        <w:rPr>
          <w:rFonts w:eastAsia="Times New Roman"/>
          <w:bCs/>
          <w:color w:val="000000"/>
        </w:rPr>
        <w:t>Esther 2:</w:t>
      </w:r>
      <w:r w:rsidRPr="00C05297">
        <w:rPr>
          <w:rFonts w:eastAsia="Times New Roman"/>
          <w:bCs/>
          <w:color w:val="000000"/>
        </w:rPr>
        <w:t>19-23</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b/>
          <w:bCs/>
          <w:color w:val="000000"/>
        </w:rPr>
      </w:pPr>
      <w:r w:rsidRPr="00C05297">
        <w:rPr>
          <w:rFonts w:eastAsia="Times New Roman"/>
          <w:color w:val="000000"/>
        </w:rPr>
        <w:t xml:space="preserve">c) Antitype of Chapters </w:t>
      </w:r>
      <w:r w:rsidRPr="00C05297">
        <w:rPr>
          <w:rFonts w:eastAsia="Times New Roman"/>
          <w:bCs/>
          <w:color w:val="000000"/>
        </w:rPr>
        <w:t>One</w:t>
      </w:r>
      <w:r w:rsidRPr="00C05297">
        <w:rPr>
          <w:rFonts w:eastAsia="Times New Roman"/>
          <w:color w:val="000000"/>
        </w:rPr>
        <w:t xml:space="preserve"> and </w:t>
      </w:r>
      <w:r w:rsidRPr="00C05297">
        <w:rPr>
          <w:rFonts w:eastAsia="Times New Roman"/>
          <w:bCs/>
          <w:color w:val="000000"/>
        </w:rPr>
        <w:t>Two</w:t>
      </w:r>
      <w:r w:rsidR="005D1E9F">
        <w:rPr>
          <w:rFonts w:eastAsia="Times New Roman"/>
          <w:b/>
          <w:bCs/>
          <w:color w:val="000000"/>
        </w:rPr>
        <w:t xml:space="preserve"> </w:t>
      </w:r>
      <w:r w:rsidR="005D1E9F" w:rsidRPr="005D1E9F">
        <w:rPr>
          <w:rFonts w:eastAsia="Times New Roman"/>
          <w:bCs/>
          <w:color w:val="000000"/>
        </w:rPr>
        <w:t>[</w:t>
      </w:r>
      <w:r w:rsidR="005D1E9F">
        <w:rPr>
          <w:rFonts w:eastAsia="Times New Roman"/>
          <w:bCs/>
          <w:color w:val="000000"/>
        </w:rPr>
        <w:t>Esther 1-2]</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In different parts of chapters </w:t>
      </w:r>
      <w:r w:rsidRPr="00C05297">
        <w:rPr>
          <w:rFonts w:eastAsia="Times New Roman"/>
          <w:bCs/>
          <w:color w:val="000000"/>
        </w:rPr>
        <w:t>one</w:t>
      </w:r>
      <w:r w:rsidRPr="00C05297">
        <w:rPr>
          <w:rFonts w:eastAsia="Times New Roman"/>
          <w:color w:val="000000"/>
        </w:rPr>
        <w:t xml:space="preserve"> and </w:t>
      </w:r>
      <w:r w:rsidRPr="00C05297">
        <w:rPr>
          <w:rFonts w:eastAsia="Times New Roman"/>
          <w:bCs/>
          <w:color w:val="000000"/>
        </w:rPr>
        <w:t>two</w:t>
      </w:r>
      <w:r w:rsidRPr="00C05297">
        <w:rPr>
          <w:rFonts w:eastAsia="Times New Roman"/>
          <w:color w:val="000000"/>
        </w:rPr>
        <w:t xml:space="preserve">, reference is made to various time-periods in connection with festivities, showing the honor of the king’s majesty, showing the riches of the kingdom, and bringing the queen before the king. In chapter </w:t>
      </w:r>
      <w:r w:rsidRPr="00C05297">
        <w:rPr>
          <w:rFonts w:eastAsia="Times New Roman"/>
          <w:bCs/>
          <w:color w:val="000000"/>
        </w:rPr>
        <w:t>one</w:t>
      </w:r>
      <w:r w:rsidRPr="00C05297">
        <w:rPr>
          <w:rFonts w:eastAsia="Times New Roman"/>
          <w:color w:val="000000"/>
        </w:rPr>
        <w:t>, reference is made to “</w:t>
      </w:r>
      <w:r w:rsidRPr="00C05297">
        <w:rPr>
          <w:rFonts w:eastAsia="Times New Roman"/>
          <w:i/>
          <w:iCs/>
          <w:color w:val="000000"/>
        </w:rPr>
        <w:t>the third year</w:t>
      </w:r>
      <w:r w:rsidRPr="00C05297">
        <w:rPr>
          <w:rFonts w:eastAsia="Times New Roman"/>
          <w:color w:val="000000"/>
        </w:rPr>
        <w:t>,” “</w:t>
      </w:r>
      <w:r w:rsidRPr="00C05297">
        <w:rPr>
          <w:rFonts w:eastAsia="Times New Roman"/>
          <w:i/>
          <w:iCs/>
          <w:color w:val="000000"/>
        </w:rPr>
        <w:t>one</w:t>
      </w:r>
      <w:r w:rsidRPr="005D1E9F">
        <w:rPr>
          <w:rFonts w:eastAsia="Times New Roman"/>
          <w:i/>
          <w:iCs/>
          <w:color w:val="000000"/>
        </w:rPr>
        <w:t xml:space="preserve"> hundred and eighty days</w:t>
      </w:r>
      <w:r w:rsidRPr="00C05297">
        <w:rPr>
          <w:rFonts w:eastAsia="Times New Roman"/>
          <w:color w:val="000000"/>
        </w:rPr>
        <w:t xml:space="preserve"> [six months],” “</w:t>
      </w:r>
      <w:r w:rsidRPr="00C05297">
        <w:rPr>
          <w:rFonts w:eastAsia="Times New Roman"/>
          <w:i/>
          <w:iCs/>
          <w:color w:val="000000"/>
        </w:rPr>
        <w:t>seven days</w:t>
      </w:r>
      <w:r w:rsidRPr="00C05297">
        <w:rPr>
          <w:rFonts w:eastAsia="Times New Roman"/>
          <w:color w:val="000000"/>
        </w:rPr>
        <w:t>,” and “</w:t>
      </w:r>
      <w:r w:rsidRPr="00C05297">
        <w:rPr>
          <w:rFonts w:eastAsia="Times New Roman"/>
          <w:i/>
          <w:iCs/>
          <w:color w:val="000000"/>
        </w:rPr>
        <w:t>the seventh day</w:t>
      </w:r>
      <w:r w:rsidRPr="00C05297">
        <w:rPr>
          <w:rFonts w:eastAsia="Times New Roman"/>
          <w:color w:val="000000"/>
        </w:rPr>
        <w:t>” (</w:t>
      </w:r>
      <w:r w:rsidR="005D1E9F" w:rsidRPr="005D1E9F">
        <w:rPr>
          <w:rFonts w:eastAsia="Times New Roman"/>
          <w:bCs/>
          <w:color w:val="000000"/>
        </w:rPr>
        <w:t>Esther 1:</w:t>
      </w:r>
      <w:r w:rsidRPr="00C05297">
        <w:rPr>
          <w:rFonts w:eastAsia="Times New Roman"/>
          <w:bCs/>
          <w:color w:val="000000"/>
        </w:rPr>
        <w:t>3-5</w:t>
      </w:r>
      <w:r w:rsidRPr="00C05297">
        <w:rPr>
          <w:rFonts w:eastAsia="Times New Roman"/>
          <w:color w:val="000000"/>
        </w:rPr>
        <w:t>,</w:t>
      </w:r>
      <w:r w:rsidRPr="00C05297">
        <w:rPr>
          <w:rFonts w:eastAsia="Times New Roman"/>
          <w:bCs/>
          <w:color w:val="000000"/>
        </w:rPr>
        <w:t xml:space="preserve"> 10</w:t>
      </w:r>
      <w:r w:rsidRPr="00C05297">
        <w:rPr>
          <w:rFonts w:eastAsia="Times New Roman"/>
          <w:color w:val="000000"/>
        </w:rPr>
        <w:t xml:space="preserve">). And in chapter </w:t>
      </w:r>
      <w:r w:rsidRPr="00C05297">
        <w:rPr>
          <w:rFonts w:eastAsia="Times New Roman"/>
          <w:bCs/>
          <w:color w:val="000000"/>
        </w:rPr>
        <w:t>two</w:t>
      </w:r>
      <w:r w:rsidRPr="00C05297">
        <w:rPr>
          <w:rFonts w:eastAsia="Times New Roman"/>
          <w:color w:val="000000"/>
        </w:rPr>
        <w:t>, reference is made to “</w:t>
      </w:r>
      <w:r w:rsidRPr="00C05297">
        <w:rPr>
          <w:rFonts w:eastAsia="Times New Roman"/>
          <w:i/>
          <w:iCs/>
          <w:color w:val="000000"/>
        </w:rPr>
        <w:t>the tenth month</w:t>
      </w:r>
      <w:r w:rsidRPr="00C05297">
        <w:rPr>
          <w:rFonts w:eastAsia="Times New Roman"/>
          <w:color w:val="000000"/>
        </w:rPr>
        <w:t>” and “</w:t>
      </w:r>
      <w:r w:rsidRPr="00C05297">
        <w:rPr>
          <w:rFonts w:eastAsia="Times New Roman"/>
          <w:i/>
          <w:iCs/>
          <w:color w:val="000000"/>
        </w:rPr>
        <w:t>the seventh year</w:t>
      </w:r>
      <w:r w:rsidRPr="00C05297">
        <w:rPr>
          <w:rFonts w:eastAsia="Times New Roman"/>
          <w:color w:val="000000"/>
        </w:rPr>
        <w:t>” (</w:t>
      </w:r>
      <w:r w:rsidR="005D1E9F">
        <w:rPr>
          <w:rFonts w:eastAsia="Times New Roman"/>
          <w:bCs/>
          <w:color w:val="000000"/>
        </w:rPr>
        <w:t>Esther 2:</w:t>
      </w:r>
      <w:r w:rsidRPr="00C05297">
        <w:rPr>
          <w:rFonts w:eastAsia="Times New Roman"/>
          <w:bCs/>
          <w:color w:val="000000"/>
        </w:rPr>
        <w:t>16</w:t>
      </w:r>
      <w:r w:rsidRPr="00C05297">
        <w:rPr>
          <w:rFonts w:eastAsia="Times New Roman"/>
          <w:color w:val="000000"/>
        </w:rPr>
        <w:t>).</w:t>
      </w:r>
    </w:p>
    <w:p w:rsidR="00C05297" w:rsidRPr="00C05297" w:rsidRDefault="00C05297" w:rsidP="00106FC2">
      <w:pPr>
        <w:rPr>
          <w:rFonts w:eastAsia="Times New Roman"/>
          <w:color w:val="000000"/>
        </w:rPr>
      </w:pPr>
    </w:p>
    <w:p w:rsidR="00C05297" w:rsidRPr="005D1E9F" w:rsidRDefault="00C05297" w:rsidP="00106FC2">
      <w:pPr>
        <w:rPr>
          <w:rFonts w:eastAsia="Times New Roman"/>
          <w:color w:val="000000"/>
        </w:rPr>
      </w:pPr>
      <w:r w:rsidRPr="00C05297">
        <w:rPr>
          <w:rFonts w:eastAsia="Times New Roman"/>
          <w:color w:val="000000"/>
        </w:rPr>
        <w:t xml:space="preserve">The whole of the matter has to do with different ways of viewing part or all of a single time-period in the antitype, set forth and established in an unchangeable manner in the foundational framework at the very beginning of Scripture, in </w:t>
      </w:r>
      <w:r w:rsidRPr="00C05297">
        <w:rPr>
          <w:rFonts w:eastAsia="Times New Roman"/>
          <w:bCs/>
          <w:color w:val="000000"/>
        </w:rPr>
        <w:t>Genesis 1:1-2:3</w:t>
      </w:r>
      <w:r w:rsidRPr="00C05297">
        <w:rPr>
          <w:rFonts w:eastAsia="Times New Roman"/>
          <w:color w:val="000000"/>
        </w:rPr>
        <w:t xml:space="preserve">. And that which is revealed in the book of </w:t>
      </w:r>
      <w:r w:rsidRPr="00C05297">
        <w:rPr>
          <w:rFonts w:eastAsia="Times New Roman"/>
          <w:bCs/>
          <w:color w:val="000000"/>
        </w:rPr>
        <w:t>Esther</w:t>
      </w:r>
      <w:r w:rsidRPr="00C05297">
        <w:rPr>
          <w:rFonts w:eastAsia="Times New Roman"/>
          <w:color w:val="000000"/>
        </w:rPr>
        <w:t xml:space="preserve"> has to do with commentary on these opening verses in</w:t>
      </w:r>
      <w:r w:rsidRPr="00C05297">
        <w:rPr>
          <w:rFonts w:eastAsia="Times New Roman"/>
          <w:bCs/>
          <w:color w:val="000000"/>
        </w:rPr>
        <w:t xml:space="preserve"> Genesis</w:t>
      </w:r>
      <w:r w:rsidRPr="00C05297">
        <w:rPr>
          <w:rFonts w:eastAsia="Times New Roman"/>
          <w:color w:val="000000"/>
        </w:rPr>
        <w:t xml:space="preserve"> (as does all other Scripture subsequent to these opening verses), providing additional sinews and flesh necessary to clothe the skeletal, foundational framework established at the beginning (</w:t>
      </w:r>
      <w:r w:rsidRPr="00C05297">
        <w:rPr>
          <w:rFonts w:eastAsia="Times New Roman"/>
          <w:i/>
          <w:color w:val="000000"/>
        </w:rPr>
        <w:t>cf</w:t>
      </w:r>
      <w:r w:rsidRPr="00C05297">
        <w:rPr>
          <w:rFonts w:eastAsia="Times New Roman"/>
          <w:color w:val="000000"/>
        </w:rPr>
        <w:t>.</w:t>
      </w:r>
      <w:r w:rsidRPr="00C05297">
        <w:rPr>
          <w:rFonts w:eastAsia="Times New Roman"/>
          <w:bCs/>
          <w:color w:val="000000"/>
        </w:rPr>
        <w:t xml:space="preserve"> Ezekiel 37:1ff</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DB780F">
      <w:pPr>
        <w:ind w:left="720"/>
        <w:rPr>
          <w:rFonts w:eastAsia="Times New Roman"/>
          <w:color w:val="000000"/>
        </w:rPr>
      </w:pPr>
      <w:r w:rsidRPr="00C05297">
        <w:rPr>
          <w:rFonts w:eastAsia="Times New Roman"/>
          <w:color w:val="000000"/>
        </w:rPr>
        <w:t>(</w:t>
      </w:r>
      <w:r w:rsidR="00A02A8B">
        <w:rPr>
          <w:rFonts w:eastAsia="Times New Roman"/>
          <w:i/>
          <w:iCs/>
          <w:color w:val="000000"/>
        </w:rPr>
        <w:t>i.e</w:t>
      </w:r>
      <w:r w:rsidRPr="00C05297">
        <w:rPr>
          <w:rFonts w:eastAsia="Times New Roman"/>
          <w:i/>
          <w:iCs/>
          <w:color w:val="000000"/>
        </w:rPr>
        <w:t>.,</w:t>
      </w:r>
      <w:r w:rsidRPr="00C05297">
        <w:rPr>
          <w:rFonts w:eastAsia="Times New Roman"/>
          <w:color w:val="000000"/>
        </w:rPr>
        <w:t xml:space="preserve"> the opening verses of </w:t>
      </w:r>
      <w:r w:rsidRPr="00C05297">
        <w:rPr>
          <w:rFonts w:eastAsia="Times New Roman"/>
          <w:bCs/>
          <w:color w:val="000000"/>
        </w:rPr>
        <w:t>Genesis</w:t>
      </w:r>
      <w:r w:rsidRPr="00C05297">
        <w:rPr>
          <w:rFonts w:eastAsia="Times New Roman"/>
          <w:color w:val="000000"/>
        </w:rPr>
        <w:t xml:space="preserve"> establish the pattern for the whole of subsequent Scripture — God taking </w:t>
      </w:r>
      <w:r w:rsidRPr="00C05297">
        <w:rPr>
          <w:rFonts w:eastAsia="Times New Roman"/>
          <w:i/>
          <w:iCs/>
          <w:color w:val="000000"/>
        </w:rPr>
        <w:t>six days</w:t>
      </w:r>
      <w:r w:rsidRPr="00C05297">
        <w:rPr>
          <w:rFonts w:eastAsia="Times New Roman"/>
          <w:color w:val="000000"/>
        </w:rPr>
        <w:t xml:space="preserve"> to restore a ruined creation [the earth], followed by </w:t>
      </w:r>
      <w:r w:rsidRPr="00C05297">
        <w:rPr>
          <w:rFonts w:eastAsia="Times New Roman"/>
          <w:i/>
          <w:iCs/>
          <w:color w:val="000000"/>
        </w:rPr>
        <w:t>a day</w:t>
      </w:r>
      <w:r w:rsidRPr="00C05297">
        <w:rPr>
          <w:rFonts w:eastAsia="Times New Roman"/>
          <w:color w:val="000000"/>
        </w:rPr>
        <w:t xml:space="preserve"> of rest. And this points to God taking </w:t>
      </w:r>
      <w:r w:rsidRPr="00C05297">
        <w:rPr>
          <w:rFonts w:eastAsia="Times New Roman"/>
          <w:i/>
          <w:iCs/>
          <w:color w:val="000000"/>
        </w:rPr>
        <w:t>six more days</w:t>
      </w:r>
      <w:r w:rsidRPr="00C05297">
        <w:rPr>
          <w:rFonts w:eastAsia="Times New Roman"/>
          <w:color w:val="000000"/>
        </w:rPr>
        <w:t xml:space="preserve"> [6,000 years] to restore a subsequent ruined creation [man], to be followed by </w:t>
      </w:r>
      <w:r w:rsidRPr="00C05297">
        <w:rPr>
          <w:rFonts w:eastAsia="Times New Roman"/>
          <w:i/>
          <w:iCs/>
          <w:color w:val="000000"/>
        </w:rPr>
        <w:t>a day</w:t>
      </w:r>
      <w:r w:rsidRPr="00C05297">
        <w:rPr>
          <w:rFonts w:eastAsia="Times New Roman"/>
          <w:color w:val="000000"/>
        </w:rPr>
        <w:t xml:space="preserve"> [1,000 years] of rest [ref. </w:t>
      </w:r>
      <w:hyperlink r:id="rId6" w:history="1">
        <w:r w:rsidR="005D1E9F" w:rsidRPr="005D1E9F">
          <w:rPr>
            <w:rStyle w:val="Hyperlink"/>
            <w:rFonts w:ascii="Arial Black" w:hAnsi="Arial Black"/>
            <w:color w:val="1F497D" w:themeColor="text2"/>
            <w:u w:val="none"/>
          </w:rPr>
          <w:t>Bible One - Arlen Chitwood's The Study of Scripture, Ch. 2</w:t>
        </w:r>
      </w:hyperlink>
      <w:r w:rsidRPr="00C05297">
        <w:rPr>
          <w:rFonts w:eastAsia="Times New Roman"/>
          <w:color w:val="000000"/>
        </w:rPr>
        <w:t>, “The Septenary Arrangement of Scripture”].)</w:t>
      </w:r>
    </w:p>
    <w:p w:rsidR="00C05297" w:rsidRPr="00C05297" w:rsidRDefault="00C05297" w:rsidP="00106FC2">
      <w:pPr>
        <w:rPr>
          <w:rFonts w:eastAsia="Times New Roman"/>
          <w:color w:val="000000"/>
        </w:rPr>
      </w:pPr>
    </w:p>
    <w:p w:rsidR="00C05297" w:rsidRPr="00A128AE" w:rsidRDefault="00C05297" w:rsidP="00106FC2">
      <w:pPr>
        <w:rPr>
          <w:rFonts w:eastAsia="Times New Roman"/>
          <w:color w:val="000000"/>
        </w:rPr>
      </w:pPr>
      <w:r w:rsidRPr="00C05297">
        <w:rPr>
          <w:rFonts w:eastAsia="Times New Roman"/>
          <w:color w:val="000000"/>
        </w:rPr>
        <w:t xml:space="preserve">Israel was called into existence to occupy a particular position before the King — before God Himself — at a time designated by the number </w:t>
      </w:r>
      <w:r w:rsidRPr="00C05297">
        <w:rPr>
          <w:rFonts w:eastAsia="Times New Roman"/>
          <w:i/>
          <w:iCs/>
          <w:color w:val="000000"/>
        </w:rPr>
        <w:t>three</w:t>
      </w:r>
      <w:r w:rsidRPr="00C05297">
        <w:rPr>
          <w:rFonts w:eastAsia="Times New Roman"/>
          <w:color w:val="000000"/>
        </w:rPr>
        <w:t>,</w:t>
      </w:r>
      <w:r w:rsidRPr="00C05297">
        <w:rPr>
          <w:rFonts w:eastAsia="Times New Roman"/>
          <w:i/>
          <w:iCs/>
          <w:color w:val="000000"/>
        </w:rPr>
        <w:t xml:space="preserve"> </w:t>
      </w:r>
      <w:r w:rsidRPr="00C05297">
        <w:rPr>
          <w:rFonts w:eastAsia="Times New Roman"/>
          <w:color w:val="000000"/>
        </w:rPr>
        <w:t xml:space="preserve">following a time designated by the number </w:t>
      </w:r>
      <w:r w:rsidRPr="00C05297">
        <w:rPr>
          <w:rFonts w:eastAsia="Times New Roman"/>
          <w:i/>
          <w:iCs/>
          <w:color w:val="000000"/>
        </w:rPr>
        <w:t>six</w:t>
      </w:r>
      <w:r w:rsidRPr="00C05297">
        <w:rPr>
          <w:rFonts w:eastAsia="Times New Roman"/>
          <w:color w:val="000000"/>
        </w:rPr>
        <w:t>,</w:t>
      </w:r>
      <w:r w:rsidRPr="00C05297">
        <w:rPr>
          <w:rFonts w:eastAsia="Times New Roman"/>
          <w:i/>
          <w:iCs/>
          <w:color w:val="000000"/>
        </w:rPr>
        <w:t xml:space="preserve"> </w:t>
      </w:r>
      <w:r w:rsidRPr="00C05297">
        <w:rPr>
          <w:rFonts w:eastAsia="Times New Roman"/>
          <w:color w:val="000000"/>
        </w:rPr>
        <w:t xml:space="preserve">and during a time designated by the number </w:t>
      </w:r>
      <w:r w:rsidRPr="00C05297">
        <w:rPr>
          <w:rFonts w:eastAsia="Times New Roman"/>
          <w:i/>
          <w:iCs/>
          <w:color w:val="000000"/>
        </w:rPr>
        <w:t>seven</w:t>
      </w:r>
      <w:r w:rsidRPr="00C05297">
        <w:rPr>
          <w:rFonts w:eastAsia="Times New Roman"/>
          <w:color w:val="000000"/>
        </w:rPr>
        <w:t xml:space="preserve">. All of these are seen in the first chapter of </w:t>
      </w:r>
      <w:r w:rsidRPr="00C05297">
        <w:rPr>
          <w:rFonts w:eastAsia="Times New Roman"/>
          <w:bCs/>
          <w:color w:val="000000"/>
        </w:rPr>
        <w:t>Esther</w:t>
      </w:r>
      <w:r w:rsidRPr="00C05297">
        <w:rPr>
          <w:rFonts w:eastAsia="Times New Roman"/>
          <w:color w:val="000000"/>
        </w:rPr>
        <w:t xml:space="preserve">. Then, in chapter </w:t>
      </w:r>
      <w:r w:rsidRPr="00C05297">
        <w:rPr>
          <w:rFonts w:eastAsia="Times New Roman"/>
          <w:bCs/>
          <w:color w:val="000000"/>
        </w:rPr>
        <w:t>two</w:t>
      </w:r>
      <w:r w:rsidRPr="00C05297">
        <w:rPr>
          <w:rFonts w:eastAsia="Times New Roman"/>
          <w:color w:val="000000"/>
        </w:rPr>
        <w:t xml:space="preserve">, the number </w:t>
      </w:r>
      <w:r w:rsidRPr="00C05297">
        <w:rPr>
          <w:rFonts w:eastAsia="Times New Roman"/>
          <w:i/>
          <w:iCs/>
          <w:color w:val="000000"/>
        </w:rPr>
        <w:t>ten</w:t>
      </w:r>
      <w:r w:rsidRPr="00C05297">
        <w:rPr>
          <w:rFonts w:eastAsia="Times New Roman"/>
          <w:color w:val="000000"/>
        </w:rPr>
        <w:t xml:space="preserve"> is brought into the picture in connection with another reference to the number</w:t>
      </w:r>
      <w:r w:rsidRPr="00C05297">
        <w:rPr>
          <w:rFonts w:eastAsia="Times New Roman"/>
          <w:i/>
          <w:iCs/>
          <w:color w:val="000000"/>
        </w:rPr>
        <w:t xml:space="preserve"> seven</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i/>
          <w:iCs/>
          <w:color w:val="000000"/>
        </w:rPr>
        <w:t>Time</w:t>
      </w:r>
      <w:r w:rsidRPr="00C05297">
        <w:rPr>
          <w:rFonts w:eastAsia="Times New Roman"/>
          <w:color w:val="000000"/>
        </w:rPr>
        <w:t xml:space="preserve">, through the use of numbers in the preceding respect, is dealt with different ways in Scripture. But, as previously stated, the whole of the matter must be in line with the foundational framework established at the beginning, </w:t>
      </w:r>
      <w:r w:rsidRPr="00C05297">
        <w:rPr>
          <w:rFonts w:eastAsia="Times New Roman"/>
          <w:i/>
          <w:color w:val="000000"/>
        </w:rPr>
        <w:t>i.e</w:t>
      </w:r>
      <w:r w:rsidRPr="00C05297">
        <w:rPr>
          <w:rFonts w:eastAsia="Times New Roman"/>
          <w:color w:val="000000"/>
        </w:rPr>
        <w:t xml:space="preserve">., in line with </w:t>
      </w:r>
      <w:r w:rsidRPr="00C05297">
        <w:rPr>
          <w:rFonts w:eastAsia="Times New Roman"/>
          <w:i/>
          <w:iCs/>
          <w:color w:val="000000"/>
        </w:rPr>
        <w:t>six days</w:t>
      </w:r>
      <w:r w:rsidRPr="00C05297">
        <w:rPr>
          <w:rFonts w:eastAsia="Times New Roman"/>
          <w:color w:val="000000"/>
        </w:rPr>
        <w:t xml:space="preserve"> of restorative work, followed by </w:t>
      </w:r>
      <w:r w:rsidRPr="00C05297">
        <w:rPr>
          <w:rFonts w:eastAsia="Times New Roman"/>
          <w:i/>
          <w:iCs/>
          <w:color w:val="000000"/>
        </w:rPr>
        <w:t>a seventh day</w:t>
      </w:r>
      <w:r w:rsidRPr="00C05297">
        <w:rPr>
          <w:rFonts w:eastAsia="Times New Roman"/>
          <w:color w:val="000000"/>
        </w:rPr>
        <w:t xml:space="preserve"> (a Sabbath) of rest. And in the opening two chapters of </w:t>
      </w:r>
      <w:r w:rsidRPr="00C05297">
        <w:rPr>
          <w:rFonts w:eastAsia="Times New Roman"/>
          <w:bCs/>
          <w:color w:val="000000"/>
        </w:rPr>
        <w:t>Esther</w:t>
      </w:r>
      <w:r w:rsidRPr="00C05297">
        <w:rPr>
          <w:rFonts w:eastAsia="Times New Roman"/>
          <w:color w:val="000000"/>
        </w:rPr>
        <w:t>, one finds various ways in which Scripture deals with time in this respect.</w:t>
      </w:r>
    </w:p>
    <w:p w:rsidR="00C05297" w:rsidRPr="00C05297" w:rsidRDefault="00C05297" w:rsidP="00106FC2">
      <w:pPr>
        <w:rPr>
          <w:rFonts w:eastAsia="Times New Roman"/>
          <w:color w:val="000000"/>
        </w:rPr>
      </w:pPr>
    </w:p>
    <w:p w:rsidR="00C05297" w:rsidRPr="00A128AE" w:rsidRDefault="00C05297" w:rsidP="00106FC2">
      <w:pPr>
        <w:rPr>
          <w:rFonts w:eastAsia="Times New Roman"/>
          <w:color w:val="000000"/>
        </w:rPr>
      </w:pPr>
      <w:r w:rsidRPr="00C05297">
        <w:rPr>
          <w:rFonts w:eastAsia="Times New Roman"/>
          <w:color w:val="000000"/>
        </w:rPr>
        <w:t>“</w:t>
      </w:r>
      <w:r w:rsidRPr="00C05297">
        <w:rPr>
          <w:rFonts w:eastAsia="Times New Roman"/>
          <w:i/>
          <w:iCs/>
          <w:color w:val="000000"/>
        </w:rPr>
        <w:t>In the third year</w:t>
      </w:r>
      <w:r w:rsidRPr="00C05297">
        <w:rPr>
          <w:rFonts w:eastAsia="Times New Roman"/>
          <w:color w:val="000000"/>
        </w:rPr>
        <w:t>” (</w:t>
      </w:r>
      <w:r w:rsidR="00A128AE">
        <w:rPr>
          <w:rFonts w:eastAsia="Times New Roman"/>
          <w:color w:val="000000"/>
        </w:rPr>
        <w:t>Esther 1</w:t>
      </w:r>
      <w:r w:rsidRPr="00C05297">
        <w:rPr>
          <w:rFonts w:eastAsia="Times New Roman"/>
          <w:b/>
          <w:bCs/>
          <w:color w:val="000000"/>
        </w:rPr>
        <w:t>:</w:t>
      </w:r>
      <w:r w:rsidRPr="00C05297">
        <w:rPr>
          <w:rFonts w:eastAsia="Times New Roman"/>
          <w:bCs/>
          <w:color w:val="000000"/>
        </w:rPr>
        <w:t>3</w:t>
      </w:r>
      <w:r w:rsidRPr="00C05297">
        <w:rPr>
          <w:rFonts w:eastAsia="Times New Roman"/>
          <w:color w:val="000000"/>
        </w:rPr>
        <w:t xml:space="preserve">) points to </w:t>
      </w:r>
      <w:r w:rsidRPr="00C05297">
        <w:rPr>
          <w:rFonts w:eastAsia="Times New Roman"/>
          <w:i/>
          <w:iCs/>
          <w:color w:val="000000"/>
        </w:rPr>
        <w:t>the seventh day</w:t>
      </w:r>
      <w:r w:rsidRPr="00C05297">
        <w:rPr>
          <w:rFonts w:eastAsia="Times New Roman"/>
          <w:color w:val="000000"/>
        </w:rPr>
        <w:t xml:space="preserve"> in the respect that Israel had been called into existence </w:t>
      </w:r>
      <w:r w:rsidRPr="00C05297">
        <w:rPr>
          <w:rFonts w:eastAsia="Times New Roman"/>
          <w:i/>
          <w:iCs/>
          <w:color w:val="000000"/>
        </w:rPr>
        <w:t>two days</w:t>
      </w:r>
      <w:r w:rsidRPr="00C05297">
        <w:rPr>
          <w:rFonts w:eastAsia="Times New Roman"/>
          <w:color w:val="000000"/>
        </w:rPr>
        <w:t xml:space="preserve"> (2,000 years) before the nation was destined to be raised up to live in God’s sight </w:t>
      </w:r>
      <w:r w:rsidRPr="00C05297">
        <w:rPr>
          <w:rFonts w:eastAsia="Times New Roman"/>
          <w:i/>
          <w:iCs/>
          <w:color w:val="000000"/>
        </w:rPr>
        <w:t>on the third day</w:t>
      </w:r>
      <w:r w:rsidRPr="00C05297">
        <w:rPr>
          <w:rFonts w:eastAsia="Times New Roman"/>
          <w:color w:val="000000"/>
        </w:rPr>
        <w:t>,</w:t>
      </w:r>
      <w:r w:rsidRPr="00C05297">
        <w:rPr>
          <w:rFonts w:eastAsia="Times New Roman"/>
          <w:i/>
          <w:iCs/>
          <w:color w:val="000000"/>
        </w:rPr>
        <w:t xml:space="preserve"> </w:t>
      </w:r>
      <w:r w:rsidRPr="00C05297">
        <w:rPr>
          <w:rFonts w:eastAsia="Times New Roman"/>
          <w:color w:val="000000"/>
        </w:rPr>
        <w:t xml:space="preserve">which, using the full reckoning of time, would be </w:t>
      </w:r>
      <w:r w:rsidRPr="00C05297">
        <w:rPr>
          <w:rFonts w:eastAsia="Times New Roman"/>
          <w:i/>
          <w:iCs/>
          <w:color w:val="000000"/>
        </w:rPr>
        <w:t>the seventh day</w:t>
      </w:r>
      <w:r w:rsidRPr="00C05297">
        <w:rPr>
          <w:rFonts w:eastAsia="Times New Roman"/>
          <w:color w:val="000000"/>
        </w:rPr>
        <w:t xml:space="preserve"> (</w:t>
      </w:r>
      <w:r w:rsidRPr="00C05297">
        <w:rPr>
          <w:rFonts w:eastAsia="Times New Roman"/>
          <w:i/>
          <w:color w:val="000000"/>
        </w:rPr>
        <w:t>cf</w:t>
      </w:r>
      <w:r w:rsidRPr="00C05297">
        <w:rPr>
          <w:rFonts w:eastAsia="Times New Roman"/>
          <w:color w:val="000000"/>
        </w:rPr>
        <w:t>.</w:t>
      </w:r>
      <w:r w:rsidRPr="00C05297">
        <w:rPr>
          <w:rFonts w:eastAsia="Times New Roman"/>
          <w:b/>
          <w:bCs/>
          <w:i/>
          <w:iCs/>
          <w:color w:val="000000"/>
        </w:rPr>
        <w:t xml:space="preserve"> </w:t>
      </w:r>
      <w:r w:rsidRPr="00C05297">
        <w:rPr>
          <w:rFonts w:eastAsia="Times New Roman"/>
          <w:bCs/>
          <w:color w:val="000000"/>
        </w:rPr>
        <w:t>Hosea 5:13-6:2</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Israel was called into existence after two days (after 2,000 years) of human history; and, according to Daniel’s Seventy-Week prophecy, the Messianic Era would be ushered in at the end of the Jewish dispensation, 2,000 years following Abraham’s birth, 4,000 years following Adam’s creation.</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But the present dispensation (during which time God deals with </w:t>
      </w:r>
      <w:r w:rsidRPr="00C05297">
        <w:rPr>
          <w:rFonts w:eastAsia="Times New Roman"/>
          <w:i/>
          <w:iCs/>
          <w:color w:val="000000"/>
        </w:rPr>
        <w:t>the one new man</w:t>
      </w:r>
      <w:r w:rsidRPr="00C05297">
        <w:rPr>
          <w:rFonts w:eastAsia="Times New Roman"/>
          <w:color w:val="000000"/>
        </w:rPr>
        <w:t xml:space="preserve"> “</w:t>
      </w:r>
      <w:r w:rsidRPr="00C05297">
        <w:rPr>
          <w:rFonts w:eastAsia="Times New Roman"/>
          <w:i/>
          <w:iCs/>
          <w:color w:val="000000"/>
        </w:rPr>
        <w:t>in Christ</w:t>
      </w:r>
      <w:r w:rsidRPr="00C05297">
        <w:rPr>
          <w:rFonts w:eastAsia="Times New Roman"/>
          <w:color w:val="000000"/>
        </w:rPr>
        <w:t xml:space="preserve">” another two days, another 2,000 years, with Israel set aside) must fit into the equation. The present dispensation is not seen within either Daniel’s Seventy-Week prophecy or Hosea’s reckoning of time, though it would relate to </w:t>
      </w:r>
      <w:r w:rsidRPr="00C05297">
        <w:rPr>
          <w:rFonts w:eastAsia="Times New Roman"/>
          <w:i/>
          <w:iCs/>
          <w:color w:val="000000"/>
        </w:rPr>
        <w:t xml:space="preserve">the fifth and sixth days </w:t>
      </w:r>
      <w:r w:rsidRPr="00C05297">
        <w:rPr>
          <w:rFonts w:eastAsia="Times New Roman"/>
          <w:color w:val="000000"/>
        </w:rPr>
        <w:t xml:space="preserve">(covering the complete six days, the complete 6,000 years) in the opening verses of </w:t>
      </w:r>
      <w:r w:rsidRPr="00C05297">
        <w:rPr>
          <w:rFonts w:eastAsia="Times New Roman"/>
          <w:bCs/>
          <w:color w:val="000000"/>
        </w:rPr>
        <w:t>Genesis</w:t>
      </w:r>
      <w:r w:rsidRPr="00C05297">
        <w:rPr>
          <w:rFonts w:eastAsia="Times New Roman"/>
          <w:color w:val="000000"/>
        </w:rPr>
        <w:t xml:space="preserve">. And that which occurred during and following </w:t>
      </w:r>
      <w:r w:rsidRPr="00C05297">
        <w:rPr>
          <w:rFonts w:eastAsia="Times New Roman"/>
          <w:i/>
          <w:iCs/>
          <w:color w:val="000000"/>
        </w:rPr>
        <w:t>the complete six days</w:t>
      </w:r>
      <w:r w:rsidRPr="00C05297">
        <w:rPr>
          <w:rFonts w:eastAsia="Times New Roman"/>
          <w:color w:val="000000"/>
        </w:rPr>
        <w:t xml:space="preserve"> in the opening verses of </w:t>
      </w:r>
      <w:r w:rsidRPr="00C05297">
        <w:rPr>
          <w:rFonts w:eastAsia="Times New Roman"/>
          <w:bCs/>
          <w:color w:val="000000"/>
        </w:rPr>
        <w:t>Genesis</w:t>
      </w:r>
      <w:r w:rsidRPr="00C05297">
        <w:rPr>
          <w:rFonts w:eastAsia="Times New Roman"/>
          <w:color w:val="000000"/>
        </w:rPr>
        <w:t xml:space="preserve"> is that which is in view through events occurring during and at the end of </w:t>
      </w:r>
      <w:r w:rsidRPr="00C05297">
        <w:rPr>
          <w:rFonts w:eastAsia="Times New Roman"/>
          <w:i/>
          <w:iCs/>
          <w:color w:val="000000"/>
        </w:rPr>
        <w:t>the six months</w:t>
      </w:r>
      <w:r w:rsidRPr="00C05297">
        <w:rPr>
          <w:rFonts w:eastAsia="Times New Roman"/>
          <w:color w:val="000000"/>
        </w:rPr>
        <w:t xml:space="preserve"> in </w:t>
      </w:r>
      <w:r w:rsidRPr="00C05297">
        <w:rPr>
          <w:rFonts w:eastAsia="Times New Roman"/>
          <w:bCs/>
          <w:color w:val="000000"/>
        </w:rPr>
        <w:t>Esther 1:4</w:t>
      </w:r>
      <w:r w:rsidR="00A128AE" w:rsidRPr="00A128AE">
        <w:rPr>
          <w:rFonts w:eastAsia="Times New Roman"/>
          <w:color w:val="000000"/>
        </w:rPr>
        <w:t>-</w:t>
      </w:r>
      <w:r w:rsidRPr="00C05297">
        <w:rPr>
          <w:rFonts w:eastAsia="Times New Roman"/>
          <w:bCs/>
          <w:color w:val="000000"/>
        </w:rPr>
        <w:t>5</w:t>
      </w:r>
      <w:r w:rsidRPr="00C05297">
        <w:rPr>
          <w:rFonts w:eastAsia="Times New Roman"/>
          <w:color w:val="000000"/>
        </w:rPr>
        <w:t xml:space="preserve">. </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Then the “</w:t>
      </w:r>
      <w:r w:rsidRPr="00C05297">
        <w:rPr>
          <w:rFonts w:eastAsia="Times New Roman"/>
          <w:i/>
          <w:iCs/>
          <w:color w:val="000000"/>
        </w:rPr>
        <w:t>seven days</w:t>
      </w:r>
      <w:r w:rsidRPr="00C05297">
        <w:rPr>
          <w:rFonts w:eastAsia="Times New Roman"/>
          <w:color w:val="000000"/>
        </w:rPr>
        <w:t>,” with</w:t>
      </w:r>
      <w:r w:rsidRPr="00C05297">
        <w:rPr>
          <w:rFonts w:eastAsia="Times New Roman"/>
          <w:i/>
          <w:iCs/>
          <w:color w:val="000000"/>
        </w:rPr>
        <w:t xml:space="preserve"> the crowned queen</w:t>
      </w:r>
      <w:r w:rsidRPr="00C05297">
        <w:rPr>
          <w:rFonts w:eastAsia="Times New Roman"/>
          <w:color w:val="000000"/>
        </w:rPr>
        <w:t xml:space="preserve"> being called into the king’s presence on “</w:t>
      </w:r>
      <w:r w:rsidRPr="00C05297">
        <w:rPr>
          <w:rFonts w:eastAsia="Times New Roman"/>
          <w:i/>
          <w:iCs/>
          <w:color w:val="000000"/>
        </w:rPr>
        <w:t>the seventh day</w:t>
      </w:r>
      <w:r w:rsidRPr="00C05297">
        <w:rPr>
          <w:rFonts w:eastAsia="Times New Roman"/>
          <w:color w:val="000000"/>
        </w:rPr>
        <w:t>” (</w:t>
      </w:r>
      <w:r w:rsidR="00960F3D">
        <w:rPr>
          <w:rFonts w:eastAsia="Times New Roman"/>
          <w:color w:val="000000"/>
        </w:rPr>
        <w:t xml:space="preserve">Esther </w:t>
      </w:r>
      <w:r w:rsidRPr="00C05297">
        <w:rPr>
          <w:rFonts w:eastAsia="Times New Roman"/>
          <w:bCs/>
          <w:color w:val="000000"/>
        </w:rPr>
        <w:t>1:5</w:t>
      </w:r>
      <w:r w:rsidRPr="00C05297">
        <w:rPr>
          <w:rFonts w:eastAsia="Times New Roman"/>
          <w:color w:val="000000"/>
        </w:rPr>
        <w:t>,</w:t>
      </w:r>
      <w:r w:rsidRPr="00C05297">
        <w:rPr>
          <w:rFonts w:eastAsia="Times New Roman"/>
          <w:bCs/>
          <w:color w:val="000000"/>
        </w:rPr>
        <w:t xml:space="preserve"> 10</w:t>
      </w:r>
      <w:r w:rsidR="00960F3D" w:rsidRPr="00960F3D">
        <w:rPr>
          <w:rFonts w:eastAsia="Times New Roman"/>
          <w:color w:val="000000"/>
        </w:rPr>
        <w:t>-</w:t>
      </w:r>
      <w:r w:rsidRPr="00C05297">
        <w:rPr>
          <w:rFonts w:eastAsia="Times New Roman"/>
          <w:bCs/>
          <w:color w:val="000000"/>
        </w:rPr>
        <w:t>11</w:t>
      </w:r>
      <w:r w:rsidRPr="00C05297">
        <w:rPr>
          <w:rFonts w:eastAsia="Times New Roman"/>
          <w:color w:val="000000"/>
        </w:rPr>
        <w:t xml:space="preserve">), is self-explanatory. This, in the antitype, has to do with </w:t>
      </w:r>
      <w:r w:rsidRPr="00C05297">
        <w:rPr>
          <w:rFonts w:eastAsia="Times New Roman"/>
          <w:i/>
          <w:iCs/>
          <w:color w:val="000000"/>
        </w:rPr>
        <w:t>the entire seven days</w:t>
      </w:r>
      <w:r w:rsidRPr="00C05297">
        <w:rPr>
          <w:rFonts w:eastAsia="Times New Roman"/>
          <w:color w:val="000000"/>
        </w:rPr>
        <w:t xml:space="preserve"> in </w:t>
      </w:r>
      <w:r w:rsidRPr="00C05297">
        <w:rPr>
          <w:rFonts w:eastAsia="Times New Roman"/>
          <w:bCs/>
          <w:color w:val="000000"/>
        </w:rPr>
        <w:t>Genesis 1:1-2:3</w:t>
      </w:r>
      <w:r w:rsidRPr="00C05297">
        <w:rPr>
          <w:rFonts w:eastAsia="Times New Roman"/>
          <w:color w:val="000000"/>
        </w:rPr>
        <w:t xml:space="preserve">, with Israel being called into existence </w:t>
      </w:r>
      <w:r w:rsidRPr="00C05297">
        <w:rPr>
          <w:rFonts w:eastAsia="Times New Roman"/>
          <w:i/>
          <w:iCs/>
          <w:color w:val="000000"/>
        </w:rPr>
        <w:t>during the six days</w:t>
      </w:r>
      <w:r w:rsidRPr="00C05297">
        <w:rPr>
          <w:rFonts w:eastAsia="Times New Roman"/>
          <w:color w:val="000000"/>
        </w:rPr>
        <w:t xml:space="preserve"> in order to realize a particular position </w:t>
      </w:r>
      <w:r w:rsidRPr="00C05297">
        <w:rPr>
          <w:rFonts w:eastAsia="Times New Roman"/>
          <w:i/>
          <w:iCs/>
          <w:color w:val="000000"/>
        </w:rPr>
        <w:t>on the seventh day — the Sabbath day</w:t>
      </w:r>
      <w:r w:rsidRPr="00C05297">
        <w:rPr>
          <w:rFonts w:eastAsia="Times New Roman"/>
          <w:color w:val="000000"/>
        </w:rPr>
        <w:t xml:space="preserve">, </w:t>
      </w:r>
      <w:r w:rsidRPr="00C05297">
        <w:rPr>
          <w:rFonts w:eastAsia="Times New Roman"/>
          <w:i/>
          <w:iCs/>
          <w:color w:val="000000"/>
        </w:rPr>
        <w:t>pointing to the seventh millennium</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And “</w:t>
      </w:r>
      <w:r w:rsidRPr="00C05297">
        <w:rPr>
          <w:rFonts w:eastAsia="Times New Roman"/>
          <w:i/>
          <w:iCs/>
          <w:color w:val="000000"/>
        </w:rPr>
        <w:t>the tenth month</w:t>
      </w:r>
      <w:r w:rsidRPr="00C05297">
        <w:rPr>
          <w:rFonts w:eastAsia="Times New Roman"/>
          <w:color w:val="000000"/>
        </w:rPr>
        <w:t>” and “</w:t>
      </w:r>
      <w:r w:rsidRPr="00C05297">
        <w:rPr>
          <w:rFonts w:eastAsia="Times New Roman"/>
          <w:i/>
          <w:iCs/>
          <w:color w:val="000000"/>
        </w:rPr>
        <w:t>the seventh year</w:t>
      </w:r>
      <w:r w:rsidRPr="00C05297">
        <w:rPr>
          <w:rFonts w:eastAsia="Times New Roman"/>
          <w:color w:val="000000"/>
        </w:rPr>
        <w:t>” in chapter</w:t>
      </w:r>
      <w:r w:rsidRPr="00C05297">
        <w:rPr>
          <w:rFonts w:eastAsia="Times New Roman"/>
          <w:b/>
          <w:bCs/>
          <w:color w:val="000000"/>
        </w:rPr>
        <w:t xml:space="preserve"> </w:t>
      </w:r>
      <w:r w:rsidRPr="00C05297">
        <w:rPr>
          <w:rFonts w:eastAsia="Times New Roman"/>
          <w:bCs/>
          <w:color w:val="000000"/>
        </w:rPr>
        <w:t>two</w:t>
      </w:r>
      <w:r w:rsidRPr="00C05297">
        <w:rPr>
          <w:rFonts w:eastAsia="Times New Roman"/>
          <w:color w:val="000000"/>
        </w:rPr>
        <w:t xml:space="preserve"> (</w:t>
      </w:r>
      <w:r w:rsidR="00960F3D">
        <w:rPr>
          <w:rFonts w:eastAsia="Times New Roman"/>
          <w:color w:val="000000"/>
        </w:rPr>
        <w:t>Esther 2:</w:t>
      </w:r>
      <w:r w:rsidRPr="00C05297">
        <w:rPr>
          <w:rFonts w:eastAsia="Times New Roman"/>
          <w:bCs/>
          <w:color w:val="000000"/>
        </w:rPr>
        <w:t>16</w:t>
      </w:r>
      <w:r w:rsidRPr="00C05297">
        <w:rPr>
          <w:rFonts w:eastAsia="Times New Roman"/>
          <w:color w:val="000000"/>
        </w:rPr>
        <w:t xml:space="preserve">), in connection with </w:t>
      </w:r>
      <w:r w:rsidRPr="00C05297">
        <w:rPr>
          <w:rFonts w:eastAsia="Times New Roman"/>
          <w:i/>
          <w:iCs/>
          <w:color w:val="000000"/>
        </w:rPr>
        <w:t>the crown being placed on Esther</w:t>
      </w:r>
      <w:r w:rsidRPr="00C05297">
        <w:rPr>
          <w:rFonts w:eastAsia="Times New Roman"/>
          <w:color w:val="000000"/>
        </w:rPr>
        <w:t>’</w:t>
      </w:r>
      <w:r w:rsidRPr="00C05297">
        <w:rPr>
          <w:rFonts w:eastAsia="Times New Roman"/>
          <w:i/>
          <w:iCs/>
          <w:color w:val="000000"/>
        </w:rPr>
        <w:t>s head</w:t>
      </w:r>
      <w:r w:rsidRPr="00C05297">
        <w:rPr>
          <w:rFonts w:eastAsia="Times New Roman"/>
          <w:color w:val="000000"/>
        </w:rPr>
        <w:t xml:space="preserve"> (</w:t>
      </w:r>
      <w:r w:rsidR="00960F3D">
        <w:rPr>
          <w:rFonts w:eastAsia="Times New Roman"/>
          <w:color w:val="000000"/>
        </w:rPr>
        <w:t>Esther 2:</w:t>
      </w:r>
      <w:r w:rsidRPr="00C05297">
        <w:rPr>
          <w:rFonts w:eastAsia="Times New Roman"/>
          <w:bCs/>
          <w:color w:val="000000"/>
        </w:rPr>
        <w:t>17</w:t>
      </w:r>
      <w:r w:rsidRPr="00C05297">
        <w:rPr>
          <w:rFonts w:eastAsia="Times New Roman"/>
          <w:color w:val="000000"/>
        </w:rPr>
        <w:t xml:space="preserve">), point to exactly the same thing. “Ten” is the number of </w:t>
      </w:r>
      <w:r w:rsidRPr="00C05297">
        <w:rPr>
          <w:rFonts w:eastAsia="Times New Roman"/>
          <w:i/>
          <w:iCs/>
          <w:color w:val="000000"/>
        </w:rPr>
        <w:t>ordinal completion</w:t>
      </w:r>
      <w:r w:rsidRPr="00C05297">
        <w:rPr>
          <w:rFonts w:eastAsia="Times New Roman"/>
          <w:color w:val="000000"/>
        </w:rPr>
        <w:t xml:space="preserve">, and </w:t>
      </w:r>
      <w:r w:rsidRPr="00C05297">
        <w:rPr>
          <w:rFonts w:eastAsia="Times New Roman"/>
          <w:i/>
          <w:iCs/>
          <w:color w:val="000000"/>
        </w:rPr>
        <w:t>all things</w:t>
      </w:r>
      <w:r w:rsidRPr="00C05297">
        <w:rPr>
          <w:rFonts w:eastAsia="Times New Roman"/>
          <w:color w:val="000000"/>
        </w:rPr>
        <w:t xml:space="preserve"> will be brought </w:t>
      </w:r>
      <w:r w:rsidRPr="00C05297">
        <w:rPr>
          <w:rFonts w:eastAsia="Times New Roman"/>
          <w:i/>
          <w:iCs/>
          <w:color w:val="000000"/>
        </w:rPr>
        <w:t>to completion</w:t>
      </w:r>
      <w:r w:rsidRPr="00C05297">
        <w:rPr>
          <w:rFonts w:eastAsia="Times New Roman"/>
          <w:color w:val="000000"/>
        </w:rPr>
        <w:t xml:space="preserve"> when that seen in these verses is brought to pass </w:t>
      </w:r>
      <w:r w:rsidRPr="00C05297">
        <w:rPr>
          <w:rFonts w:eastAsia="Times New Roman"/>
          <w:i/>
          <w:iCs/>
          <w:color w:val="000000"/>
        </w:rPr>
        <w:t>on the seventh day</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Then, Mordecai seated in the king’s gate completes the type — </w:t>
      </w:r>
      <w:r w:rsidRPr="00C05297">
        <w:rPr>
          <w:rFonts w:eastAsia="Times New Roman"/>
          <w:i/>
          <w:iCs/>
          <w:color w:val="000000"/>
        </w:rPr>
        <w:t>the Jews one day possessing the gate of the enemy</w:t>
      </w:r>
      <w:r w:rsidRPr="00C05297">
        <w:rPr>
          <w:rFonts w:eastAsia="Times New Roman"/>
          <w:color w:val="000000"/>
        </w:rPr>
        <w:t xml:space="preserve"> (</w:t>
      </w:r>
      <w:r w:rsidRPr="00C05297">
        <w:rPr>
          <w:rFonts w:eastAsia="Times New Roman"/>
          <w:bCs/>
          <w:color w:val="000000"/>
        </w:rPr>
        <w:t>Genesis 22:17</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Israel in the Old Testament was called into existence to occupy </w:t>
      </w:r>
      <w:r w:rsidRPr="00C05297">
        <w:rPr>
          <w:rFonts w:eastAsia="Times New Roman"/>
          <w:i/>
          <w:iCs/>
          <w:color w:val="000000"/>
        </w:rPr>
        <w:t>a particular position at a particular time</w:t>
      </w:r>
      <w:r w:rsidRPr="00C05297">
        <w:rPr>
          <w:rFonts w:eastAsia="Times New Roman"/>
          <w:color w:val="000000"/>
        </w:rPr>
        <w:t xml:space="preserve">. Israel refused, and the nation was set aside. That’s what </w:t>
      </w:r>
      <w:r w:rsidRPr="00C05297">
        <w:rPr>
          <w:rFonts w:eastAsia="Times New Roman"/>
          <w:bCs/>
          <w:color w:val="000000"/>
        </w:rPr>
        <w:t>Esther</w:t>
      </w:r>
      <w:r w:rsidRPr="00C05297">
        <w:rPr>
          <w:rFonts w:eastAsia="Times New Roman"/>
          <w:color w:val="000000"/>
        </w:rPr>
        <w:t xml:space="preserve"> </w:t>
      </w:r>
      <w:r w:rsidR="00960F3D">
        <w:rPr>
          <w:rFonts w:eastAsia="Times New Roman"/>
          <w:color w:val="000000"/>
        </w:rPr>
        <w:t>1</w:t>
      </w:r>
      <w:r w:rsidRPr="00C05297">
        <w:rPr>
          <w:rFonts w:eastAsia="Times New Roman"/>
          <w:color w:val="000000"/>
        </w:rPr>
        <w:t xml:space="preserve"> is about.</w:t>
      </w:r>
    </w:p>
    <w:p w:rsidR="00C05297" w:rsidRPr="00C05297" w:rsidRDefault="00C05297" w:rsidP="00106FC2">
      <w:pPr>
        <w:rPr>
          <w:rFonts w:eastAsia="Times New Roman"/>
          <w:color w:val="000000"/>
        </w:rPr>
      </w:pPr>
    </w:p>
    <w:p w:rsidR="00C05297" w:rsidRPr="00960F3D" w:rsidRDefault="00C05297" w:rsidP="00106FC2">
      <w:pPr>
        <w:rPr>
          <w:rFonts w:eastAsia="Times New Roman"/>
          <w:color w:val="000000"/>
        </w:rPr>
      </w:pPr>
      <w:r w:rsidRPr="00C05297">
        <w:rPr>
          <w:rFonts w:eastAsia="Times New Roman"/>
          <w:color w:val="000000"/>
        </w:rPr>
        <w:t xml:space="preserve">However, the day is coming when God will once again turn to Israel and complete His dealings with this nation, establishing Israel in </w:t>
      </w:r>
      <w:r w:rsidRPr="00C05297">
        <w:rPr>
          <w:rFonts w:eastAsia="Times New Roman"/>
          <w:i/>
          <w:iCs/>
          <w:color w:val="000000"/>
        </w:rPr>
        <w:t>the position to which the nation was called</w:t>
      </w:r>
      <w:r w:rsidRPr="00C05297">
        <w:rPr>
          <w:rFonts w:eastAsia="Times New Roman"/>
          <w:color w:val="000000"/>
        </w:rPr>
        <w:t>,</w:t>
      </w:r>
      <w:r w:rsidRPr="00C05297">
        <w:rPr>
          <w:rFonts w:eastAsia="Times New Roman"/>
          <w:i/>
          <w:iCs/>
          <w:color w:val="000000"/>
        </w:rPr>
        <w:t xml:space="preserve"> during a time that God has established</w:t>
      </w:r>
      <w:r w:rsidRPr="00C05297">
        <w:rPr>
          <w:rFonts w:eastAsia="Times New Roman"/>
          <w:color w:val="000000"/>
        </w:rPr>
        <w:t xml:space="preserve">. That’s what </w:t>
      </w:r>
      <w:r w:rsidRPr="00C05297">
        <w:rPr>
          <w:rFonts w:eastAsia="Times New Roman"/>
          <w:bCs/>
          <w:color w:val="000000"/>
        </w:rPr>
        <w:t>Esther</w:t>
      </w:r>
      <w:r w:rsidRPr="00C05297">
        <w:rPr>
          <w:rFonts w:eastAsia="Times New Roman"/>
          <w:color w:val="000000"/>
        </w:rPr>
        <w:t xml:space="preserve"> </w:t>
      </w:r>
      <w:r w:rsidR="00960F3D" w:rsidRPr="00960F3D">
        <w:rPr>
          <w:rFonts w:eastAsia="Times New Roman"/>
          <w:color w:val="000000"/>
        </w:rPr>
        <w:t xml:space="preserve">2 </w:t>
      </w:r>
      <w:r w:rsidRPr="00C05297">
        <w:rPr>
          <w:rFonts w:eastAsia="Times New Roman"/>
          <w:color w:val="000000"/>
        </w:rPr>
        <w:t>is about.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Thus, in the preceding respect, the opening two chapters of </w:t>
      </w:r>
      <w:r w:rsidRPr="00C05297">
        <w:rPr>
          <w:rFonts w:eastAsia="Times New Roman"/>
          <w:bCs/>
          <w:color w:val="000000"/>
        </w:rPr>
        <w:t>Esther</w:t>
      </w:r>
      <w:r w:rsidRPr="00C05297">
        <w:rPr>
          <w:rFonts w:eastAsia="Times New Roman"/>
          <w:color w:val="000000"/>
        </w:rPr>
        <w:t xml:space="preserve"> cover the complete history of Israel — from the time of the nation’s inception to the time when the nation realizes her calling, in the Messianic Kingdom.</w:t>
      </w:r>
    </w:p>
    <w:p w:rsidR="00C05297" w:rsidRPr="00C05297" w:rsidRDefault="00C05297" w:rsidP="00106FC2">
      <w:pPr>
        <w:rPr>
          <w:rFonts w:eastAsia="Times New Roman"/>
          <w:color w:val="000000"/>
        </w:rPr>
      </w:pPr>
    </w:p>
    <w:p w:rsidR="00C05297" w:rsidRPr="00960F3D" w:rsidRDefault="00C05297" w:rsidP="00106FC2">
      <w:pPr>
        <w:rPr>
          <w:rFonts w:eastAsia="Times New Roman"/>
          <w:bCs/>
          <w:color w:val="000000"/>
        </w:rPr>
      </w:pPr>
      <w:r w:rsidRPr="00C05297">
        <w:rPr>
          <w:rFonts w:eastAsia="Times New Roman"/>
          <w:color w:val="000000"/>
        </w:rPr>
        <w:t xml:space="preserve">2) Chapters </w:t>
      </w:r>
      <w:r w:rsidRPr="00C05297">
        <w:rPr>
          <w:rFonts w:eastAsia="Times New Roman"/>
          <w:bCs/>
          <w:color w:val="000000"/>
        </w:rPr>
        <w:t>Three</w:t>
      </w:r>
      <w:r w:rsidRPr="00C05297">
        <w:rPr>
          <w:rFonts w:eastAsia="Times New Roman"/>
          <w:color w:val="000000"/>
        </w:rPr>
        <w:t xml:space="preserve"> through </w:t>
      </w:r>
      <w:r w:rsidRPr="00C05297">
        <w:rPr>
          <w:rFonts w:eastAsia="Times New Roman"/>
          <w:bCs/>
          <w:color w:val="000000"/>
        </w:rPr>
        <w:t>Ten</w:t>
      </w:r>
      <w:r w:rsidR="00960F3D" w:rsidRPr="00960F3D">
        <w:rPr>
          <w:rFonts w:eastAsia="Times New Roman"/>
          <w:bCs/>
          <w:color w:val="000000"/>
        </w:rPr>
        <w:t xml:space="preserve"> [Esther 3-10]</w:t>
      </w:r>
    </w:p>
    <w:p w:rsidR="00C05297" w:rsidRPr="00C05297" w:rsidRDefault="00C05297" w:rsidP="00106FC2">
      <w:pPr>
        <w:rPr>
          <w:rFonts w:eastAsia="Times New Roman"/>
          <w:color w:val="000000"/>
        </w:rPr>
      </w:pPr>
    </w:p>
    <w:p w:rsidR="00C05297" w:rsidRPr="00960F3D" w:rsidRDefault="00C05297" w:rsidP="00106FC2">
      <w:pPr>
        <w:rPr>
          <w:rFonts w:eastAsia="Times New Roman"/>
          <w:color w:val="000000"/>
        </w:rPr>
      </w:pPr>
      <w:r w:rsidRPr="00C05297">
        <w:rPr>
          <w:rFonts w:eastAsia="Times New Roman"/>
          <w:color w:val="000000"/>
        </w:rPr>
        <w:t xml:space="preserve">These eight remaining chapters in the book of </w:t>
      </w:r>
      <w:r w:rsidRPr="00C05297">
        <w:rPr>
          <w:rFonts w:eastAsia="Times New Roman"/>
          <w:bCs/>
          <w:color w:val="000000"/>
        </w:rPr>
        <w:t>Esther</w:t>
      </w:r>
      <w:r w:rsidRPr="00C05297">
        <w:rPr>
          <w:rFonts w:eastAsia="Times New Roman"/>
          <w:color w:val="000000"/>
        </w:rPr>
        <w:t xml:space="preserve"> provide commentary, filling in details, for the complete story that has already been told in chapters </w:t>
      </w:r>
      <w:r w:rsidRPr="00C05297">
        <w:rPr>
          <w:rFonts w:eastAsia="Times New Roman"/>
          <w:bCs/>
          <w:color w:val="000000"/>
        </w:rPr>
        <w:t>one</w:t>
      </w:r>
      <w:r w:rsidRPr="00C05297">
        <w:rPr>
          <w:rFonts w:eastAsia="Times New Roman"/>
          <w:color w:val="000000"/>
        </w:rPr>
        <w:t xml:space="preserve"> and</w:t>
      </w:r>
      <w:r w:rsidRPr="00C05297">
        <w:rPr>
          <w:rFonts w:eastAsia="Times New Roman"/>
          <w:bCs/>
          <w:color w:val="000000"/>
        </w:rPr>
        <w:t xml:space="preserve"> two</w:t>
      </w:r>
      <w:r w:rsidRPr="00C05297">
        <w:rPr>
          <w:rFonts w:eastAsia="Times New Roman"/>
          <w:color w:val="000000"/>
        </w:rPr>
        <w:t xml:space="preserve">. This commentary, when seen in the antitype, fits into the latter part of the time covered by chapter </w:t>
      </w:r>
      <w:r w:rsidRPr="00C05297">
        <w:rPr>
          <w:rFonts w:eastAsia="Times New Roman"/>
          <w:bCs/>
          <w:color w:val="000000"/>
        </w:rPr>
        <w:t>one</w:t>
      </w:r>
      <w:r w:rsidRPr="00C05297">
        <w:rPr>
          <w:rFonts w:eastAsia="Times New Roman"/>
          <w:color w:val="000000"/>
        </w:rPr>
        <w:t xml:space="preserve"> and ends at the same place where chapter </w:t>
      </w:r>
      <w:r w:rsidRPr="00C05297">
        <w:rPr>
          <w:rFonts w:eastAsia="Times New Roman"/>
          <w:bCs/>
          <w:color w:val="000000"/>
        </w:rPr>
        <w:t>two</w:t>
      </w:r>
      <w:r w:rsidRPr="00C05297">
        <w:rPr>
          <w:rFonts w:eastAsia="Times New Roman"/>
          <w:color w:val="000000"/>
        </w:rPr>
        <w:t xml:space="preserve"> ends.</w:t>
      </w:r>
    </w:p>
    <w:p w:rsidR="00C05297" w:rsidRPr="00C05297" w:rsidRDefault="00C05297" w:rsidP="00106FC2">
      <w:pPr>
        <w:rPr>
          <w:rFonts w:eastAsia="Times New Roman"/>
          <w:color w:val="000000"/>
        </w:rPr>
      </w:pPr>
    </w:p>
    <w:p w:rsidR="00C05297" w:rsidRPr="00960F3D" w:rsidRDefault="00C05297" w:rsidP="00106FC2">
      <w:pPr>
        <w:rPr>
          <w:rFonts w:eastAsia="Times New Roman"/>
          <w:color w:val="000000"/>
        </w:rPr>
      </w:pPr>
      <w:r w:rsidRPr="00C05297">
        <w:rPr>
          <w:rFonts w:eastAsia="Times New Roman"/>
          <w:color w:val="000000"/>
        </w:rPr>
        <w:t xml:space="preserve">The arrangement of God’s revealed Word after this fashion — a complete sequence of events, followed by commentary — is something seen quite often in Scripture. Actually, as previously seen, viewing </w:t>
      </w:r>
      <w:r w:rsidRPr="00C05297">
        <w:rPr>
          <w:rFonts w:eastAsia="Times New Roman"/>
          <w:bCs/>
          <w:color w:val="000000"/>
        </w:rPr>
        <w:t xml:space="preserve">Genesis 1:1-2:3 </w:t>
      </w:r>
      <w:r w:rsidRPr="00C05297">
        <w:rPr>
          <w:rFonts w:eastAsia="Times New Roman"/>
          <w:color w:val="000000"/>
        </w:rPr>
        <w:t>in connection with subsequent Scripture, the whole of Scripture has been structured in this manner (</w:t>
      </w:r>
      <w:r w:rsidRPr="00C05297">
        <w:rPr>
          <w:rFonts w:eastAsia="Times New Roman"/>
          <w:i/>
          <w:color w:val="000000"/>
        </w:rPr>
        <w:t>cf</w:t>
      </w:r>
      <w:r w:rsidRPr="00C05297">
        <w:rPr>
          <w:rFonts w:eastAsia="Times New Roman"/>
          <w:color w:val="000000"/>
        </w:rPr>
        <w:t xml:space="preserve">. </w:t>
      </w:r>
      <w:r w:rsidRPr="00C05297">
        <w:rPr>
          <w:rFonts w:eastAsia="Times New Roman"/>
          <w:bCs/>
          <w:color w:val="000000"/>
        </w:rPr>
        <w:t>Matthew 17:1-5</w:t>
      </w:r>
      <w:r w:rsidRPr="00C05297">
        <w:rPr>
          <w:rFonts w:eastAsia="Times New Roman"/>
          <w:color w:val="000000"/>
        </w:rPr>
        <w:t xml:space="preserve">; </w:t>
      </w:r>
      <w:r w:rsidRPr="00C05297">
        <w:rPr>
          <w:rFonts w:eastAsia="Times New Roman"/>
          <w:bCs/>
          <w:color w:val="000000"/>
        </w:rPr>
        <w:t>2 Peter 1:15-18</w:t>
      </w:r>
      <w:r w:rsidRPr="00C05297">
        <w:rPr>
          <w:rFonts w:eastAsia="Times New Roman"/>
          <w:color w:val="000000"/>
        </w:rPr>
        <w:t xml:space="preserve">; </w:t>
      </w:r>
      <w:r w:rsidRPr="00C05297">
        <w:rPr>
          <w:rFonts w:eastAsia="Times New Roman"/>
          <w:bCs/>
          <w:color w:val="000000"/>
        </w:rPr>
        <w:t>3:1-8</w:t>
      </w:r>
      <w:r w:rsidRPr="00C05297">
        <w:rPr>
          <w:rFonts w:eastAsia="Times New Roman"/>
          <w:color w:val="000000"/>
        </w:rPr>
        <w:t>).</w:t>
      </w:r>
    </w:p>
    <w:p w:rsidR="00C05297" w:rsidRPr="00C05297" w:rsidRDefault="00C05297" w:rsidP="00106FC2">
      <w:pPr>
        <w:rPr>
          <w:rFonts w:eastAsia="Times New Roman"/>
          <w:color w:val="000000"/>
        </w:rPr>
      </w:pPr>
    </w:p>
    <w:p w:rsidR="00C05297" w:rsidRPr="00960F3D" w:rsidRDefault="00C05297" w:rsidP="00106FC2">
      <w:pPr>
        <w:rPr>
          <w:rFonts w:eastAsia="Times New Roman"/>
          <w:color w:val="000000"/>
        </w:rPr>
      </w:pPr>
      <w:r w:rsidRPr="00C05297">
        <w:rPr>
          <w:rFonts w:eastAsia="Times New Roman"/>
          <w:bCs/>
          <w:color w:val="000000"/>
        </w:rPr>
        <w:t>Revelation</w:t>
      </w:r>
      <w:r w:rsidRPr="00C05297">
        <w:rPr>
          <w:rFonts w:eastAsia="Times New Roman"/>
          <w:color w:val="000000"/>
        </w:rPr>
        <w:t xml:space="preserve"> chapter </w:t>
      </w:r>
      <w:r w:rsidRPr="00C05297">
        <w:rPr>
          <w:rFonts w:eastAsia="Times New Roman"/>
          <w:bCs/>
          <w:color w:val="000000"/>
        </w:rPr>
        <w:t>twelve</w:t>
      </w:r>
      <w:r w:rsidRPr="00C05297">
        <w:rPr>
          <w:rFonts w:eastAsia="Times New Roman"/>
          <w:color w:val="000000"/>
        </w:rPr>
        <w:t xml:space="preserve"> </w:t>
      </w:r>
      <w:r w:rsidR="00960F3D" w:rsidRPr="00960F3D">
        <w:rPr>
          <w:rFonts w:eastAsia="Times New Roman"/>
          <w:color w:val="000000"/>
        </w:rPr>
        <w:t xml:space="preserve">(Revelation 12) </w:t>
      </w:r>
      <w:r w:rsidRPr="00C05297">
        <w:rPr>
          <w:rFonts w:eastAsia="Times New Roman"/>
          <w:color w:val="000000"/>
        </w:rPr>
        <w:t xml:space="preserve">would be one of the more classic examples of a section of Scripture structured after this fashion. The complete sequence of events is given in verses </w:t>
      </w:r>
      <w:r w:rsidRPr="00C05297">
        <w:rPr>
          <w:rFonts w:eastAsia="Times New Roman"/>
          <w:bCs/>
          <w:color w:val="000000"/>
        </w:rPr>
        <w:t>one</w:t>
      </w:r>
      <w:r w:rsidRPr="00C05297">
        <w:rPr>
          <w:rFonts w:eastAsia="Times New Roman"/>
          <w:color w:val="000000"/>
        </w:rPr>
        <w:t xml:space="preserve"> through</w:t>
      </w:r>
      <w:r w:rsidRPr="00C05297">
        <w:rPr>
          <w:rFonts w:eastAsia="Times New Roman"/>
          <w:bCs/>
          <w:color w:val="000000"/>
        </w:rPr>
        <w:t xml:space="preserve"> six</w:t>
      </w:r>
      <w:r w:rsidR="00960F3D" w:rsidRPr="00960F3D">
        <w:rPr>
          <w:rFonts w:eastAsia="Times New Roman"/>
          <w:bCs/>
          <w:color w:val="000000"/>
        </w:rPr>
        <w:t xml:space="preserve"> (</w:t>
      </w:r>
      <w:r w:rsidR="00960F3D" w:rsidRPr="00960F3D">
        <w:rPr>
          <w:rFonts w:eastAsia="Times New Roman"/>
          <w:color w:val="000000"/>
        </w:rPr>
        <w:t>Revelation 12:1-6)</w:t>
      </w:r>
      <w:r w:rsidRPr="00C05297">
        <w:rPr>
          <w:rFonts w:eastAsia="Times New Roman"/>
          <w:color w:val="000000"/>
        </w:rPr>
        <w:t xml:space="preserve">. Then verses </w:t>
      </w:r>
      <w:r w:rsidRPr="00C05297">
        <w:rPr>
          <w:rFonts w:eastAsia="Times New Roman"/>
          <w:bCs/>
          <w:color w:val="000000"/>
        </w:rPr>
        <w:t>seven</w:t>
      </w:r>
      <w:r w:rsidRPr="00C05297">
        <w:rPr>
          <w:rFonts w:eastAsia="Times New Roman"/>
          <w:color w:val="000000"/>
        </w:rPr>
        <w:t xml:space="preserve"> through </w:t>
      </w:r>
      <w:r w:rsidRPr="00C05297">
        <w:rPr>
          <w:rFonts w:eastAsia="Times New Roman"/>
          <w:bCs/>
          <w:color w:val="000000"/>
        </w:rPr>
        <w:t>seventeen</w:t>
      </w:r>
      <w:r w:rsidRPr="00C05297">
        <w:rPr>
          <w:rFonts w:eastAsia="Times New Roman"/>
          <w:color w:val="000000"/>
        </w:rPr>
        <w:t xml:space="preserve"> </w:t>
      </w:r>
      <w:r w:rsidR="00960F3D" w:rsidRPr="00960F3D">
        <w:rPr>
          <w:rFonts w:eastAsia="Times New Roman"/>
          <w:bCs/>
          <w:color w:val="000000"/>
        </w:rPr>
        <w:t>(</w:t>
      </w:r>
      <w:r w:rsidR="00960F3D" w:rsidRPr="00960F3D">
        <w:rPr>
          <w:rFonts w:eastAsia="Times New Roman"/>
          <w:color w:val="000000"/>
        </w:rPr>
        <w:t xml:space="preserve">Revelation 12:7-17) </w:t>
      </w:r>
      <w:r w:rsidRPr="00C05297">
        <w:rPr>
          <w:rFonts w:eastAsia="Times New Roman"/>
          <w:color w:val="000000"/>
        </w:rPr>
        <w:t>provide commentary for that which has already been stated in the opening six verses.</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And this is the manner in which the book of </w:t>
      </w:r>
      <w:r w:rsidRPr="00C05297">
        <w:rPr>
          <w:rFonts w:eastAsia="Times New Roman"/>
          <w:bCs/>
          <w:color w:val="000000"/>
        </w:rPr>
        <w:t>Esther</w:t>
      </w:r>
      <w:r w:rsidRPr="00C05297">
        <w:rPr>
          <w:rFonts w:eastAsia="Times New Roman"/>
          <w:color w:val="000000"/>
        </w:rPr>
        <w:t xml:space="preserve"> is structured — the complete story is given first, and commentary then follows. And the latter (commentary on </w:t>
      </w:r>
      <w:r w:rsidR="00960F3D">
        <w:rPr>
          <w:rFonts w:eastAsia="Times New Roman"/>
          <w:color w:val="000000"/>
        </w:rPr>
        <w:t>Esther</w:t>
      </w:r>
      <w:r w:rsidRPr="00C05297">
        <w:rPr>
          <w:rFonts w:eastAsia="Times New Roman"/>
          <w:color w:val="000000"/>
        </w:rPr>
        <w:t xml:space="preserve"> </w:t>
      </w:r>
      <w:r w:rsidRPr="00C05297">
        <w:rPr>
          <w:rFonts w:eastAsia="Times New Roman"/>
          <w:bCs/>
          <w:color w:val="000000"/>
        </w:rPr>
        <w:t>1</w:t>
      </w:r>
      <w:r w:rsidR="00960F3D" w:rsidRPr="00960F3D">
        <w:rPr>
          <w:rFonts w:eastAsia="Times New Roman"/>
          <w:color w:val="000000"/>
        </w:rPr>
        <w:t>-</w:t>
      </w:r>
      <w:r w:rsidRPr="00C05297">
        <w:rPr>
          <w:rFonts w:eastAsia="Times New Roman"/>
          <w:bCs/>
          <w:color w:val="000000"/>
        </w:rPr>
        <w:t>2</w:t>
      </w:r>
      <w:r w:rsidRPr="00C05297">
        <w:rPr>
          <w:rFonts w:eastAsia="Times New Roman"/>
          <w:color w:val="000000"/>
        </w:rPr>
        <w:t>) is exactly what the last eight chapters deal with.</w:t>
      </w:r>
    </w:p>
    <w:p w:rsidR="00C05297" w:rsidRPr="00C05297" w:rsidRDefault="00C05297" w:rsidP="00106FC2">
      <w:pPr>
        <w:rPr>
          <w:rFonts w:eastAsia="Times New Roman"/>
          <w:color w:val="000000"/>
        </w:rPr>
      </w:pPr>
    </w:p>
    <w:p w:rsidR="00C05297" w:rsidRPr="0059358C" w:rsidRDefault="00C05297" w:rsidP="00106FC2">
      <w:pPr>
        <w:rPr>
          <w:rFonts w:eastAsia="Times New Roman"/>
          <w:bCs/>
          <w:color w:val="000000"/>
        </w:rPr>
      </w:pPr>
      <w:r w:rsidRPr="00C05297">
        <w:rPr>
          <w:rFonts w:eastAsia="Times New Roman"/>
          <w:color w:val="000000"/>
        </w:rPr>
        <w:t xml:space="preserve">a) The Type — Chapters </w:t>
      </w:r>
      <w:r w:rsidRPr="00C05297">
        <w:rPr>
          <w:rFonts w:eastAsia="Times New Roman"/>
          <w:bCs/>
          <w:color w:val="000000"/>
        </w:rPr>
        <w:t>Three</w:t>
      </w:r>
      <w:r w:rsidRPr="00C05297">
        <w:rPr>
          <w:rFonts w:eastAsia="Times New Roman"/>
          <w:color w:val="000000"/>
        </w:rPr>
        <w:t xml:space="preserve"> through </w:t>
      </w:r>
      <w:r w:rsidRPr="00C05297">
        <w:rPr>
          <w:rFonts w:eastAsia="Times New Roman"/>
          <w:bCs/>
          <w:color w:val="000000"/>
        </w:rPr>
        <w:t>Ten</w:t>
      </w:r>
      <w:r w:rsidR="00960F3D" w:rsidRPr="0059358C">
        <w:rPr>
          <w:rFonts w:eastAsia="Times New Roman"/>
          <w:bCs/>
          <w:color w:val="000000"/>
        </w:rPr>
        <w:t xml:space="preserve"> </w:t>
      </w:r>
      <w:r w:rsidR="0059358C" w:rsidRPr="0059358C">
        <w:rPr>
          <w:rFonts w:eastAsia="Times New Roman"/>
          <w:bCs/>
          <w:color w:val="000000"/>
        </w:rPr>
        <w:t>[</w:t>
      </w:r>
      <w:r w:rsidR="00960F3D" w:rsidRPr="0059358C">
        <w:rPr>
          <w:rFonts w:eastAsia="Times New Roman"/>
          <w:bCs/>
          <w:color w:val="000000"/>
        </w:rPr>
        <w:t>Esther</w:t>
      </w:r>
      <w:r w:rsidR="0059358C" w:rsidRPr="0059358C">
        <w:rPr>
          <w:rFonts w:eastAsia="Times New Roman"/>
          <w:bCs/>
          <w:color w:val="000000"/>
        </w:rPr>
        <w:t xml:space="preserve"> 3-10]</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Chapter </w:t>
      </w:r>
      <w:r w:rsidRPr="00C05297">
        <w:rPr>
          <w:rFonts w:eastAsia="Times New Roman"/>
          <w:bCs/>
          <w:color w:val="000000"/>
        </w:rPr>
        <w:t>three</w:t>
      </w:r>
      <w:r w:rsidRPr="00C05297">
        <w:rPr>
          <w:rFonts w:eastAsia="Times New Roman"/>
          <w:color w:val="000000"/>
        </w:rPr>
        <w:t xml:space="preserve"> </w:t>
      </w:r>
      <w:r w:rsidR="0059358C">
        <w:rPr>
          <w:rFonts w:eastAsia="Times New Roman"/>
          <w:color w:val="000000"/>
        </w:rPr>
        <w:t xml:space="preserve">(Esther 3) </w:t>
      </w:r>
      <w:r w:rsidRPr="00C05297">
        <w:rPr>
          <w:rFonts w:eastAsia="Times New Roman"/>
          <w:color w:val="000000"/>
        </w:rPr>
        <w:t>begins with the king promoting Haman to a high position of power. From information provided in the book, his position of power appeared to be second only to the king himself. And Haman (a Gentile), rather than Esther or Mordecai (both Jews), held this position of power.</w:t>
      </w:r>
    </w:p>
    <w:p w:rsidR="00C05297" w:rsidRPr="00C05297" w:rsidRDefault="00C05297" w:rsidP="00106FC2">
      <w:pPr>
        <w:rPr>
          <w:rFonts w:eastAsia="Times New Roman"/>
          <w:color w:val="000000"/>
        </w:rPr>
      </w:pPr>
    </w:p>
    <w:p w:rsidR="00C05297" w:rsidRPr="0059358C" w:rsidRDefault="00C05297" w:rsidP="00106FC2">
      <w:pPr>
        <w:rPr>
          <w:rFonts w:eastAsia="Times New Roman"/>
          <w:color w:val="000000"/>
        </w:rPr>
      </w:pPr>
      <w:r w:rsidRPr="00C05297">
        <w:rPr>
          <w:rFonts w:eastAsia="Times New Roman"/>
          <w:color w:val="000000"/>
        </w:rPr>
        <w:t>Haman was placed over “</w:t>
      </w:r>
      <w:r w:rsidRPr="00C05297">
        <w:rPr>
          <w:rFonts w:eastAsia="Times New Roman"/>
          <w:i/>
          <w:iCs/>
          <w:color w:val="000000"/>
        </w:rPr>
        <w:t>all the princes that were with him</w:t>
      </w:r>
      <w:r w:rsidRPr="00C05297">
        <w:rPr>
          <w:rFonts w:eastAsia="Times New Roman"/>
          <w:color w:val="000000"/>
        </w:rPr>
        <w:t>.” And “</w:t>
      </w:r>
      <w:r w:rsidRPr="00C05297">
        <w:rPr>
          <w:rFonts w:eastAsia="Times New Roman"/>
          <w:i/>
          <w:iCs/>
          <w:color w:val="000000"/>
        </w:rPr>
        <w:t>all the king</w:t>
      </w:r>
      <w:r w:rsidRPr="00C05297">
        <w:rPr>
          <w:rFonts w:eastAsia="Times New Roman"/>
          <w:color w:val="000000"/>
        </w:rPr>
        <w:t>’</w:t>
      </w:r>
      <w:r w:rsidRPr="00C05297">
        <w:rPr>
          <w:rFonts w:eastAsia="Times New Roman"/>
          <w:i/>
          <w:iCs/>
          <w:color w:val="000000"/>
        </w:rPr>
        <w:t>s servants who were within the king</w:t>
      </w:r>
      <w:r w:rsidRPr="00C05297">
        <w:rPr>
          <w:rFonts w:eastAsia="Times New Roman"/>
          <w:color w:val="000000"/>
        </w:rPr>
        <w:t>’</w:t>
      </w:r>
      <w:r w:rsidRPr="00C05297">
        <w:rPr>
          <w:rFonts w:eastAsia="Times New Roman"/>
          <w:i/>
          <w:iCs/>
          <w:color w:val="000000"/>
        </w:rPr>
        <w:t>s gate</w:t>
      </w:r>
      <w:r w:rsidRPr="00C05297">
        <w:rPr>
          <w:rFonts w:eastAsia="Times New Roman"/>
          <w:color w:val="000000"/>
        </w:rPr>
        <w:t>” were commanded by the king to honor Haman in the position to which he had been appointed, bowing before him (</w:t>
      </w:r>
      <w:r w:rsidR="0059358C">
        <w:rPr>
          <w:rFonts w:eastAsia="Times New Roman"/>
          <w:color w:val="000000"/>
        </w:rPr>
        <w:t>Esther 3:</w:t>
      </w:r>
      <w:r w:rsidRPr="00C05297">
        <w:rPr>
          <w:rFonts w:eastAsia="Times New Roman"/>
          <w:bCs/>
          <w:color w:val="000000"/>
        </w:rPr>
        <w:t>1</w:t>
      </w:r>
      <w:r w:rsidR="0059358C" w:rsidRPr="0059358C">
        <w:rPr>
          <w:rFonts w:eastAsia="Times New Roman"/>
          <w:color w:val="000000"/>
        </w:rPr>
        <w:t>-</w:t>
      </w:r>
      <w:r w:rsidRPr="00C05297">
        <w:rPr>
          <w:rFonts w:eastAsia="Times New Roman"/>
          <w:bCs/>
          <w:color w:val="000000"/>
        </w:rPr>
        <w:t>2a</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But Mordecai, also at the gate, “</w:t>
      </w:r>
      <w:r w:rsidRPr="00C05297">
        <w:rPr>
          <w:rFonts w:eastAsia="Times New Roman"/>
          <w:i/>
          <w:iCs/>
          <w:color w:val="000000"/>
        </w:rPr>
        <w:t>would not bow or pay</w:t>
      </w:r>
      <w:r w:rsidRPr="00C05297">
        <w:rPr>
          <w:rFonts w:eastAsia="Times New Roman"/>
          <w:color w:val="000000"/>
        </w:rPr>
        <w:t xml:space="preserve"> [Haman]</w:t>
      </w:r>
      <w:r w:rsidRPr="00C05297">
        <w:rPr>
          <w:rFonts w:eastAsia="Times New Roman"/>
          <w:i/>
          <w:iCs/>
          <w:color w:val="000000"/>
        </w:rPr>
        <w:t xml:space="preserve"> homage</w:t>
      </w:r>
      <w:r w:rsidRPr="00C05297">
        <w:rPr>
          <w:rFonts w:eastAsia="Times New Roman"/>
          <w:color w:val="000000"/>
        </w:rPr>
        <w:t>.” And this infuriated Haman to the extent that he, knowing Mordecai was a Jew, sought to not only slay Mordecai but all the Jews throughout the entire kingdom (</w:t>
      </w:r>
      <w:r w:rsidR="0059358C">
        <w:rPr>
          <w:rFonts w:eastAsia="Times New Roman"/>
          <w:color w:val="000000"/>
        </w:rPr>
        <w:t>Esther 3:</w:t>
      </w:r>
      <w:r w:rsidRPr="00C05297">
        <w:rPr>
          <w:rFonts w:eastAsia="Times New Roman"/>
          <w:bCs/>
          <w:color w:val="000000"/>
        </w:rPr>
        <w:t>2b-6</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And this sets the stage for that which occurs throughout the remainder of the book.</w:t>
      </w:r>
    </w:p>
    <w:p w:rsidR="00C05297" w:rsidRPr="00C05297" w:rsidRDefault="00C05297" w:rsidP="00106FC2">
      <w:pPr>
        <w:rPr>
          <w:rFonts w:eastAsia="Times New Roman"/>
          <w:color w:val="000000"/>
        </w:rPr>
      </w:pPr>
    </w:p>
    <w:p w:rsidR="00C05297" w:rsidRPr="0059358C" w:rsidRDefault="00C05297" w:rsidP="00106FC2">
      <w:pPr>
        <w:rPr>
          <w:rFonts w:eastAsia="Times New Roman"/>
          <w:color w:val="000000"/>
        </w:rPr>
      </w:pPr>
      <w:r w:rsidRPr="00C05297">
        <w:rPr>
          <w:rFonts w:eastAsia="Times New Roman"/>
          <w:color w:val="000000"/>
        </w:rPr>
        <w:t>Haman, seeking to bring about the destruction of the Jews, instead, ultimately brought about his own destruction, along with that of his house as well. Haman had built a gallows upon which he planned to have Mordecai hanged (impaled). But, through God’s providential control of all things, the tables were turned, with Haman himself subsequently being hanged (impaled) on the gallows. And not only was Haman hanged (impaled) on the very gallows that he had built for Mordecai, but his ten sons were subsequently slain and hanged (impaled) on this same gallows as well (</w:t>
      </w:r>
      <w:r w:rsidR="0059358C">
        <w:rPr>
          <w:rFonts w:eastAsia="Times New Roman"/>
          <w:color w:val="000000"/>
        </w:rPr>
        <w:t xml:space="preserve">Esther </w:t>
      </w:r>
      <w:r w:rsidRPr="00C05297">
        <w:rPr>
          <w:rFonts w:eastAsia="Times New Roman"/>
          <w:bCs/>
          <w:color w:val="000000"/>
        </w:rPr>
        <w:t>3:8-9:14</w:t>
      </w:r>
      <w:r w:rsidRPr="00C05297">
        <w:rPr>
          <w:rFonts w:eastAsia="Times New Roman"/>
          <w:color w:val="000000"/>
        </w:rPr>
        <w:t>).</w:t>
      </w:r>
    </w:p>
    <w:p w:rsidR="00C05297" w:rsidRPr="00C05297" w:rsidRDefault="00C05297" w:rsidP="00106FC2">
      <w:pPr>
        <w:rPr>
          <w:rFonts w:eastAsia="Times New Roman"/>
          <w:color w:val="000000"/>
        </w:rPr>
      </w:pPr>
    </w:p>
    <w:p w:rsidR="00C05297" w:rsidRDefault="00C05297" w:rsidP="00B21DFA">
      <w:pPr>
        <w:ind w:left="720"/>
        <w:rPr>
          <w:rFonts w:eastAsia="Times New Roman"/>
          <w:color w:val="000000"/>
        </w:rPr>
      </w:pPr>
      <w:r w:rsidRPr="00C05297">
        <w:rPr>
          <w:rFonts w:eastAsia="Times New Roman"/>
          <w:color w:val="000000"/>
        </w:rPr>
        <w:t xml:space="preserve">(Relative to the preceding, the English text in most versions refers to </w:t>
      </w:r>
      <w:r w:rsidRPr="00C05297">
        <w:rPr>
          <w:rFonts w:eastAsia="Times New Roman"/>
          <w:i/>
          <w:iCs/>
          <w:color w:val="000000"/>
        </w:rPr>
        <w:t>being hanged on a gallows</w:t>
      </w:r>
      <w:r w:rsidRPr="00C05297">
        <w:rPr>
          <w:rFonts w:eastAsia="Times New Roman"/>
          <w:color w:val="000000"/>
        </w:rPr>
        <w:t xml:space="preserve">, as the two men </w:t>
      </w:r>
      <w:r w:rsidRPr="00C05297">
        <w:rPr>
          <w:rFonts w:eastAsia="Times New Roman"/>
          <w:i/>
          <w:iCs/>
          <w:color w:val="000000"/>
        </w:rPr>
        <w:t>were hanged on a tree</w:t>
      </w:r>
      <w:r w:rsidRPr="00C05297">
        <w:rPr>
          <w:rFonts w:eastAsia="Times New Roman"/>
          <w:color w:val="000000"/>
        </w:rPr>
        <w:t xml:space="preserve"> at the end of chapter </w:t>
      </w:r>
      <w:r w:rsidRPr="008369E0">
        <w:rPr>
          <w:rFonts w:eastAsia="Times New Roman"/>
          <w:bCs/>
          <w:color w:val="000000"/>
        </w:rPr>
        <w:t>two</w:t>
      </w:r>
      <w:r w:rsidRPr="00C05297">
        <w:rPr>
          <w:rFonts w:eastAsia="Times New Roman"/>
          <w:color w:val="000000"/>
        </w:rPr>
        <w:t xml:space="preserve">. The thought though, in all instances throughout the book, has to do with </w:t>
      </w:r>
      <w:r w:rsidRPr="00C05297">
        <w:rPr>
          <w:rFonts w:eastAsia="Times New Roman"/>
          <w:i/>
          <w:iCs/>
          <w:color w:val="000000"/>
        </w:rPr>
        <w:t>being hanged</w:t>
      </w:r>
      <w:r w:rsidRPr="00C05297">
        <w:rPr>
          <w:rFonts w:eastAsia="Times New Roman"/>
          <w:color w:val="000000"/>
        </w:rPr>
        <w:t xml:space="preserve"> in the sense of </w:t>
      </w:r>
      <w:r w:rsidRPr="00C05297">
        <w:rPr>
          <w:rFonts w:eastAsia="Times New Roman"/>
          <w:i/>
          <w:iCs/>
          <w:color w:val="000000"/>
        </w:rPr>
        <w:t>being impaled</w:t>
      </w:r>
      <w:r w:rsidRPr="00C05297">
        <w:rPr>
          <w:rFonts w:eastAsia="Times New Roman"/>
          <w:color w:val="000000"/>
        </w:rPr>
        <w:t>,</w:t>
      </w:r>
      <w:r w:rsidRPr="00C05297">
        <w:rPr>
          <w:rFonts w:eastAsia="Times New Roman"/>
          <w:i/>
          <w:iCs/>
          <w:color w:val="000000"/>
        </w:rPr>
        <w:t xml:space="preserve"> </w:t>
      </w:r>
      <w:r w:rsidRPr="00C05297">
        <w:rPr>
          <w:rFonts w:eastAsia="Times New Roman"/>
          <w:color w:val="000000"/>
        </w:rPr>
        <w:t>whether on a tree or on a gallows.)</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Then, following Haman’s overthrow, instead of a Gentile continuing in power, </w:t>
      </w:r>
      <w:r w:rsidRPr="00C05297">
        <w:rPr>
          <w:rFonts w:eastAsia="Times New Roman"/>
          <w:i/>
          <w:iCs/>
          <w:color w:val="000000"/>
        </w:rPr>
        <w:t>a Jew was promoted to the position that Haman had held</w:t>
      </w:r>
      <w:r w:rsidRPr="00C05297">
        <w:rPr>
          <w:rFonts w:eastAsia="Times New Roman"/>
          <w:color w:val="000000"/>
        </w:rPr>
        <w:t>. The house of Haman was given to Esther the queen; and Esther, in turn, placed Mordecai — who had been promoted to a position of power directly under the king — over the house (</w:t>
      </w:r>
      <w:r w:rsidR="008369E0">
        <w:rPr>
          <w:rFonts w:eastAsia="Times New Roman"/>
          <w:color w:val="000000"/>
        </w:rPr>
        <w:t xml:space="preserve">Esther </w:t>
      </w:r>
      <w:r w:rsidRPr="008369E0">
        <w:rPr>
          <w:rFonts w:eastAsia="Times New Roman"/>
          <w:bCs/>
          <w:color w:val="000000"/>
        </w:rPr>
        <w:t>8:1-7</w:t>
      </w:r>
      <w:r w:rsidRPr="008369E0">
        <w:rPr>
          <w:rFonts w:eastAsia="Times New Roman"/>
          <w:color w:val="000000"/>
        </w:rPr>
        <w:t xml:space="preserve">; </w:t>
      </w:r>
      <w:r w:rsidRPr="008369E0">
        <w:rPr>
          <w:rFonts w:eastAsia="Times New Roman"/>
          <w:bCs/>
          <w:color w:val="000000"/>
        </w:rPr>
        <w:t>10:3</w:t>
      </w:r>
      <w:r w:rsidRPr="008369E0">
        <w:rPr>
          <w:rFonts w:eastAsia="Times New Roman"/>
          <w:color w:val="000000"/>
        </w:rPr>
        <w:t>).</w:t>
      </w:r>
    </w:p>
    <w:p w:rsidR="00C05297" w:rsidRPr="00C05297" w:rsidRDefault="00C05297" w:rsidP="00106FC2">
      <w:pPr>
        <w:rPr>
          <w:rFonts w:eastAsia="Times New Roman"/>
          <w:color w:val="000000"/>
        </w:rPr>
      </w:pPr>
    </w:p>
    <w:p w:rsidR="00C05297" w:rsidRPr="008369E0" w:rsidRDefault="00C05297" w:rsidP="00106FC2">
      <w:pPr>
        <w:rPr>
          <w:rFonts w:eastAsia="Times New Roman"/>
          <w:bCs/>
          <w:color w:val="000000"/>
        </w:rPr>
      </w:pPr>
      <w:r w:rsidRPr="008369E0">
        <w:rPr>
          <w:rFonts w:eastAsia="Times New Roman"/>
          <w:color w:val="000000"/>
        </w:rPr>
        <w:t xml:space="preserve">b) The Antitype of Chapters </w:t>
      </w:r>
      <w:r w:rsidRPr="008369E0">
        <w:rPr>
          <w:rFonts w:eastAsia="Times New Roman"/>
          <w:bCs/>
          <w:color w:val="000000"/>
        </w:rPr>
        <w:t>Three</w:t>
      </w:r>
      <w:r w:rsidRPr="008369E0">
        <w:rPr>
          <w:rFonts w:eastAsia="Times New Roman"/>
          <w:color w:val="000000"/>
        </w:rPr>
        <w:t xml:space="preserve"> through </w:t>
      </w:r>
      <w:r w:rsidRPr="008369E0">
        <w:rPr>
          <w:rFonts w:eastAsia="Times New Roman"/>
          <w:bCs/>
          <w:color w:val="000000"/>
        </w:rPr>
        <w:t>Ten</w:t>
      </w:r>
      <w:r w:rsidR="008369E0" w:rsidRPr="008369E0">
        <w:rPr>
          <w:rFonts w:eastAsia="Times New Roman"/>
          <w:bCs/>
          <w:color w:val="000000"/>
        </w:rPr>
        <w:t xml:space="preserve"> [Esther 3-10]</w:t>
      </w:r>
    </w:p>
    <w:p w:rsidR="00C05297" w:rsidRPr="00C05297" w:rsidRDefault="00C05297" w:rsidP="00106FC2">
      <w:pPr>
        <w:rPr>
          <w:rFonts w:eastAsia="Times New Roman"/>
          <w:color w:val="000000"/>
        </w:rPr>
      </w:pPr>
    </w:p>
    <w:p w:rsidR="00C05297" w:rsidRPr="008369E0" w:rsidRDefault="00C05297" w:rsidP="00106FC2">
      <w:pPr>
        <w:rPr>
          <w:rFonts w:eastAsia="Times New Roman"/>
          <w:color w:val="000000"/>
        </w:rPr>
      </w:pPr>
      <w:r w:rsidRPr="00C05297">
        <w:rPr>
          <w:rFonts w:eastAsia="Times New Roman"/>
          <w:color w:val="000000"/>
        </w:rPr>
        <w:t>The account of Haman, his love for both recognition and power, his hatred for the Jewish people, his ignominious end, and the ultimate triumph and exaltation of a Jew to the position of power previously held by a Gentile have to do with that future time when God turns back to and completes His dealings with the Jewish people. These dealings will complete the full time seen in Daniel’s Seventy-Week prophecy, bringing “</w:t>
      </w:r>
      <w:r w:rsidRPr="00C05297">
        <w:rPr>
          <w:rFonts w:eastAsia="Times New Roman"/>
          <w:i/>
          <w:iCs/>
          <w:color w:val="000000"/>
        </w:rPr>
        <w:t>the times of the Gentiles</w:t>
      </w:r>
      <w:r w:rsidRPr="00C05297">
        <w:rPr>
          <w:rFonts w:eastAsia="Times New Roman"/>
          <w:color w:val="000000"/>
        </w:rPr>
        <w:t>” to a close (</w:t>
      </w:r>
      <w:r w:rsidRPr="008369E0">
        <w:rPr>
          <w:rFonts w:eastAsia="Times New Roman"/>
          <w:bCs/>
          <w:color w:val="000000"/>
        </w:rPr>
        <w:t>Luke 21:20-24</w:t>
      </w:r>
      <w:r w:rsidRPr="008369E0">
        <w:rPr>
          <w:rFonts w:eastAsia="Times New Roman"/>
          <w:color w:val="000000"/>
        </w:rPr>
        <w:t>). And the long-awaited Messianic Era will then follow.</w:t>
      </w:r>
    </w:p>
    <w:p w:rsidR="00C05297" w:rsidRPr="008369E0" w:rsidRDefault="00C05297" w:rsidP="00106FC2">
      <w:pPr>
        <w:rPr>
          <w:rFonts w:eastAsia="Times New Roman"/>
          <w:color w:val="000000"/>
        </w:rPr>
      </w:pPr>
    </w:p>
    <w:p w:rsidR="00C05297" w:rsidRPr="008369E0" w:rsidRDefault="00C05297" w:rsidP="00106FC2">
      <w:pPr>
        <w:rPr>
          <w:rFonts w:eastAsia="Times New Roman"/>
          <w:color w:val="000000"/>
        </w:rPr>
      </w:pPr>
      <w:r w:rsidRPr="008369E0">
        <w:rPr>
          <w:rFonts w:eastAsia="Times New Roman"/>
          <w:color w:val="000000"/>
        </w:rPr>
        <w:t>“</w:t>
      </w:r>
      <w:r w:rsidRPr="008369E0">
        <w:rPr>
          <w:rFonts w:eastAsia="Times New Roman"/>
          <w:i/>
          <w:iCs/>
          <w:color w:val="000000"/>
        </w:rPr>
        <w:t>Haman</w:t>
      </w:r>
      <w:r w:rsidRPr="008369E0">
        <w:rPr>
          <w:rFonts w:eastAsia="Times New Roman"/>
          <w:color w:val="000000"/>
        </w:rPr>
        <w:t xml:space="preserve">” typifies </w:t>
      </w:r>
      <w:r w:rsidRPr="008369E0">
        <w:rPr>
          <w:rFonts w:eastAsia="Times New Roman"/>
          <w:i/>
          <w:iCs/>
          <w:color w:val="000000"/>
        </w:rPr>
        <w:t xml:space="preserve">the man of sin </w:t>
      </w:r>
      <w:r w:rsidRPr="008369E0">
        <w:rPr>
          <w:rFonts w:eastAsia="Times New Roman"/>
          <w:color w:val="000000"/>
        </w:rPr>
        <w:t>(</w:t>
      </w:r>
      <w:r w:rsidRPr="008369E0">
        <w:rPr>
          <w:rFonts w:eastAsia="Times New Roman"/>
          <w:i/>
          <w:iCs/>
          <w:color w:val="000000"/>
        </w:rPr>
        <w:t>Antichrist</w:t>
      </w:r>
      <w:r w:rsidRPr="008369E0">
        <w:rPr>
          <w:rFonts w:eastAsia="Times New Roman"/>
          <w:color w:val="000000"/>
        </w:rPr>
        <w:t xml:space="preserve">), who, in the middle of the coming Tribulation (Daniel’s Seventieth Week), will find himself occupying the same position in Satan’s kingdom that Haman occupied in Ahasuerus’ kingdom. Satan (ruling the present world kingdom under God, though a rebel ruler) will give to this man </w:t>
      </w:r>
      <w:r w:rsidRPr="008369E0">
        <w:rPr>
          <w:rFonts w:eastAsia="Times New Roman"/>
          <w:i/>
          <w:iCs/>
          <w:color w:val="000000"/>
        </w:rPr>
        <w:t>the same thing</w:t>
      </w:r>
      <w:r w:rsidRPr="008369E0">
        <w:rPr>
          <w:rFonts w:eastAsia="Times New Roman"/>
          <w:color w:val="000000"/>
        </w:rPr>
        <w:t xml:space="preserve"> that He offered to Christ in the temptation account (</w:t>
      </w:r>
      <w:r w:rsidRPr="008369E0">
        <w:rPr>
          <w:rFonts w:eastAsia="Times New Roman"/>
          <w:bCs/>
          <w:color w:val="000000"/>
        </w:rPr>
        <w:t>Luke 4:5</w:t>
      </w:r>
      <w:r w:rsidR="008369E0" w:rsidRPr="008369E0">
        <w:rPr>
          <w:rFonts w:eastAsia="Times New Roman"/>
          <w:color w:val="000000"/>
        </w:rPr>
        <w:t>-</w:t>
      </w:r>
      <w:r w:rsidRPr="008369E0">
        <w:rPr>
          <w:rFonts w:eastAsia="Times New Roman"/>
          <w:bCs/>
          <w:color w:val="000000"/>
        </w:rPr>
        <w:t>6</w:t>
      </w:r>
      <w:r w:rsidRPr="008369E0">
        <w:rPr>
          <w:rFonts w:eastAsia="Times New Roman"/>
          <w:color w:val="000000"/>
        </w:rPr>
        <w:t>). Satan will give to this man “</w:t>
      </w:r>
      <w:r w:rsidRPr="008369E0">
        <w:rPr>
          <w:rFonts w:eastAsia="Times New Roman"/>
          <w:i/>
          <w:iCs/>
          <w:color w:val="000000"/>
        </w:rPr>
        <w:t>his power</w:t>
      </w:r>
      <w:r w:rsidRPr="008369E0">
        <w:rPr>
          <w:rFonts w:eastAsia="Times New Roman"/>
          <w:color w:val="000000"/>
        </w:rPr>
        <w:t>,</w:t>
      </w:r>
      <w:r w:rsidRPr="008369E0">
        <w:rPr>
          <w:rFonts w:eastAsia="Times New Roman"/>
          <w:i/>
          <w:iCs/>
          <w:color w:val="000000"/>
        </w:rPr>
        <w:t xml:space="preserve"> his </w:t>
      </w:r>
      <w:r w:rsidRPr="008369E0">
        <w:rPr>
          <w:rFonts w:eastAsia="Times New Roman"/>
          <w:color w:val="000000"/>
        </w:rPr>
        <w:t xml:space="preserve">throne, </w:t>
      </w:r>
      <w:r w:rsidRPr="008369E0">
        <w:rPr>
          <w:rFonts w:eastAsia="Times New Roman"/>
          <w:i/>
          <w:iCs/>
          <w:color w:val="000000"/>
        </w:rPr>
        <w:t>and great authority</w:t>
      </w:r>
      <w:r w:rsidRPr="008369E0">
        <w:rPr>
          <w:rFonts w:eastAsia="Times New Roman"/>
          <w:color w:val="000000"/>
        </w:rPr>
        <w:t>” (</w:t>
      </w:r>
      <w:r w:rsidRPr="008369E0">
        <w:rPr>
          <w:rFonts w:eastAsia="Times New Roman"/>
          <w:bCs/>
          <w:color w:val="000000"/>
        </w:rPr>
        <w:t>Revelation 13:2</w:t>
      </w:r>
      <w:r w:rsidRPr="008369E0">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Though giving his throne to Antichrist, Satan will still hold the same regal position to which he was appointed in the beginning. </w:t>
      </w:r>
      <w:r w:rsidRPr="00C05297">
        <w:rPr>
          <w:rFonts w:eastAsia="Times New Roman"/>
          <w:i/>
          <w:iCs/>
          <w:color w:val="000000"/>
        </w:rPr>
        <w:t>God alone</w:t>
      </w:r>
      <w:r w:rsidRPr="00C05297">
        <w:rPr>
          <w:rFonts w:eastAsia="Times New Roman"/>
          <w:color w:val="000000"/>
        </w:rPr>
        <w:t xml:space="preserve"> can appoint or remove rulers, and Satan will be removed from his present position </w:t>
      </w:r>
      <w:r w:rsidRPr="00C05297">
        <w:rPr>
          <w:rFonts w:eastAsia="Times New Roman"/>
          <w:i/>
          <w:iCs/>
          <w:color w:val="000000"/>
        </w:rPr>
        <w:t xml:space="preserve">only </w:t>
      </w:r>
      <w:r w:rsidRPr="00C05297">
        <w:rPr>
          <w:rFonts w:eastAsia="Times New Roman"/>
          <w:color w:val="000000"/>
        </w:rPr>
        <w:t>after Christ returns (</w:t>
      </w:r>
      <w:r w:rsidRPr="008369E0">
        <w:rPr>
          <w:rFonts w:eastAsia="Times New Roman"/>
          <w:i/>
          <w:color w:val="000000"/>
        </w:rPr>
        <w:t>cf.</w:t>
      </w:r>
      <w:r w:rsidRPr="00C05297">
        <w:rPr>
          <w:rFonts w:eastAsia="Times New Roman"/>
          <w:color w:val="000000"/>
        </w:rPr>
        <w:t xml:space="preserve"> </w:t>
      </w:r>
      <w:r w:rsidRPr="008369E0">
        <w:rPr>
          <w:rFonts w:eastAsia="Times New Roman"/>
          <w:bCs/>
          <w:color w:val="000000"/>
        </w:rPr>
        <w:t>Daniel 4:17</w:t>
      </w:r>
      <w:r w:rsidRPr="008369E0">
        <w:rPr>
          <w:rFonts w:eastAsia="Times New Roman"/>
          <w:color w:val="000000"/>
        </w:rPr>
        <w:t>,</w:t>
      </w:r>
      <w:r w:rsidRPr="008369E0">
        <w:rPr>
          <w:rFonts w:eastAsia="Times New Roman"/>
          <w:bCs/>
          <w:color w:val="000000"/>
        </w:rPr>
        <w:t xml:space="preserve"> 25</w:t>
      </w:r>
      <w:r w:rsidRPr="008369E0">
        <w:rPr>
          <w:rFonts w:eastAsia="Times New Roman"/>
          <w:color w:val="000000"/>
        </w:rPr>
        <w:t xml:space="preserve">; </w:t>
      </w:r>
      <w:r w:rsidRPr="008369E0">
        <w:rPr>
          <w:rFonts w:eastAsia="Times New Roman"/>
          <w:bCs/>
          <w:color w:val="000000"/>
        </w:rPr>
        <w:t>Revelation 19:17-20:3</w:t>
      </w:r>
      <w:r w:rsidRPr="008369E0">
        <w:rPr>
          <w:rFonts w:eastAsia="Times New Roman"/>
          <w:color w:val="000000"/>
        </w:rPr>
        <w:t>).</w:t>
      </w:r>
      <w:r w:rsidRPr="00C05297">
        <w:rPr>
          <w:rFonts w:eastAsia="Times New Roman"/>
          <w:color w:val="000000"/>
        </w:rPr>
        <w:t xml:space="preserve"> But, regardless, the man of sin will still exercise power emanating from God’s throne through Satan’s throne in the same manner in which Haman exercised power emanating from Ahasuerus’ throne.</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Scripture deals with matters surrounding the emergence of this man at the end of Man’s Day in a manner far more extensive than many realize. Numerous types and prophecies have to do with the day when this man will be upon the earth; and most also continue into the end of the matter, into the Messianic Era.</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The book of</w:t>
      </w:r>
      <w:r w:rsidRPr="00C05297">
        <w:rPr>
          <w:rFonts w:eastAsia="Times New Roman"/>
          <w:b/>
          <w:bCs/>
          <w:color w:val="000000"/>
        </w:rPr>
        <w:t xml:space="preserve"> </w:t>
      </w:r>
      <w:r w:rsidRPr="008369E0">
        <w:rPr>
          <w:rFonts w:eastAsia="Times New Roman"/>
          <w:bCs/>
          <w:color w:val="000000"/>
        </w:rPr>
        <w:t>Esther</w:t>
      </w:r>
      <w:r w:rsidRPr="00C05297">
        <w:rPr>
          <w:rFonts w:eastAsia="Times New Roman"/>
          <w:color w:val="000000"/>
        </w:rPr>
        <w:t xml:space="preserve"> forms a good illustration of the preceding. Note that the larger part of this book has been given over to the emergence of this man, that which he will do, and that which will resultantly occur. Then matters end with conditions that foreshadow the coming Messianic Era.</w:t>
      </w:r>
    </w:p>
    <w:p w:rsidR="00C05297" w:rsidRPr="00C05297" w:rsidRDefault="00C05297" w:rsidP="00106FC2">
      <w:pPr>
        <w:rPr>
          <w:rFonts w:eastAsia="Times New Roman"/>
          <w:color w:val="000000"/>
        </w:rPr>
      </w:pPr>
    </w:p>
    <w:p w:rsidR="00C05297" w:rsidRPr="00106FC2" w:rsidRDefault="00C05297" w:rsidP="00106FC2">
      <w:pPr>
        <w:rPr>
          <w:rFonts w:eastAsia="Times New Roman"/>
          <w:color w:val="000000"/>
        </w:rPr>
      </w:pPr>
      <w:r w:rsidRPr="00C05297">
        <w:rPr>
          <w:rFonts w:eastAsia="Times New Roman"/>
          <w:color w:val="000000"/>
        </w:rPr>
        <w:t xml:space="preserve">This man was on the scene in type at the time of </w:t>
      </w:r>
      <w:r w:rsidRPr="00C05297">
        <w:rPr>
          <w:rFonts w:eastAsia="Times New Roman"/>
          <w:i/>
          <w:iCs/>
          <w:color w:val="000000"/>
        </w:rPr>
        <w:t>the inception</w:t>
      </w:r>
      <w:r w:rsidRPr="00C05297">
        <w:rPr>
          <w:rFonts w:eastAsia="Times New Roman"/>
          <w:color w:val="000000"/>
        </w:rPr>
        <w:t xml:space="preserve"> of the nation in the book of </w:t>
      </w:r>
      <w:r w:rsidRPr="008369E0">
        <w:rPr>
          <w:rFonts w:eastAsia="Times New Roman"/>
          <w:bCs/>
          <w:color w:val="000000"/>
        </w:rPr>
        <w:t>Exodus</w:t>
      </w:r>
      <w:r w:rsidRPr="00C05297">
        <w:rPr>
          <w:rFonts w:eastAsia="Times New Roman"/>
          <w:color w:val="000000"/>
        </w:rPr>
        <w:t>. There was an Assyrian Pharaoh ruling Egypt in that day (the Assyrians had conquered Egypt, and an Assyrian Pharaoh ruled Egypt). And this Assyrian Pharaoh foreshadowed the future Assyrian (the man of sin, who will arise from within the territorial boundaries of the old Assyrian kingdom, which covered parts of present day Iraq, Iran, and Turkey [</w:t>
      </w:r>
      <w:r w:rsidRPr="008369E0">
        <w:rPr>
          <w:rFonts w:eastAsia="Times New Roman"/>
          <w:i/>
          <w:color w:val="000000"/>
        </w:rPr>
        <w:t>cf</w:t>
      </w:r>
      <w:r w:rsidRPr="00C05297">
        <w:rPr>
          <w:rFonts w:eastAsia="Times New Roman"/>
          <w:color w:val="000000"/>
        </w:rPr>
        <w:t xml:space="preserve">. </w:t>
      </w:r>
      <w:r w:rsidRPr="00106FC2">
        <w:rPr>
          <w:rFonts w:eastAsia="Times New Roman"/>
          <w:bCs/>
          <w:color w:val="000000"/>
        </w:rPr>
        <w:t>Isaiah 10:5</w:t>
      </w:r>
      <w:r w:rsidRPr="00106FC2">
        <w:rPr>
          <w:rFonts w:eastAsia="Times New Roman"/>
          <w:color w:val="000000"/>
        </w:rPr>
        <w:t xml:space="preserve">; </w:t>
      </w:r>
      <w:r w:rsidRPr="00106FC2">
        <w:rPr>
          <w:rFonts w:eastAsia="Times New Roman"/>
          <w:bCs/>
          <w:color w:val="000000"/>
        </w:rPr>
        <w:t>14:25</w:t>
      </w:r>
      <w:r w:rsidRPr="00106FC2">
        <w:rPr>
          <w:rFonts w:eastAsia="Times New Roman"/>
          <w:color w:val="000000"/>
        </w:rPr>
        <w:t>;</w:t>
      </w:r>
      <w:r w:rsidRPr="00106FC2">
        <w:rPr>
          <w:rFonts w:eastAsia="Times New Roman"/>
          <w:bCs/>
          <w:color w:val="000000"/>
        </w:rPr>
        <w:t xml:space="preserve"> 30:31</w:t>
      </w:r>
      <w:r w:rsidRPr="00106FC2">
        <w:rPr>
          <w:rFonts w:eastAsia="Times New Roman"/>
          <w:color w:val="000000"/>
        </w:rPr>
        <w:t>;</w:t>
      </w:r>
      <w:r w:rsidRPr="00106FC2">
        <w:rPr>
          <w:rFonts w:eastAsia="Times New Roman"/>
          <w:bCs/>
          <w:color w:val="000000"/>
        </w:rPr>
        <w:t xml:space="preserve"> 31:8</w:t>
      </w:r>
      <w:r w:rsidRPr="00106FC2">
        <w:rPr>
          <w:rFonts w:eastAsia="Times New Roman"/>
          <w:color w:val="000000"/>
        </w:rPr>
        <w:t xml:space="preserve">; </w:t>
      </w:r>
      <w:r w:rsidRPr="00106FC2">
        <w:rPr>
          <w:rFonts w:eastAsia="Times New Roman"/>
          <w:bCs/>
          <w:color w:val="000000"/>
        </w:rPr>
        <w:t>52:4</w:t>
      </w:r>
      <w:r w:rsidRPr="00106FC2">
        <w:rPr>
          <w:rFonts w:eastAsia="Times New Roman"/>
          <w:color w:val="000000"/>
        </w:rPr>
        <w:t xml:space="preserve">; </w:t>
      </w:r>
      <w:r w:rsidRPr="00106FC2">
        <w:rPr>
          <w:rFonts w:eastAsia="Times New Roman"/>
          <w:bCs/>
          <w:color w:val="000000"/>
        </w:rPr>
        <w:t>Daniel 8:22-25</w:t>
      </w:r>
      <w:r w:rsidRPr="00106FC2">
        <w:rPr>
          <w:rFonts w:eastAsia="Times New Roman"/>
          <w:color w:val="000000"/>
        </w:rPr>
        <w:t>;</w:t>
      </w:r>
      <w:r w:rsidRPr="00106FC2">
        <w:rPr>
          <w:rFonts w:eastAsia="Times New Roman"/>
          <w:bCs/>
          <w:color w:val="000000"/>
        </w:rPr>
        <w:t xml:space="preserve"> Hosea 11:5</w:t>
      </w:r>
      <w:r w:rsidRPr="00106FC2">
        <w:rPr>
          <w:rFonts w:eastAsia="Times New Roman"/>
          <w:color w:val="000000"/>
        </w:rPr>
        <w:t>]).</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And this man will be on the scene when God </w:t>
      </w:r>
      <w:r w:rsidRPr="00C05297">
        <w:rPr>
          <w:rFonts w:eastAsia="Times New Roman"/>
          <w:i/>
          <w:iCs/>
          <w:color w:val="000000"/>
        </w:rPr>
        <w:t>completes</w:t>
      </w:r>
      <w:r w:rsidRPr="00C05297">
        <w:rPr>
          <w:rFonts w:eastAsia="Times New Roman"/>
          <w:color w:val="000000"/>
        </w:rPr>
        <w:t xml:space="preserve"> His dealings with the Jewish people at the end of Man’s Day (</w:t>
      </w:r>
      <w:r w:rsidRPr="00106FC2">
        <w:rPr>
          <w:rFonts w:eastAsia="Times New Roman"/>
          <w:bCs/>
          <w:color w:val="000000"/>
        </w:rPr>
        <w:t>Revelation 13:1ff</w:t>
      </w:r>
      <w:r w:rsidRPr="00106FC2">
        <w:rPr>
          <w:rFonts w:eastAsia="Times New Roman"/>
          <w:color w:val="000000"/>
        </w:rPr>
        <w:t xml:space="preserve">). The </w:t>
      </w:r>
      <w:r w:rsidRPr="00F44215">
        <w:rPr>
          <w:rFonts w:eastAsia="Times New Roman"/>
          <w:i/>
          <w:color w:val="000000"/>
        </w:rPr>
        <w:t>type</w:t>
      </w:r>
      <w:r w:rsidRPr="00106FC2">
        <w:rPr>
          <w:rFonts w:eastAsia="Times New Roman"/>
          <w:color w:val="000000"/>
        </w:rPr>
        <w:t xml:space="preserve"> in </w:t>
      </w:r>
      <w:r w:rsidRPr="00106FC2">
        <w:rPr>
          <w:rFonts w:eastAsia="Times New Roman"/>
          <w:bCs/>
          <w:color w:val="000000"/>
        </w:rPr>
        <w:t>Exodus</w:t>
      </w:r>
      <w:r w:rsidRPr="00C05297">
        <w:rPr>
          <w:rFonts w:eastAsia="Times New Roman"/>
          <w:color w:val="000000"/>
        </w:rPr>
        <w:t xml:space="preserve">, having to do with not only this man’s activities but his destruction in the Red Sea as well, </w:t>
      </w:r>
      <w:r w:rsidRPr="00F44215">
        <w:rPr>
          <w:rFonts w:eastAsia="Times New Roman"/>
          <w:i/>
          <w:color w:val="000000"/>
        </w:rPr>
        <w:t>foreshadows</w:t>
      </w:r>
      <w:r w:rsidRPr="00C05297">
        <w:rPr>
          <w:rFonts w:eastAsia="Times New Roman"/>
          <w:color w:val="000000"/>
        </w:rPr>
        <w:t xml:space="preserve"> that which will occur when this man emerges in the </w:t>
      </w:r>
      <w:r w:rsidRPr="00F44215">
        <w:rPr>
          <w:rFonts w:eastAsia="Times New Roman"/>
          <w:i/>
          <w:color w:val="000000"/>
        </w:rPr>
        <w:t>antitype</w:t>
      </w:r>
      <w:r w:rsidRPr="00C05297">
        <w:rPr>
          <w:rFonts w:eastAsia="Times New Roman"/>
          <w:color w:val="000000"/>
        </w:rPr>
        <w:t xml:space="preserve">. And that which occurred relative to the Jewish people — beginning with the appropriation of the blood of the slain paschal lambs in chapter </w:t>
      </w:r>
      <w:r w:rsidRPr="00106FC2">
        <w:rPr>
          <w:rFonts w:eastAsia="Times New Roman"/>
          <w:bCs/>
          <w:color w:val="000000"/>
        </w:rPr>
        <w:t>twelve</w:t>
      </w:r>
      <w:r w:rsidRPr="00C05297">
        <w:rPr>
          <w:rFonts w:eastAsia="Times New Roman"/>
          <w:color w:val="000000"/>
        </w:rPr>
        <w:t xml:space="preserve"> </w:t>
      </w:r>
      <w:r w:rsidR="00106FC2">
        <w:rPr>
          <w:rFonts w:eastAsia="Times New Roman"/>
          <w:color w:val="000000"/>
        </w:rPr>
        <w:t xml:space="preserve">[Exodus 12] </w:t>
      </w:r>
      <w:r w:rsidRPr="00C05297">
        <w:rPr>
          <w:rFonts w:eastAsia="Times New Roman"/>
          <w:color w:val="000000"/>
        </w:rPr>
        <w:t xml:space="preserve">and continuing with their departure from Egypt — foreshadows that </w:t>
      </w:r>
      <w:r w:rsidRPr="00F44215">
        <w:rPr>
          <w:rFonts w:eastAsia="Times New Roman"/>
          <w:i/>
          <w:color w:val="000000"/>
        </w:rPr>
        <w:t>which will occur</w:t>
      </w:r>
      <w:r w:rsidRPr="00C05297">
        <w:rPr>
          <w:rFonts w:eastAsia="Times New Roman"/>
          <w:color w:val="000000"/>
        </w:rPr>
        <w:t xml:space="preserve"> in the antitype as well.</w:t>
      </w:r>
    </w:p>
    <w:p w:rsidR="00C05297" w:rsidRPr="00C05297" w:rsidRDefault="00C05297" w:rsidP="00106FC2">
      <w:pPr>
        <w:rPr>
          <w:rFonts w:eastAsia="Times New Roman"/>
          <w:color w:val="000000"/>
        </w:rPr>
      </w:pPr>
    </w:p>
    <w:p w:rsidR="00C05297" w:rsidRPr="00F44215" w:rsidRDefault="00C05297" w:rsidP="00106FC2">
      <w:pPr>
        <w:rPr>
          <w:rFonts w:eastAsia="Times New Roman"/>
          <w:i/>
          <w:color w:val="000000"/>
        </w:rPr>
      </w:pPr>
      <w:r w:rsidRPr="00C05297">
        <w:rPr>
          <w:rFonts w:eastAsia="Times New Roman"/>
          <w:color w:val="000000"/>
        </w:rPr>
        <w:t xml:space="preserve">Almost the entire book of </w:t>
      </w:r>
      <w:r w:rsidRPr="00106FC2">
        <w:rPr>
          <w:rFonts w:eastAsia="Times New Roman"/>
          <w:bCs/>
          <w:color w:val="000000"/>
        </w:rPr>
        <w:t>Exodus</w:t>
      </w:r>
      <w:r w:rsidRPr="00C05297">
        <w:rPr>
          <w:rFonts w:eastAsia="Times New Roman"/>
          <w:b/>
          <w:bCs/>
          <w:color w:val="000000"/>
        </w:rPr>
        <w:t xml:space="preserve"> </w:t>
      </w:r>
      <w:r w:rsidRPr="00C05297">
        <w:rPr>
          <w:rFonts w:eastAsia="Times New Roman"/>
          <w:color w:val="000000"/>
        </w:rPr>
        <w:t xml:space="preserve">deals with prophecy in this respect. That which is about to happen </w:t>
      </w:r>
      <w:r w:rsidRPr="00F44215">
        <w:rPr>
          <w:rFonts w:eastAsia="Times New Roman"/>
          <w:i/>
          <w:color w:val="000000"/>
        </w:rPr>
        <w:t>has all been foretold</w:t>
      </w:r>
      <w:r w:rsidRPr="00C05297">
        <w:rPr>
          <w:rFonts w:eastAsia="Times New Roman"/>
          <w:color w:val="000000"/>
        </w:rPr>
        <w:t xml:space="preserve"> in this manner in various Old Testament books. And each part of the Old Testament where these matters are dealt with </w:t>
      </w:r>
      <w:r w:rsidRPr="00F44215">
        <w:rPr>
          <w:rFonts w:eastAsia="Times New Roman"/>
          <w:i/>
          <w:color w:val="000000"/>
        </w:rPr>
        <w:t>provides another, slightly different, part to the complete word picture.</w:t>
      </w:r>
    </w:p>
    <w:p w:rsidR="00C05297" w:rsidRPr="00C05297" w:rsidRDefault="00C05297" w:rsidP="00106FC2">
      <w:pPr>
        <w:rPr>
          <w:rFonts w:eastAsia="Times New Roman"/>
          <w:color w:val="000000"/>
        </w:rPr>
      </w:pPr>
    </w:p>
    <w:p w:rsidR="00C05297" w:rsidRDefault="00C05297" w:rsidP="00106FC2">
      <w:pPr>
        <w:rPr>
          <w:rFonts w:eastAsia="Times New Roman"/>
          <w:color w:val="000000"/>
        </w:rPr>
      </w:pPr>
      <w:r w:rsidRPr="00C05297">
        <w:rPr>
          <w:rFonts w:eastAsia="Times New Roman"/>
          <w:color w:val="000000"/>
        </w:rPr>
        <w:t xml:space="preserve">And the book of </w:t>
      </w:r>
      <w:r w:rsidRPr="00106FC2">
        <w:rPr>
          <w:rFonts w:eastAsia="Times New Roman"/>
          <w:bCs/>
          <w:color w:val="000000"/>
        </w:rPr>
        <w:t>Esther</w:t>
      </w:r>
      <w:r w:rsidRPr="00C05297">
        <w:rPr>
          <w:rFonts w:eastAsia="Times New Roman"/>
          <w:color w:val="000000"/>
        </w:rPr>
        <w:t xml:space="preserve"> is one of these books, providing </w:t>
      </w:r>
      <w:r w:rsidRPr="00C05297">
        <w:rPr>
          <w:rFonts w:eastAsia="Times New Roman"/>
          <w:i/>
          <w:iCs/>
          <w:color w:val="000000"/>
        </w:rPr>
        <w:t>part of the complete word picture</w:t>
      </w:r>
      <w:r w:rsidRPr="00C05297">
        <w:rPr>
          <w:rFonts w:eastAsia="Times New Roman"/>
          <w:color w:val="000000"/>
        </w:rPr>
        <w:t xml:space="preserve">. This book centers on the Jewish people and the great enemy of the Jewish people in the end times. And this book relates the matter </w:t>
      </w:r>
      <w:r w:rsidRPr="00C05297">
        <w:rPr>
          <w:rFonts w:eastAsia="Times New Roman"/>
          <w:i/>
          <w:iCs/>
          <w:color w:val="000000"/>
        </w:rPr>
        <w:t>from God</w:t>
      </w:r>
      <w:r w:rsidRPr="00C05297">
        <w:rPr>
          <w:rFonts w:eastAsia="Times New Roman"/>
          <w:color w:val="000000"/>
        </w:rPr>
        <w:t>’</w:t>
      </w:r>
      <w:r w:rsidRPr="00C05297">
        <w:rPr>
          <w:rFonts w:eastAsia="Times New Roman"/>
          <w:i/>
          <w:iCs/>
          <w:color w:val="000000"/>
        </w:rPr>
        <w:t>s standpoint</w:t>
      </w:r>
      <w:r w:rsidRPr="00C05297">
        <w:rPr>
          <w:rFonts w:eastAsia="Times New Roman"/>
          <w:color w:val="000000"/>
        </w:rPr>
        <w:t>,</w:t>
      </w:r>
      <w:r w:rsidRPr="00C05297">
        <w:rPr>
          <w:rFonts w:eastAsia="Times New Roman"/>
          <w:i/>
          <w:iCs/>
          <w:color w:val="000000"/>
        </w:rPr>
        <w:t xml:space="preserve"> revealing those things that God chose to reveal</w:t>
      </w:r>
      <w:r w:rsidRPr="00C05297">
        <w:rPr>
          <w:rFonts w:eastAsia="Times New Roman"/>
          <w:color w:val="000000"/>
        </w:rPr>
        <w:t>,</w:t>
      </w:r>
      <w:r w:rsidRPr="00C05297">
        <w:rPr>
          <w:rFonts w:eastAsia="Times New Roman"/>
          <w:i/>
          <w:iCs/>
          <w:color w:val="000000"/>
        </w:rPr>
        <w:t xml:space="preserve"> after the manner that He chose to use</w:t>
      </w:r>
      <w:r w:rsidRPr="00C05297">
        <w:rPr>
          <w:rFonts w:eastAsia="Times New Roman"/>
          <w:color w:val="000000"/>
        </w:rPr>
        <w:t>.</w:t>
      </w:r>
    </w:p>
    <w:p w:rsidR="00C05297" w:rsidRDefault="00C05297" w:rsidP="00106FC2">
      <w:pPr>
        <w:rPr>
          <w:rFonts w:eastAsia="Times New Roman"/>
          <w:color w:val="000000"/>
        </w:rPr>
      </w:pPr>
    </w:p>
    <w:p w:rsidR="00C05297" w:rsidRDefault="00770996" w:rsidP="00106FC2">
      <w:pPr>
        <w:pStyle w:val="NormalWeb"/>
        <w:shd w:val="clear" w:color="auto" w:fill="FFFFFF"/>
        <w:textAlignment w:val="top"/>
        <w:rPr>
          <w:rFonts w:ascii="Arial" w:hAnsi="Arial" w:cs="Arial"/>
          <w:color w:val="222222"/>
          <w:sz w:val="18"/>
          <w:szCs w:val="18"/>
        </w:rPr>
      </w:pPr>
      <w:hyperlink r:id="rId7" w:history="1">
        <w:r w:rsidR="008E2606">
          <w:rPr>
            <w:rStyle w:val="Hyperlink"/>
            <w:rFonts w:ascii="Arial Black" w:eastAsiaTheme="minorHAnsi" w:hAnsi="Arial Black" w:cs="Arial"/>
          </w:rPr>
          <w:t>Bible One - Arlen Chitwood's Esther, Ch. 1, Typical Structure of Esther</w:t>
        </w:r>
      </w:hyperlink>
    </w:p>
    <w:p w:rsidR="00C05297" w:rsidRPr="00C05297" w:rsidRDefault="00C05297" w:rsidP="00106FC2">
      <w:pPr>
        <w:rPr>
          <w:rFonts w:eastAsia="Times New Roman"/>
          <w:color w:val="000000"/>
        </w:rPr>
      </w:pPr>
    </w:p>
    <w:p w:rsidR="00A77504" w:rsidRPr="00C05297" w:rsidRDefault="00A77504" w:rsidP="00106FC2"/>
    <w:p w:rsidR="00551CC3" w:rsidRPr="00C05297" w:rsidRDefault="00551CC3"/>
    <w:sectPr w:rsidR="00551CC3" w:rsidRPr="00C05297" w:rsidSect="00C05297">
      <w:footerReference w:type="default" r:id="rId8"/>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207" w:rsidRDefault="008F6207" w:rsidP="001542A1">
      <w:r>
        <w:separator/>
      </w:r>
    </w:p>
  </w:endnote>
  <w:endnote w:type="continuationSeparator" w:id="0">
    <w:p w:rsidR="008F6207" w:rsidRDefault="008F6207" w:rsidP="001542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E2797FE0-743C-4395-9FAA-3046DAB0F666}"/>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64105107"/>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1542A1" w:rsidRPr="001542A1" w:rsidRDefault="001542A1" w:rsidP="001542A1">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542A1">
              <w:rPr>
                <w:sz w:val="18"/>
                <w:szCs w:val="18"/>
              </w:rPr>
              <w:t>(</w:t>
            </w:r>
            <w:r w:rsidRPr="00C05297">
              <w:rPr>
                <w:rFonts w:eastAsia="Times New Roman"/>
                <w:color w:val="000000"/>
                <w:sz w:val="18"/>
                <w:szCs w:val="18"/>
              </w:rPr>
              <w:t>Typical Structure of Esther</w:t>
            </w:r>
            <w:r w:rsidRPr="001542A1">
              <w:rPr>
                <w:rFonts w:eastAsia="Times New Roman"/>
                <w:color w:val="000000"/>
                <w:sz w:val="18"/>
                <w:szCs w:val="18"/>
              </w:rPr>
              <w:t xml:space="preserve"> by Arlen Chitwood</w:t>
            </w:r>
            <w:r w:rsidRPr="001542A1">
              <w:rPr>
                <w:sz w:val="18"/>
                <w:szCs w:val="18"/>
              </w:rPr>
              <w:t xml:space="preserve">)  Page </w:t>
            </w:r>
            <w:r w:rsidR="00770996" w:rsidRPr="001542A1">
              <w:rPr>
                <w:sz w:val="18"/>
                <w:szCs w:val="18"/>
              </w:rPr>
              <w:fldChar w:fldCharType="begin"/>
            </w:r>
            <w:r w:rsidRPr="001542A1">
              <w:rPr>
                <w:sz w:val="18"/>
                <w:szCs w:val="18"/>
              </w:rPr>
              <w:instrText xml:space="preserve"> PAGE </w:instrText>
            </w:r>
            <w:r w:rsidR="00770996" w:rsidRPr="001542A1">
              <w:rPr>
                <w:sz w:val="18"/>
                <w:szCs w:val="18"/>
              </w:rPr>
              <w:fldChar w:fldCharType="separate"/>
            </w:r>
            <w:r w:rsidR="008F6207">
              <w:rPr>
                <w:noProof/>
                <w:sz w:val="18"/>
                <w:szCs w:val="18"/>
              </w:rPr>
              <w:t>1</w:t>
            </w:r>
            <w:r w:rsidR="00770996" w:rsidRPr="001542A1">
              <w:rPr>
                <w:sz w:val="18"/>
                <w:szCs w:val="18"/>
              </w:rPr>
              <w:fldChar w:fldCharType="end"/>
            </w:r>
            <w:r w:rsidRPr="001542A1">
              <w:rPr>
                <w:sz w:val="18"/>
                <w:szCs w:val="18"/>
              </w:rPr>
              <w:t xml:space="preserve"> of </w:t>
            </w:r>
            <w:r w:rsidR="00770996" w:rsidRPr="001542A1">
              <w:rPr>
                <w:sz w:val="18"/>
                <w:szCs w:val="18"/>
              </w:rPr>
              <w:fldChar w:fldCharType="begin"/>
            </w:r>
            <w:r w:rsidRPr="001542A1">
              <w:rPr>
                <w:sz w:val="18"/>
                <w:szCs w:val="18"/>
              </w:rPr>
              <w:instrText xml:space="preserve"> NUMPAGES  </w:instrText>
            </w:r>
            <w:r w:rsidR="00770996" w:rsidRPr="001542A1">
              <w:rPr>
                <w:sz w:val="18"/>
                <w:szCs w:val="18"/>
              </w:rPr>
              <w:fldChar w:fldCharType="separate"/>
            </w:r>
            <w:r w:rsidR="008F6207">
              <w:rPr>
                <w:noProof/>
                <w:sz w:val="18"/>
                <w:szCs w:val="18"/>
              </w:rPr>
              <w:t>1</w:t>
            </w:r>
            <w:r w:rsidR="00770996" w:rsidRPr="001542A1">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207" w:rsidRDefault="008F6207" w:rsidP="001542A1">
      <w:r>
        <w:separator/>
      </w:r>
    </w:p>
  </w:footnote>
  <w:footnote w:type="continuationSeparator" w:id="0">
    <w:p w:rsidR="008F6207" w:rsidRDefault="008F6207" w:rsidP="001542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05297"/>
    <w:rsid w:val="000215E9"/>
    <w:rsid w:val="000274B2"/>
    <w:rsid w:val="00087EB9"/>
    <w:rsid w:val="00106FC2"/>
    <w:rsid w:val="0012210B"/>
    <w:rsid w:val="001542A1"/>
    <w:rsid w:val="00165123"/>
    <w:rsid w:val="001701F9"/>
    <w:rsid w:val="002A2F29"/>
    <w:rsid w:val="002D4105"/>
    <w:rsid w:val="00365CD0"/>
    <w:rsid w:val="00381740"/>
    <w:rsid w:val="00390807"/>
    <w:rsid w:val="003E3785"/>
    <w:rsid w:val="00444269"/>
    <w:rsid w:val="00480FC1"/>
    <w:rsid w:val="00551CC3"/>
    <w:rsid w:val="0058264E"/>
    <w:rsid w:val="0059358C"/>
    <w:rsid w:val="005D1E9F"/>
    <w:rsid w:val="006F34F0"/>
    <w:rsid w:val="00704CD2"/>
    <w:rsid w:val="007227A9"/>
    <w:rsid w:val="007239F8"/>
    <w:rsid w:val="00742097"/>
    <w:rsid w:val="00770996"/>
    <w:rsid w:val="008369E0"/>
    <w:rsid w:val="008955FA"/>
    <w:rsid w:val="008E2606"/>
    <w:rsid w:val="008F6207"/>
    <w:rsid w:val="00960F3D"/>
    <w:rsid w:val="009A5F9D"/>
    <w:rsid w:val="009F24FC"/>
    <w:rsid w:val="00A02A8B"/>
    <w:rsid w:val="00A128AE"/>
    <w:rsid w:val="00A77504"/>
    <w:rsid w:val="00AA6CB8"/>
    <w:rsid w:val="00AB3284"/>
    <w:rsid w:val="00B17502"/>
    <w:rsid w:val="00B21DFA"/>
    <w:rsid w:val="00BC4B3A"/>
    <w:rsid w:val="00BD17B9"/>
    <w:rsid w:val="00C05297"/>
    <w:rsid w:val="00C27C94"/>
    <w:rsid w:val="00CF5FDD"/>
    <w:rsid w:val="00D31DE2"/>
    <w:rsid w:val="00DB780F"/>
    <w:rsid w:val="00F02A15"/>
    <w:rsid w:val="00F44215"/>
    <w:rsid w:val="00F74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C05297"/>
    <w:pPr>
      <w:spacing w:before="100" w:beforeAutospacing="1" w:after="100" w:afterAutospacing="1"/>
      <w:jc w:val="left"/>
    </w:pPr>
    <w:rPr>
      <w:rFonts w:ascii="Times New Roman" w:eastAsia="Times New Roman" w:hAnsi="Times New Roman" w:cs="Times New Roman"/>
      <w:color w:val="000000"/>
    </w:rPr>
  </w:style>
  <w:style w:type="paragraph" w:customStyle="1" w:styleId="body">
    <w:name w:val="body"/>
    <w:basedOn w:val="Normal"/>
    <w:rsid w:val="00C05297"/>
    <w:pPr>
      <w:spacing w:before="100" w:beforeAutospacing="1" w:after="100" w:afterAutospacing="1"/>
      <w:jc w:val="left"/>
    </w:pPr>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C05297"/>
  </w:style>
  <w:style w:type="paragraph" w:customStyle="1" w:styleId="subheading">
    <w:name w:val="subheading"/>
    <w:basedOn w:val="Normal"/>
    <w:rsid w:val="00C05297"/>
    <w:pPr>
      <w:spacing w:before="100" w:beforeAutospacing="1" w:after="100" w:afterAutospacing="1"/>
      <w:jc w:val="left"/>
    </w:pPr>
    <w:rPr>
      <w:rFonts w:ascii="Times New Roman" w:eastAsia="Times New Roman" w:hAnsi="Times New Roman" w:cs="Times New Roman"/>
      <w:color w:val="000000"/>
    </w:rPr>
  </w:style>
  <w:style w:type="paragraph" w:customStyle="1" w:styleId="subsection">
    <w:name w:val="subsection"/>
    <w:basedOn w:val="Normal"/>
    <w:rsid w:val="00C05297"/>
    <w:pPr>
      <w:spacing w:before="100" w:beforeAutospacing="1" w:after="100" w:afterAutospacing="1"/>
      <w:jc w:val="left"/>
    </w:pPr>
    <w:rPr>
      <w:rFonts w:ascii="Times New Roman" w:eastAsia="Times New Roman" w:hAnsi="Times New Roman" w:cs="Times New Roman"/>
      <w:color w:val="000000"/>
    </w:rPr>
  </w:style>
  <w:style w:type="paragraph" w:customStyle="1" w:styleId="shrinkindent">
    <w:name w:val="shrinkindent"/>
    <w:basedOn w:val="Normal"/>
    <w:rsid w:val="00C05297"/>
    <w:pPr>
      <w:spacing w:before="100" w:beforeAutospacing="1" w:after="100" w:afterAutospacing="1"/>
      <w:jc w:val="left"/>
    </w:pPr>
    <w:rPr>
      <w:rFonts w:ascii="Times New Roman" w:eastAsia="Times New Roman" w:hAnsi="Times New Roman" w:cs="Times New Roman"/>
      <w:color w:val="000000"/>
    </w:rPr>
  </w:style>
  <w:style w:type="character" w:styleId="Hyperlink">
    <w:name w:val="Hyperlink"/>
    <w:basedOn w:val="DefaultParagraphFont"/>
    <w:uiPriority w:val="99"/>
    <w:semiHidden/>
    <w:unhideWhenUsed/>
    <w:rsid w:val="00C05297"/>
    <w:rPr>
      <w:color w:val="0062B5"/>
      <w:u w:val="single"/>
    </w:rPr>
  </w:style>
  <w:style w:type="paragraph" w:styleId="NormalWeb">
    <w:name w:val="Normal (Web)"/>
    <w:basedOn w:val="Normal"/>
    <w:uiPriority w:val="99"/>
    <w:semiHidden/>
    <w:unhideWhenUsed/>
    <w:rsid w:val="00C05297"/>
    <w:pPr>
      <w:jc w:val="left"/>
    </w:pPr>
    <w:rPr>
      <w:rFonts w:ascii="Times New Roman" w:eastAsia="Times New Roman" w:hAnsi="Times New Roman" w:cs="Times New Roman"/>
    </w:rPr>
  </w:style>
  <w:style w:type="paragraph" w:styleId="Header">
    <w:name w:val="header"/>
    <w:basedOn w:val="Normal"/>
    <w:link w:val="HeaderChar"/>
    <w:uiPriority w:val="99"/>
    <w:semiHidden/>
    <w:unhideWhenUsed/>
    <w:rsid w:val="001542A1"/>
    <w:pPr>
      <w:tabs>
        <w:tab w:val="center" w:pos="4680"/>
        <w:tab w:val="right" w:pos="9360"/>
      </w:tabs>
    </w:pPr>
  </w:style>
  <w:style w:type="character" w:customStyle="1" w:styleId="HeaderChar">
    <w:name w:val="Header Char"/>
    <w:basedOn w:val="DefaultParagraphFont"/>
    <w:link w:val="Header"/>
    <w:uiPriority w:val="99"/>
    <w:semiHidden/>
    <w:rsid w:val="001542A1"/>
  </w:style>
  <w:style w:type="paragraph" w:styleId="Footer">
    <w:name w:val="footer"/>
    <w:basedOn w:val="Normal"/>
    <w:link w:val="FooterChar"/>
    <w:uiPriority w:val="99"/>
    <w:unhideWhenUsed/>
    <w:rsid w:val="001542A1"/>
    <w:pPr>
      <w:tabs>
        <w:tab w:val="center" w:pos="4680"/>
        <w:tab w:val="right" w:pos="9360"/>
      </w:tabs>
    </w:pPr>
  </w:style>
  <w:style w:type="character" w:customStyle="1" w:styleId="FooterChar">
    <w:name w:val="Footer Char"/>
    <w:basedOn w:val="DefaultParagraphFont"/>
    <w:link w:val="Footer"/>
    <w:uiPriority w:val="99"/>
    <w:rsid w:val="001542A1"/>
  </w:style>
</w:styles>
</file>

<file path=word/webSettings.xml><?xml version="1.0" encoding="utf-8"?>
<w:webSettings xmlns:r="http://schemas.openxmlformats.org/officeDocument/2006/relationships" xmlns:w="http://schemas.openxmlformats.org/wordprocessingml/2006/main">
  <w:divs>
    <w:div w:id="1055272236">
      <w:bodyDiv w:val="1"/>
      <w:marLeft w:val="0"/>
      <w:marRight w:val="0"/>
      <w:marTop w:val="0"/>
      <w:marBottom w:val="0"/>
      <w:divBdr>
        <w:top w:val="none" w:sz="0" w:space="0" w:color="auto"/>
        <w:left w:val="none" w:sz="0" w:space="0" w:color="auto"/>
        <w:bottom w:val="none" w:sz="0" w:space="0" w:color="auto"/>
        <w:right w:val="none" w:sz="0" w:space="0" w:color="auto"/>
      </w:divBdr>
      <w:divsChild>
        <w:div w:id="864712410">
          <w:marLeft w:val="0"/>
          <w:marRight w:val="0"/>
          <w:marTop w:val="300"/>
          <w:marBottom w:val="150"/>
          <w:divBdr>
            <w:top w:val="none" w:sz="0" w:space="0" w:color="auto"/>
            <w:left w:val="none" w:sz="0" w:space="0" w:color="auto"/>
            <w:bottom w:val="none" w:sz="0" w:space="0" w:color="auto"/>
            <w:right w:val="none" w:sz="0" w:space="0" w:color="auto"/>
          </w:divBdr>
          <w:divsChild>
            <w:div w:id="903876727">
              <w:marLeft w:val="0"/>
              <w:marRight w:val="0"/>
              <w:marTop w:val="0"/>
              <w:marBottom w:val="0"/>
              <w:divBdr>
                <w:top w:val="none" w:sz="0" w:space="0" w:color="auto"/>
                <w:left w:val="none" w:sz="0" w:space="0" w:color="auto"/>
                <w:bottom w:val="none" w:sz="0" w:space="0" w:color="auto"/>
                <w:right w:val="none" w:sz="0" w:space="0" w:color="auto"/>
              </w:divBdr>
              <w:divsChild>
                <w:div w:id="670832066">
                  <w:marLeft w:val="0"/>
                  <w:marRight w:val="0"/>
                  <w:marTop w:val="0"/>
                  <w:marBottom w:val="0"/>
                  <w:divBdr>
                    <w:top w:val="none" w:sz="0" w:space="0" w:color="auto"/>
                    <w:left w:val="none" w:sz="0" w:space="0" w:color="auto"/>
                    <w:bottom w:val="none" w:sz="0" w:space="0" w:color="auto"/>
                    <w:right w:val="none" w:sz="0" w:space="0" w:color="auto"/>
                  </w:divBdr>
                  <w:divsChild>
                    <w:div w:id="1403257577">
                      <w:marLeft w:val="0"/>
                      <w:marRight w:val="0"/>
                      <w:marTop w:val="0"/>
                      <w:marBottom w:val="0"/>
                      <w:divBdr>
                        <w:top w:val="none" w:sz="0" w:space="0" w:color="auto"/>
                        <w:left w:val="none" w:sz="0" w:space="0" w:color="auto"/>
                        <w:bottom w:val="none" w:sz="0" w:space="0" w:color="auto"/>
                        <w:right w:val="none" w:sz="0" w:space="0" w:color="auto"/>
                      </w:divBdr>
                      <w:divsChild>
                        <w:div w:id="981419812">
                          <w:marLeft w:val="0"/>
                          <w:marRight w:val="0"/>
                          <w:marTop w:val="0"/>
                          <w:marBottom w:val="0"/>
                          <w:divBdr>
                            <w:top w:val="none" w:sz="0" w:space="0" w:color="auto"/>
                            <w:left w:val="none" w:sz="0" w:space="0" w:color="auto"/>
                            <w:bottom w:val="none" w:sz="0" w:space="0" w:color="auto"/>
                            <w:right w:val="none" w:sz="0" w:space="0" w:color="auto"/>
                          </w:divBdr>
                          <w:divsChild>
                            <w:div w:id="1885943610">
                              <w:marLeft w:val="1050"/>
                              <w:marRight w:val="1050"/>
                              <w:marTop w:val="150"/>
                              <w:marBottom w:val="0"/>
                              <w:divBdr>
                                <w:top w:val="none" w:sz="0" w:space="0" w:color="auto"/>
                                <w:left w:val="none" w:sz="0" w:space="0" w:color="auto"/>
                                <w:bottom w:val="none" w:sz="0" w:space="0" w:color="auto"/>
                                <w:right w:val="none" w:sz="0" w:space="0" w:color="auto"/>
                              </w:divBdr>
                              <w:divsChild>
                                <w:div w:id="1625888976">
                                  <w:marLeft w:val="30"/>
                                  <w:marRight w:val="30"/>
                                  <w:marTop w:val="30"/>
                                  <w:marBottom w:val="30"/>
                                  <w:divBdr>
                                    <w:top w:val="single" w:sz="6" w:space="0" w:color="587CA1"/>
                                    <w:left w:val="single" w:sz="6" w:space="0" w:color="587CA1"/>
                                    <w:bottom w:val="single" w:sz="6" w:space="0" w:color="587CA1"/>
                                    <w:right w:val="single" w:sz="6" w:space="0" w:color="587CA1"/>
                                  </w:divBdr>
                                  <w:divsChild>
                                    <w:div w:id="1058627903">
                                      <w:marLeft w:val="0"/>
                                      <w:marRight w:val="0"/>
                                      <w:marTop w:val="0"/>
                                      <w:marBottom w:val="0"/>
                                      <w:divBdr>
                                        <w:top w:val="none" w:sz="0" w:space="0" w:color="auto"/>
                                        <w:left w:val="none" w:sz="0" w:space="0" w:color="auto"/>
                                        <w:bottom w:val="none" w:sz="0" w:space="0" w:color="auto"/>
                                        <w:right w:val="none" w:sz="0" w:space="0" w:color="auto"/>
                                      </w:divBdr>
                                      <w:divsChild>
                                        <w:div w:id="1946303083">
                                          <w:marLeft w:val="0"/>
                                          <w:marRight w:val="0"/>
                                          <w:marTop w:val="0"/>
                                          <w:marBottom w:val="0"/>
                                          <w:divBdr>
                                            <w:top w:val="none" w:sz="0" w:space="0" w:color="auto"/>
                                            <w:left w:val="none" w:sz="0" w:space="0" w:color="auto"/>
                                            <w:bottom w:val="none" w:sz="0" w:space="0" w:color="auto"/>
                                            <w:right w:val="none" w:sz="0" w:space="0" w:color="auto"/>
                                          </w:divBdr>
                                          <w:divsChild>
                                            <w:div w:id="18806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bleone.net/Esther_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SS02.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2014-09-01T15:01:00Z</dcterms:created>
  <dcterms:modified xsi:type="dcterms:W3CDTF">2014-09-01T20:14:00Z</dcterms:modified>
</cp:coreProperties>
</file>