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0C" w:rsidRPr="00DC3BAC" w:rsidRDefault="00075A0C" w:rsidP="00075A0C">
      <w:pPr>
        <w:jc w:val="both"/>
        <w:rPr>
          <w:rFonts w:ascii="Arial" w:eastAsia="Times New Roman" w:hAnsi="Arial" w:cs="Arial"/>
          <w:b/>
          <w:bCs/>
          <w:sz w:val="28"/>
          <w:szCs w:val="28"/>
        </w:rPr>
      </w:pPr>
      <w:r w:rsidRPr="00DC3BAC">
        <w:rPr>
          <w:rFonts w:ascii="Arial" w:eastAsia="Times New Roman" w:hAnsi="Arial" w:cs="Arial"/>
          <w:b/>
          <w:bCs/>
          <w:sz w:val="28"/>
          <w:szCs w:val="28"/>
        </w:rPr>
        <w:t>So Great Salvation</w:t>
      </w: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By Arlen L. Chitwood</w:t>
      </w:r>
    </w:p>
    <w:p w:rsidR="00075A0C" w:rsidRPr="00DC3BAC" w:rsidRDefault="00075A0C" w:rsidP="00075A0C">
      <w:pPr>
        <w:jc w:val="both"/>
        <w:rPr>
          <w:rFonts w:ascii="Arial" w:eastAsia="Times New Roman" w:hAnsi="Arial" w:cs="Arial"/>
          <w:szCs w:val="24"/>
        </w:rPr>
      </w:pPr>
    </w:p>
    <w:p w:rsidR="00075A0C" w:rsidRPr="00DC3BAC" w:rsidRDefault="00075A0C" w:rsidP="00075A0C">
      <w:pPr>
        <w:jc w:val="both"/>
        <w:rPr>
          <w:rFonts w:ascii="Arial" w:eastAsia="Times New Roman" w:hAnsi="Arial" w:cs="Arial"/>
          <w:b/>
          <w:bCs/>
          <w:szCs w:val="24"/>
        </w:rPr>
      </w:pPr>
      <w:r w:rsidRPr="00DC3BAC">
        <w:rPr>
          <w:rFonts w:ascii="Arial" w:eastAsia="Times New Roman" w:hAnsi="Arial" w:cs="Arial"/>
          <w:b/>
          <w:bCs/>
          <w:szCs w:val="24"/>
        </w:rPr>
        <w:t>Contents</w:t>
      </w:r>
    </w:p>
    <w:p w:rsidR="00075A0C" w:rsidRPr="00DC3BAC" w:rsidRDefault="00075A0C" w:rsidP="00075A0C">
      <w:pPr>
        <w:jc w:val="both"/>
        <w:rPr>
          <w:rFonts w:ascii="Arial" w:eastAsia="Times New Roman" w:hAnsi="Arial" w:cs="Arial"/>
          <w:szCs w:val="24"/>
        </w:rPr>
      </w:pP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Foreword</w:t>
      </w: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Heirs of Salvation</w:t>
      </w: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Because of the Angels</w:t>
      </w: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God Has Spoken</w:t>
      </w: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What at the First</w:t>
      </w:r>
    </w:p>
    <w:p w:rsidR="00075A0C" w:rsidRPr="00DC3BAC" w:rsidRDefault="00075A0C" w:rsidP="00075A0C">
      <w:pPr>
        <w:jc w:val="both"/>
        <w:rPr>
          <w:rFonts w:ascii="Arial" w:eastAsia="Times New Roman" w:hAnsi="Arial" w:cs="Arial"/>
          <w:szCs w:val="24"/>
        </w:rPr>
      </w:pPr>
      <w:r w:rsidRPr="00DC3BAC">
        <w:rPr>
          <w:rFonts w:ascii="Arial" w:eastAsia="Times New Roman" w:hAnsi="Arial" w:cs="Arial"/>
          <w:szCs w:val="24"/>
        </w:rPr>
        <w:t>The World to Come</w:t>
      </w:r>
    </w:p>
    <w:p w:rsidR="00075A0C" w:rsidRPr="00DC3BAC" w:rsidRDefault="00075A0C" w:rsidP="00075A0C">
      <w:pPr>
        <w:jc w:val="both"/>
        <w:rPr>
          <w:rFonts w:ascii="Arial" w:eastAsia="Times New Roman" w:hAnsi="Arial" w:cs="Arial"/>
          <w:szCs w:val="24"/>
        </w:rPr>
      </w:pPr>
    </w:p>
    <w:p w:rsidR="00075A0C" w:rsidRPr="00DC3BAC" w:rsidRDefault="00075A0C" w:rsidP="00075A0C">
      <w:pPr>
        <w:pStyle w:val="NoParagraphStyle"/>
        <w:tabs>
          <w:tab w:val="decimal" w:pos="540"/>
        </w:tabs>
        <w:spacing w:line="240" w:lineRule="auto"/>
        <w:jc w:val="both"/>
        <w:rPr>
          <w:rFonts w:ascii="Arial" w:hAnsi="Arial" w:cs="Arial"/>
          <w:b/>
          <w:szCs w:val="24"/>
        </w:rPr>
      </w:pPr>
      <w:r w:rsidRPr="00DC3BAC">
        <w:rPr>
          <w:rFonts w:ascii="Arial" w:hAnsi="Arial" w:cs="Arial"/>
          <w:b/>
          <w:szCs w:val="24"/>
        </w:rPr>
        <w:t>Foreword</w:t>
      </w:r>
    </w:p>
    <w:p w:rsidR="00075A0C" w:rsidRPr="00DC3BAC" w:rsidRDefault="00075A0C" w:rsidP="00075A0C">
      <w:pPr>
        <w:pStyle w:val="NoParagraphStyle"/>
        <w:tabs>
          <w:tab w:val="decimal" w:pos="540"/>
        </w:tabs>
        <w:spacing w:line="240" w:lineRule="auto"/>
        <w:ind w:hanging="90"/>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The writer of </w:t>
      </w:r>
      <w:r w:rsidRPr="00DC3BAC">
        <w:rPr>
          <w:rFonts w:ascii="Arial" w:hAnsi="Arial" w:cs="Arial"/>
          <w:b/>
          <w:szCs w:val="24"/>
        </w:rPr>
        <w:t>Hebrews</w:t>
      </w:r>
      <w:r w:rsidRPr="00DC3BAC">
        <w:rPr>
          <w:rFonts w:ascii="Arial" w:hAnsi="Arial" w:cs="Arial"/>
          <w:szCs w:val="24"/>
        </w:rPr>
        <w:t xml:space="preserve"> began his epistle by very briefly calling attention to how God had spoken to His people both “</w:t>
      </w:r>
      <w:r w:rsidRPr="00DC3BAC">
        <w:rPr>
          <w:rFonts w:ascii="Arial" w:hAnsi="Arial" w:cs="Arial"/>
          <w:i/>
          <w:szCs w:val="24"/>
        </w:rPr>
        <w:t>in time past</w:t>
      </w:r>
      <w:r w:rsidRPr="00DC3BAC">
        <w:rPr>
          <w:rFonts w:ascii="Arial" w:hAnsi="Arial" w:cs="Arial"/>
          <w:szCs w:val="24"/>
        </w:rPr>
        <w:t>” and “</w:t>
      </w:r>
      <w:r w:rsidRPr="00DC3BAC">
        <w:rPr>
          <w:rFonts w:ascii="Arial" w:hAnsi="Arial" w:cs="Arial"/>
          <w:i/>
          <w:szCs w:val="24"/>
        </w:rPr>
        <w:t>in these last days</w:t>
      </w:r>
      <w:r w:rsidRPr="00DC3BAC">
        <w:rPr>
          <w:rFonts w:ascii="Arial" w:hAnsi="Arial" w:cs="Arial"/>
          <w:szCs w:val="24"/>
        </w:rPr>
        <w:t>.” In “</w:t>
      </w:r>
      <w:r w:rsidRPr="00DC3BAC">
        <w:rPr>
          <w:rFonts w:ascii="Arial" w:hAnsi="Arial" w:cs="Arial"/>
          <w:i/>
          <w:szCs w:val="24"/>
        </w:rPr>
        <w:t>time past</w:t>
      </w:r>
      <w:r w:rsidRPr="00DC3BAC">
        <w:rPr>
          <w:rFonts w:ascii="Arial" w:hAnsi="Arial" w:cs="Arial"/>
          <w:szCs w:val="24"/>
        </w:rPr>
        <w:t>,” God spoke to the Jewish people by means of the Prophets; and in “</w:t>
      </w:r>
      <w:r w:rsidRPr="00DC3BAC">
        <w:rPr>
          <w:rFonts w:ascii="Arial" w:hAnsi="Arial" w:cs="Arial"/>
          <w:i/>
          <w:szCs w:val="24"/>
        </w:rPr>
        <w:t>these last days</w:t>
      </w:r>
      <w:r w:rsidRPr="00DC3BAC">
        <w:rPr>
          <w:rFonts w:ascii="Arial" w:hAnsi="Arial" w:cs="Arial"/>
          <w:szCs w:val="24"/>
        </w:rPr>
        <w:t>” God has spoken to the Jewish people, and then to Christians, by means of His Son (</w:t>
      </w:r>
      <w:r w:rsidRPr="00DC3BAC">
        <w:rPr>
          <w:rFonts w:ascii="Arial" w:hAnsi="Arial" w:cs="Arial"/>
          <w:b/>
          <w:szCs w:val="24"/>
        </w:rPr>
        <w:t>Hebrews</w:t>
      </w:r>
      <w:r w:rsidRPr="00DC3BAC">
        <w:rPr>
          <w:rFonts w:ascii="Arial" w:hAnsi="Arial" w:cs="Arial"/>
          <w:szCs w:val="24"/>
        </w:rPr>
        <w:t xml:space="preserve"> 1:</w:t>
      </w:r>
      <w:r w:rsidRPr="00DC3BAC">
        <w:rPr>
          <w:rFonts w:ascii="Arial" w:hAnsi="Arial" w:cs="Arial"/>
          <w:b/>
          <w:szCs w:val="24"/>
        </w:rPr>
        <w:t>1</w:t>
      </w:r>
      <w:r w:rsidRPr="00DC3BAC">
        <w:rPr>
          <w:rFonts w:ascii="Arial" w:hAnsi="Arial" w:cs="Arial"/>
          <w:szCs w:val="24"/>
        </w:rPr>
        <w:t>-</w:t>
      </w:r>
      <w:r w:rsidRPr="00DC3BAC">
        <w:rPr>
          <w:rFonts w:ascii="Arial" w:hAnsi="Arial" w:cs="Arial"/>
          <w:b/>
          <w:szCs w:val="24"/>
        </w:rPr>
        <w:t>2a</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Whether “</w:t>
      </w:r>
      <w:r w:rsidRPr="00DC3BAC">
        <w:rPr>
          <w:rFonts w:ascii="Arial" w:hAnsi="Arial" w:cs="Arial"/>
          <w:i/>
          <w:szCs w:val="24"/>
        </w:rPr>
        <w:t>in time past</w:t>
      </w:r>
      <w:r w:rsidRPr="00DC3BAC">
        <w:rPr>
          <w:rFonts w:ascii="Arial" w:hAnsi="Arial" w:cs="Arial"/>
          <w:szCs w:val="24"/>
        </w:rPr>
        <w:t>” or “</w:t>
      </w:r>
      <w:r w:rsidRPr="00DC3BAC">
        <w:rPr>
          <w:rFonts w:ascii="Arial" w:hAnsi="Arial" w:cs="Arial"/>
          <w:i/>
          <w:szCs w:val="24"/>
        </w:rPr>
        <w:t>in these last days</w:t>
      </w:r>
      <w:r w:rsidRPr="00DC3BAC">
        <w:rPr>
          <w:rFonts w:ascii="Arial" w:hAnsi="Arial" w:cs="Arial"/>
          <w:szCs w:val="24"/>
        </w:rPr>
        <w:t xml:space="preserve">,” </w:t>
      </w:r>
      <w:r w:rsidRPr="00DC3BAC">
        <w:rPr>
          <w:rFonts w:ascii="Arial" w:hAnsi="Arial" w:cs="Arial"/>
          <w:i/>
          <w:szCs w:val="24"/>
        </w:rPr>
        <w:t>the same unchangeable Word</w:t>
      </w:r>
      <w:r w:rsidRPr="00DC3BAC">
        <w:rPr>
          <w:rFonts w:ascii="Arial" w:hAnsi="Arial" w:cs="Arial"/>
          <w:szCs w:val="24"/>
        </w:rPr>
        <w:t>,</w:t>
      </w:r>
      <w:r w:rsidRPr="00DC3BAC">
        <w:rPr>
          <w:rFonts w:ascii="Arial" w:hAnsi="Arial" w:cs="Arial"/>
          <w:i/>
          <w:szCs w:val="24"/>
        </w:rPr>
        <w:t xml:space="preserve"> with the same unchangeable message</w:t>
      </w:r>
      <w:r w:rsidRPr="00DC3BAC">
        <w:rPr>
          <w:rFonts w:ascii="Arial" w:hAnsi="Arial" w:cs="Arial"/>
          <w:szCs w:val="24"/>
        </w:rPr>
        <w:t>,</w:t>
      </w:r>
      <w:r w:rsidRPr="00DC3BAC">
        <w:rPr>
          <w:rFonts w:ascii="Arial" w:hAnsi="Arial" w:cs="Arial"/>
          <w:i/>
          <w:szCs w:val="24"/>
        </w:rPr>
        <w:t xml:space="preserve"> is in view</w:t>
      </w:r>
      <w:r w:rsidRPr="00DC3BAC">
        <w:rPr>
          <w:rFonts w:ascii="Arial" w:hAnsi="Arial" w:cs="Arial"/>
          <w:szCs w:val="24"/>
        </w:rPr>
        <w:t>.  The message has to do with God’s “</w:t>
      </w:r>
      <w:r w:rsidRPr="00DC3BAC">
        <w:rPr>
          <w:rFonts w:ascii="Arial" w:hAnsi="Arial" w:cs="Arial"/>
          <w:i/>
          <w:szCs w:val="24"/>
        </w:rPr>
        <w:t>appointed Heir of all things</w:t>
      </w:r>
      <w:r w:rsidRPr="00DC3BAC">
        <w:rPr>
          <w:rFonts w:ascii="Arial" w:hAnsi="Arial" w:cs="Arial"/>
          <w:szCs w:val="24"/>
        </w:rPr>
        <w:t>” awaiting that day when He will come into possession of His inheritance (</w:t>
      </w:r>
      <w:r w:rsidRPr="00DC3BAC">
        <w:rPr>
          <w:rFonts w:ascii="Arial" w:hAnsi="Arial" w:cs="Arial"/>
          <w:b/>
          <w:szCs w:val="24"/>
        </w:rPr>
        <w:t>Hebrews</w:t>
      </w:r>
      <w:r w:rsidRPr="00DC3BAC">
        <w:rPr>
          <w:rFonts w:ascii="Arial" w:hAnsi="Arial" w:cs="Arial"/>
          <w:szCs w:val="24"/>
        </w:rPr>
        <w:t xml:space="preserve"> 1:</w:t>
      </w:r>
      <w:r w:rsidRPr="00DC3BAC">
        <w:rPr>
          <w:rFonts w:ascii="Arial" w:hAnsi="Arial" w:cs="Arial"/>
          <w:b/>
          <w:szCs w:val="24"/>
        </w:rPr>
        <w:t>2b</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The writer takes up this message in the epistle by showing the proper connection between Christ’s finished work at Calvary and His God-appointed position as “</w:t>
      </w:r>
      <w:r w:rsidRPr="00DC3BAC">
        <w:rPr>
          <w:rFonts w:ascii="Arial" w:hAnsi="Arial" w:cs="Arial"/>
          <w:i/>
          <w:szCs w:val="24"/>
        </w:rPr>
        <w:t>Heir of all things</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ind w:left="720"/>
        <w:jc w:val="both"/>
        <w:rPr>
          <w:rFonts w:ascii="Arial" w:hAnsi="Arial" w:cs="Arial"/>
          <w:szCs w:val="24"/>
        </w:rPr>
      </w:pPr>
      <w:r w:rsidRPr="00DC3BAC">
        <w:rPr>
          <w:rFonts w:ascii="Arial" w:hAnsi="Arial" w:cs="Arial"/>
          <w:szCs w:val="24"/>
        </w:rPr>
        <w:t xml:space="preserve">. . . </w:t>
      </w:r>
      <w:r w:rsidRPr="00DC3BAC">
        <w:rPr>
          <w:rFonts w:ascii="Arial" w:hAnsi="Arial" w:cs="Arial"/>
          <w:i/>
          <w:szCs w:val="24"/>
        </w:rPr>
        <w:t>when he had by Himself purged our sins</w:t>
      </w:r>
      <w:r w:rsidRPr="00DC3BAC">
        <w:rPr>
          <w:rFonts w:ascii="Arial" w:hAnsi="Arial" w:cs="Arial"/>
          <w:szCs w:val="24"/>
        </w:rPr>
        <w:t xml:space="preserve">, </w:t>
      </w:r>
      <w:r w:rsidRPr="00DC3BAC">
        <w:rPr>
          <w:rFonts w:ascii="Arial" w:hAnsi="Arial" w:cs="Arial"/>
          <w:i/>
          <w:szCs w:val="24"/>
        </w:rPr>
        <w:t>sat down on the right hand of the Majesty on high</w:t>
      </w:r>
      <w:r w:rsidRPr="00DC3BAC">
        <w:rPr>
          <w:rFonts w:ascii="Arial" w:hAnsi="Arial" w:cs="Arial"/>
          <w:szCs w:val="24"/>
        </w:rPr>
        <w:t>. (</w:t>
      </w:r>
      <w:r w:rsidRPr="00DC3BAC">
        <w:rPr>
          <w:rFonts w:ascii="Arial" w:hAnsi="Arial" w:cs="Arial"/>
          <w:b/>
          <w:szCs w:val="24"/>
        </w:rPr>
        <w:t>Hebrews</w:t>
      </w:r>
      <w:r w:rsidRPr="00DC3BAC">
        <w:rPr>
          <w:rFonts w:ascii="Arial" w:hAnsi="Arial" w:cs="Arial"/>
          <w:szCs w:val="24"/>
        </w:rPr>
        <w:t xml:space="preserve"> 1:</w:t>
      </w:r>
      <w:r w:rsidRPr="00DC3BAC">
        <w:rPr>
          <w:rFonts w:ascii="Arial" w:hAnsi="Arial" w:cs="Arial"/>
          <w:b/>
          <w:szCs w:val="24"/>
        </w:rPr>
        <w:t>3b</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And exactly the same thing seen in this verse (in conjunction with </w:t>
      </w:r>
      <w:r w:rsidRPr="00DC3BAC">
        <w:rPr>
          <w:rFonts w:ascii="Arial" w:hAnsi="Arial" w:cs="Arial"/>
          <w:b/>
          <w:szCs w:val="24"/>
        </w:rPr>
        <w:t>Hebrews</w:t>
      </w:r>
      <w:r w:rsidRPr="00DC3BAC">
        <w:rPr>
          <w:rFonts w:ascii="Arial" w:hAnsi="Arial" w:cs="Arial"/>
          <w:szCs w:val="24"/>
        </w:rPr>
        <w:t xml:space="preserve"> 1:</w:t>
      </w:r>
      <w:r w:rsidRPr="00DC3BAC">
        <w:rPr>
          <w:rFonts w:ascii="Arial" w:hAnsi="Arial" w:cs="Arial"/>
          <w:b/>
          <w:szCs w:val="24"/>
        </w:rPr>
        <w:t>1</w:t>
      </w:r>
      <w:r w:rsidRPr="00DC3BAC">
        <w:rPr>
          <w:rFonts w:ascii="Arial" w:hAnsi="Arial" w:cs="Arial"/>
          <w:szCs w:val="24"/>
        </w:rPr>
        <w:t>-</w:t>
      </w:r>
      <w:r w:rsidRPr="00DC3BAC">
        <w:rPr>
          <w:rFonts w:ascii="Arial" w:hAnsi="Arial" w:cs="Arial"/>
          <w:b/>
          <w:szCs w:val="24"/>
        </w:rPr>
        <w:t>2</w:t>
      </w:r>
      <w:r w:rsidRPr="00DC3BAC">
        <w:rPr>
          <w:rFonts w:ascii="Arial" w:hAnsi="Arial" w:cs="Arial"/>
          <w:szCs w:val="24"/>
        </w:rPr>
        <w:t xml:space="preserve">) is seen again in the opening part of </w:t>
      </w:r>
      <w:r w:rsidRPr="00DC3BAC">
        <w:rPr>
          <w:rFonts w:ascii="Arial" w:hAnsi="Arial" w:cs="Arial"/>
          <w:b/>
          <w:szCs w:val="24"/>
        </w:rPr>
        <w:t>Hebrews</w:t>
      </w:r>
      <w:r w:rsidRPr="00DC3BAC">
        <w:rPr>
          <w:rFonts w:ascii="Arial" w:hAnsi="Arial" w:cs="Arial"/>
          <w:szCs w:val="24"/>
        </w:rPr>
        <w:t xml:space="preserve"> 12:</w:t>
      </w:r>
    </w:p>
    <w:p w:rsidR="00075A0C" w:rsidRPr="00DC3BAC" w:rsidRDefault="00075A0C" w:rsidP="00075A0C">
      <w:pPr>
        <w:pStyle w:val="NoSpacing"/>
        <w:jc w:val="both"/>
        <w:rPr>
          <w:rFonts w:ascii="Arial" w:hAnsi="Arial" w:cs="Arial"/>
          <w:szCs w:val="24"/>
        </w:rPr>
      </w:pPr>
    </w:p>
    <w:p w:rsidR="00075A0C" w:rsidRPr="00DC3BAC" w:rsidRDefault="00075A0C" w:rsidP="005F5C3F">
      <w:pPr>
        <w:pStyle w:val="NoSpacing"/>
        <w:ind w:left="720"/>
        <w:jc w:val="both"/>
        <w:rPr>
          <w:rFonts w:ascii="Arial" w:hAnsi="Arial" w:cs="Arial"/>
          <w:szCs w:val="24"/>
        </w:rPr>
      </w:pPr>
      <w:r w:rsidRPr="00DC3BAC">
        <w:rPr>
          <w:rFonts w:ascii="Arial" w:hAnsi="Arial" w:cs="Arial"/>
          <w:szCs w:val="24"/>
        </w:rPr>
        <w:t xml:space="preserve">. . . </w:t>
      </w:r>
      <w:r w:rsidRPr="00DC3BAC">
        <w:rPr>
          <w:rFonts w:ascii="Arial" w:hAnsi="Arial" w:cs="Arial"/>
          <w:i/>
          <w:szCs w:val="24"/>
        </w:rPr>
        <w:t>for the joy that was set before Him endured the cross</w:t>
      </w:r>
      <w:r w:rsidRPr="00DC3BAC">
        <w:rPr>
          <w:rFonts w:ascii="Arial" w:hAnsi="Arial" w:cs="Arial"/>
          <w:szCs w:val="24"/>
        </w:rPr>
        <w:t xml:space="preserve">, </w:t>
      </w:r>
      <w:r w:rsidRPr="00DC3BAC">
        <w:rPr>
          <w:rFonts w:ascii="Arial" w:hAnsi="Arial" w:cs="Arial"/>
          <w:i/>
          <w:szCs w:val="24"/>
        </w:rPr>
        <w:t>despising the shame</w:t>
      </w:r>
      <w:r w:rsidRPr="00DC3BAC">
        <w:rPr>
          <w:rFonts w:ascii="Arial" w:hAnsi="Arial" w:cs="Arial"/>
          <w:szCs w:val="24"/>
        </w:rPr>
        <w:t xml:space="preserve">, </w:t>
      </w:r>
      <w:r w:rsidRPr="00DC3BAC">
        <w:rPr>
          <w:rFonts w:ascii="Arial" w:hAnsi="Arial" w:cs="Arial"/>
          <w:i/>
          <w:szCs w:val="24"/>
        </w:rPr>
        <w:t>and has sat down at the right hand of the throne of God</w:t>
      </w:r>
      <w:r w:rsidRPr="00DC3BAC">
        <w:rPr>
          <w:rFonts w:ascii="Arial" w:hAnsi="Arial" w:cs="Arial"/>
          <w:szCs w:val="24"/>
        </w:rPr>
        <w:t>. (</w:t>
      </w:r>
      <w:r w:rsidR="005F5C3F" w:rsidRPr="00DC3BAC">
        <w:rPr>
          <w:rFonts w:ascii="Arial" w:hAnsi="Arial" w:cs="Arial"/>
          <w:b/>
          <w:szCs w:val="24"/>
        </w:rPr>
        <w:t>Hebrews</w:t>
      </w:r>
      <w:r w:rsidR="005F5C3F" w:rsidRPr="00DC3BAC">
        <w:rPr>
          <w:rFonts w:ascii="Arial" w:hAnsi="Arial" w:cs="Arial"/>
          <w:szCs w:val="24"/>
        </w:rPr>
        <w:t xml:space="preserve"> 12:</w:t>
      </w:r>
      <w:r w:rsidRPr="00DC3BAC">
        <w:rPr>
          <w:rFonts w:ascii="Arial" w:hAnsi="Arial" w:cs="Arial"/>
          <w:b/>
          <w:szCs w:val="24"/>
        </w:rPr>
        <w:t>2b</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Both verses have to do with Christ suffering the ignominy and shame of Calvary, with a view to the glory and exaltation that lay ahead.  And both verses call attention to that which would follow Christ’s sufferings by referring to that which is seen in </w:t>
      </w:r>
      <w:r w:rsidRPr="00DC3BAC">
        <w:rPr>
          <w:rFonts w:ascii="Arial" w:hAnsi="Arial" w:cs="Arial"/>
          <w:b/>
          <w:szCs w:val="24"/>
        </w:rPr>
        <w:t>Psalm 110</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This Psalm, a Messianic Psalm — in the latter part of verse </w:t>
      </w:r>
      <w:r w:rsidRPr="00DC3BAC">
        <w:rPr>
          <w:rFonts w:ascii="Arial" w:hAnsi="Arial" w:cs="Arial"/>
          <w:b/>
          <w:szCs w:val="24"/>
        </w:rPr>
        <w:t>one</w:t>
      </w:r>
      <w:r w:rsidRPr="00DC3BAC">
        <w:rPr>
          <w:rFonts w:ascii="Arial" w:hAnsi="Arial" w:cs="Arial"/>
          <w:szCs w:val="24"/>
        </w:rPr>
        <w:t xml:space="preserve">, along with verse </w:t>
      </w:r>
      <w:r w:rsidRPr="00DC3BAC">
        <w:rPr>
          <w:rFonts w:ascii="Arial" w:hAnsi="Arial" w:cs="Arial"/>
          <w:b/>
          <w:szCs w:val="24"/>
        </w:rPr>
        <w:t>two</w:t>
      </w:r>
      <w:r w:rsidRPr="00DC3BAC">
        <w:rPr>
          <w:rFonts w:ascii="Arial" w:hAnsi="Arial" w:cs="Arial"/>
          <w:szCs w:val="24"/>
        </w:rPr>
        <w:t xml:space="preserve"> — carries the reader forward into that coming day.</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Note these two verses:</w:t>
      </w:r>
    </w:p>
    <w:p w:rsidR="00075A0C" w:rsidRPr="00DC3BAC" w:rsidRDefault="00075A0C" w:rsidP="00075A0C">
      <w:pPr>
        <w:pStyle w:val="NoSpacing"/>
        <w:jc w:val="both"/>
        <w:rPr>
          <w:rFonts w:ascii="Arial" w:hAnsi="Arial" w:cs="Arial"/>
          <w:szCs w:val="24"/>
        </w:rPr>
      </w:pPr>
    </w:p>
    <w:p w:rsidR="00075A0C" w:rsidRPr="00DC3BAC" w:rsidRDefault="00075A0C" w:rsidP="005F5C3F">
      <w:pPr>
        <w:pStyle w:val="NoSpacing"/>
        <w:ind w:left="720"/>
        <w:jc w:val="both"/>
        <w:rPr>
          <w:rFonts w:ascii="Arial" w:hAnsi="Arial" w:cs="Arial"/>
          <w:szCs w:val="24"/>
        </w:rPr>
      </w:pPr>
      <w:r w:rsidRPr="00DC3BAC">
        <w:rPr>
          <w:rFonts w:ascii="Arial" w:hAnsi="Arial" w:cs="Arial"/>
          <w:i/>
          <w:szCs w:val="24"/>
        </w:rPr>
        <w:t>The LORD said to my Lord</w:t>
      </w:r>
      <w:r w:rsidRPr="00DC3BAC">
        <w:rPr>
          <w:rFonts w:ascii="Arial" w:hAnsi="Arial" w:cs="Arial"/>
          <w:szCs w:val="24"/>
        </w:rPr>
        <w:t xml:space="preserve"> [</w:t>
      </w:r>
      <w:r w:rsidRPr="00DC3BAC">
        <w:rPr>
          <w:rFonts w:ascii="Arial" w:hAnsi="Arial" w:cs="Arial"/>
          <w:i/>
          <w:szCs w:val="24"/>
        </w:rPr>
        <w:t>i.e</w:t>
      </w:r>
      <w:r w:rsidRPr="00DC3BAC">
        <w:rPr>
          <w:rFonts w:ascii="Arial" w:hAnsi="Arial" w:cs="Arial"/>
          <w:szCs w:val="24"/>
        </w:rPr>
        <w:t>., the Father said to His Son], “</w:t>
      </w:r>
      <w:r w:rsidRPr="00DC3BAC">
        <w:rPr>
          <w:rFonts w:ascii="Arial" w:hAnsi="Arial" w:cs="Arial"/>
          <w:i/>
          <w:szCs w:val="24"/>
        </w:rPr>
        <w:t>Sit at My right</w:t>
      </w:r>
      <w:r w:rsidRPr="00DC3BAC">
        <w:rPr>
          <w:rFonts w:ascii="Arial" w:hAnsi="Arial" w:cs="Arial"/>
          <w:szCs w:val="24"/>
        </w:rPr>
        <w:t xml:space="preserve"> </w:t>
      </w:r>
      <w:r w:rsidRPr="00DC3BAC">
        <w:rPr>
          <w:rFonts w:ascii="Arial" w:hAnsi="Arial" w:cs="Arial"/>
          <w:i/>
          <w:szCs w:val="24"/>
        </w:rPr>
        <w:t>hand</w:t>
      </w:r>
      <w:r w:rsidRPr="00DC3BAC">
        <w:rPr>
          <w:rFonts w:ascii="Arial" w:hAnsi="Arial" w:cs="Arial"/>
          <w:szCs w:val="24"/>
        </w:rPr>
        <w:t xml:space="preserve">, </w:t>
      </w:r>
      <w:r w:rsidRPr="00DC3BAC">
        <w:rPr>
          <w:rFonts w:ascii="Arial" w:hAnsi="Arial" w:cs="Arial"/>
          <w:i/>
          <w:szCs w:val="24"/>
        </w:rPr>
        <w:t>till I make Your enemies Your footstool</w:t>
      </w:r>
      <w:r w:rsidRPr="00DC3BAC">
        <w:rPr>
          <w:rFonts w:ascii="Arial" w:hAnsi="Arial" w:cs="Arial"/>
          <w:szCs w:val="24"/>
        </w:rPr>
        <w:t>.”</w:t>
      </w:r>
    </w:p>
    <w:p w:rsidR="00075A0C" w:rsidRPr="00DC3BAC" w:rsidRDefault="00075A0C" w:rsidP="005F5C3F">
      <w:pPr>
        <w:pStyle w:val="NoSpacing"/>
        <w:ind w:left="720"/>
        <w:jc w:val="both"/>
        <w:rPr>
          <w:rFonts w:ascii="Arial" w:hAnsi="Arial" w:cs="Arial"/>
          <w:szCs w:val="24"/>
        </w:rPr>
      </w:pPr>
    </w:p>
    <w:p w:rsidR="00075A0C" w:rsidRPr="00DC3BAC" w:rsidRDefault="00075A0C" w:rsidP="005F5C3F">
      <w:pPr>
        <w:pStyle w:val="NoSpacing"/>
        <w:ind w:left="720"/>
        <w:jc w:val="both"/>
        <w:rPr>
          <w:rFonts w:ascii="Arial" w:hAnsi="Arial" w:cs="Arial"/>
          <w:szCs w:val="24"/>
        </w:rPr>
      </w:pPr>
      <w:r w:rsidRPr="00DC3BAC">
        <w:rPr>
          <w:rFonts w:ascii="Arial" w:hAnsi="Arial" w:cs="Arial"/>
          <w:i/>
          <w:szCs w:val="24"/>
        </w:rPr>
        <w:t>The LORD shall send the rod of Your strength out of Zion</w:t>
      </w:r>
      <w:r w:rsidRPr="00DC3BAC">
        <w:rPr>
          <w:rFonts w:ascii="Arial" w:hAnsi="Arial" w:cs="Arial"/>
          <w:szCs w:val="24"/>
        </w:rPr>
        <w:t xml:space="preserve">.  </w:t>
      </w:r>
      <w:r w:rsidRPr="00DC3BAC">
        <w:rPr>
          <w:rFonts w:ascii="Arial" w:hAnsi="Arial" w:cs="Arial"/>
          <w:i/>
          <w:szCs w:val="24"/>
        </w:rPr>
        <w:t>Rule in the midst of Your enemies</w:t>
      </w:r>
      <w:r w:rsidRPr="00DC3BAC">
        <w:rPr>
          <w:rFonts w:ascii="Arial" w:hAnsi="Arial" w:cs="Arial"/>
          <w:szCs w:val="24"/>
        </w:rPr>
        <w:t>!</w:t>
      </w:r>
      <w:r w:rsidR="005F5C3F" w:rsidRPr="00DC3BAC">
        <w:rPr>
          <w:rFonts w:ascii="Arial" w:hAnsi="Arial" w:cs="Arial"/>
          <w:szCs w:val="24"/>
        </w:rPr>
        <w:t xml:space="preserve">  (</w:t>
      </w:r>
      <w:r w:rsidR="005F5C3F" w:rsidRPr="00DC3BAC">
        <w:rPr>
          <w:rFonts w:ascii="Arial" w:hAnsi="Arial" w:cs="Arial"/>
          <w:b/>
          <w:szCs w:val="24"/>
        </w:rPr>
        <w:t>Psalm 110:1-2)</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lastRenderedPageBreak/>
        <w:t xml:space="preserve">The Son is today seated at His Father’s right hand, and He is waiting for His Father to bring matters to pass in such a manner that </w:t>
      </w:r>
      <w:r w:rsidRPr="00DC3BAC">
        <w:rPr>
          <w:rFonts w:ascii="Arial" w:hAnsi="Arial" w:cs="Arial"/>
          <w:i/>
          <w:szCs w:val="24"/>
        </w:rPr>
        <w:t>His enemies will be made His footstool</w:t>
      </w:r>
      <w:r w:rsidRPr="00DC3BAC">
        <w:rPr>
          <w:rFonts w:ascii="Arial" w:hAnsi="Arial" w:cs="Arial"/>
          <w:szCs w:val="24"/>
        </w:rPr>
        <w:t>,</w:t>
      </w:r>
      <w:r w:rsidRPr="00DC3BAC">
        <w:rPr>
          <w:rFonts w:ascii="Arial" w:hAnsi="Arial" w:cs="Arial"/>
          <w:i/>
          <w:szCs w:val="24"/>
        </w:rPr>
        <w:t xml:space="preserve"> </w:t>
      </w:r>
      <w:r w:rsidRPr="00DC3BAC">
        <w:rPr>
          <w:rFonts w:ascii="Arial" w:hAnsi="Arial" w:cs="Arial"/>
          <w:szCs w:val="24"/>
        </w:rPr>
        <w:t>i.e.,</w:t>
      </w:r>
      <w:r w:rsidRPr="00DC3BAC">
        <w:rPr>
          <w:rFonts w:ascii="Arial" w:hAnsi="Arial" w:cs="Arial"/>
          <w:i/>
          <w:szCs w:val="24"/>
        </w:rPr>
        <w:t xml:space="preserve"> His enemies will be brought into complete subjection to the Son</w:t>
      </w:r>
      <w:r w:rsidRPr="00DC3BAC">
        <w:rPr>
          <w:rFonts w:ascii="Arial" w:hAnsi="Arial" w:cs="Arial"/>
          <w:szCs w:val="24"/>
        </w:rPr>
        <w:t>.  And when this has been brought to pass, God’s Son will then rule in the midst of His enemies.  He, in that day, will realize the position that He presently occupies as His Father’s “</w:t>
      </w:r>
      <w:r w:rsidRPr="00DC3BAC">
        <w:rPr>
          <w:rFonts w:ascii="Arial" w:hAnsi="Arial" w:cs="Arial"/>
          <w:i/>
          <w:szCs w:val="24"/>
        </w:rPr>
        <w:t>appointed Heir of all things</w:t>
      </w:r>
      <w:r w:rsidRPr="00DC3BAC">
        <w:rPr>
          <w:rFonts w:ascii="Arial" w:hAnsi="Arial" w:cs="Arial"/>
          <w:szCs w:val="24"/>
        </w:rPr>
        <w:t>” as He realizes “</w:t>
      </w:r>
      <w:r w:rsidRPr="00DC3BAC">
        <w:rPr>
          <w:rFonts w:ascii="Arial" w:hAnsi="Arial" w:cs="Arial"/>
          <w:i/>
          <w:szCs w:val="24"/>
        </w:rPr>
        <w:t>the joy</w:t>
      </w:r>
      <w:r w:rsidRPr="00DC3BAC">
        <w:rPr>
          <w:rFonts w:ascii="Arial" w:hAnsi="Arial" w:cs="Arial"/>
          <w:szCs w:val="24"/>
        </w:rPr>
        <w:t>” placed before Him at Calvary — both referring to the same thing.</w:t>
      </w:r>
    </w:p>
    <w:p w:rsidR="00075A0C" w:rsidRPr="00DC3BAC" w:rsidRDefault="00075A0C" w:rsidP="00075A0C">
      <w:pPr>
        <w:pStyle w:val="NoSpacing"/>
        <w:jc w:val="both"/>
        <w:rPr>
          <w:rFonts w:ascii="Arial" w:hAnsi="Arial" w:cs="Arial"/>
          <w:szCs w:val="24"/>
        </w:rPr>
      </w:pPr>
    </w:p>
    <w:p w:rsidR="00075A0C" w:rsidRPr="00DC3BAC" w:rsidRDefault="00075A0C" w:rsidP="005F5C3F">
      <w:pPr>
        <w:pStyle w:val="NoSpacing"/>
        <w:ind w:left="720"/>
        <w:jc w:val="both"/>
        <w:rPr>
          <w:rFonts w:ascii="Arial" w:hAnsi="Arial" w:cs="Arial"/>
          <w:i/>
          <w:szCs w:val="24"/>
        </w:rPr>
      </w:pPr>
      <w:r w:rsidRPr="00DC3BAC">
        <w:rPr>
          <w:rFonts w:ascii="Arial" w:hAnsi="Arial" w:cs="Arial"/>
          <w:i/>
          <w:szCs w:val="24"/>
        </w:rPr>
        <w:t>In that day</w:t>
      </w:r>
      <w:r w:rsidRPr="00DC3BAC">
        <w:rPr>
          <w:rFonts w:ascii="Arial" w:hAnsi="Arial" w:cs="Arial"/>
          <w:szCs w:val="24"/>
        </w:rPr>
        <w:t>,</w:t>
      </w:r>
      <w:r w:rsidRPr="00DC3BAC">
        <w:rPr>
          <w:rFonts w:ascii="Arial" w:hAnsi="Arial" w:cs="Arial"/>
          <w:i/>
          <w:szCs w:val="24"/>
        </w:rPr>
        <w:t xml:space="preserve"> the same scenes that witnessed His sufferings and humiliation will witness His glory and exaltation</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This is the manner in which the book of </w:t>
      </w:r>
      <w:r w:rsidRPr="00DC3BAC">
        <w:rPr>
          <w:rFonts w:ascii="Arial" w:hAnsi="Arial" w:cs="Arial"/>
          <w:b/>
          <w:szCs w:val="24"/>
        </w:rPr>
        <w:t>Hebrews</w:t>
      </w:r>
      <w:r w:rsidRPr="00DC3BAC">
        <w:rPr>
          <w:rFonts w:ascii="Arial" w:hAnsi="Arial" w:cs="Arial"/>
          <w:szCs w:val="24"/>
        </w:rPr>
        <w:t xml:space="preserve"> opens in the first three verses.  Then, “</w:t>
      </w:r>
      <w:r w:rsidRPr="00DC3BAC">
        <w:rPr>
          <w:rFonts w:ascii="Arial" w:hAnsi="Arial" w:cs="Arial"/>
          <w:i/>
          <w:szCs w:val="24"/>
        </w:rPr>
        <w:t>angels</w:t>
      </w:r>
      <w:r w:rsidRPr="00DC3BAC">
        <w:rPr>
          <w:rFonts w:ascii="Arial" w:hAnsi="Arial" w:cs="Arial"/>
          <w:szCs w:val="24"/>
        </w:rPr>
        <w:t>” are brought into the picture (</w:t>
      </w:r>
      <w:r w:rsidR="005F5C3F" w:rsidRPr="00DC3BAC">
        <w:rPr>
          <w:rFonts w:ascii="Arial" w:hAnsi="Arial" w:cs="Arial"/>
          <w:b/>
          <w:szCs w:val="24"/>
        </w:rPr>
        <w:t>Hebrews 1:</w:t>
      </w:r>
      <w:r w:rsidRPr="00DC3BAC">
        <w:rPr>
          <w:rFonts w:ascii="Arial" w:hAnsi="Arial" w:cs="Arial"/>
          <w:b/>
          <w:szCs w:val="24"/>
        </w:rPr>
        <w:t>4-7</w:t>
      </w:r>
      <w:r w:rsidRPr="00DC3BAC">
        <w:rPr>
          <w:rFonts w:ascii="Arial" w:hAnsi="Arial" w:cs="Arial"/>
          <w:szCs w:val="24"/>
        </w:rPr>
        <w:t>), contextually, for several reasons:</w:t>
      </w:r>
    </w:p>
    <w:p w:rsidR="00075A0C" w:rsidRPr="00DC3BAC" w:rsidRDefault="00075A0C" w:rsidP="00075A0C">
      <w:pPr>
        <w:pStyle w:val="NoSpacing"/>
        <w:jc w:val="both"/>
        <w:rPr>
          <w:rFonts w:ascii="Arial" w:hAnsi="Arial" w:cs="Arial"/>
          <w:szCs w:val="24"/>
        </w:rPr>
      </w:pPr>
    </w:p>
    <w:p w:rsidR="00075A0C" w:rsidRPr="00DC3BAC" w:rsidRDefault="00075A0C" w:rsidP="005F5C3F">
      <w:pPr>
        <w:pStyle w:val="NoSpacing"/>
        <w:numPr>
          <w:ilvl w:val="0"/>
          <w:numId w:val="1"/>
        </w:numPr>
        <w:jc w:val="both"/>
        <w:rPr>
          <w:rFonts w:ascii="Arial" w:hAnsi="Arial" w:cs="Arial"/>
          <w:szCs w:val="24"/>
        </w:rPr>
      </w:pPr>
      <w:r w:rsidRPr="00DC3BAC">
        <w:rPr>
          <w:rFonts w:ascii="Arial" w:hAnsi="Arial" w:cs="Arial"/>
          <w:szCs w:val="24"/>
        </w:rPr>
        <w:t>Angelic rule over the earth is about to end (</w:t>
      </w:r>
      <w:r w:rsidR="005F5C3F" w:rsidRPr="00DC3BAC">
        <w:rPr>
          <w:rFonts w:ascii="Arial" w:hAnsi="Arial" w:cs="Arial"/>
          <w:b/>
          <w:szCs w:val="24"/>
        </w:rPr>
        <w:t>Hebrews 1:</w:t>
      </w:r>
      <w:r w:rsidRPr="00DC3BAC">
        <w:rPr>
          <w:rFonts w:ascii="Arial" w:hAnsi="Arial" w:cs="Arial"/>
          <w:b/>
          <w:szCs w:val="24"/>
        </w:rPr>
        <w:t>2:5</w:t>
      </w:r>
      <w:r w:rsidRPr="00DC3BAC">
        <w:rPr>
          <w:rFonts w:ascii="Arial" w:hAnsi="Arial" w:cs="Arial"/>
          <w:szCs w:val="24"/>
        </w:rPr>
        <w:t>).</w:t>
      </w:r>
    </w:p>
    <w:p w:rsidR="00075A0C" w:rsidRPr="00DC3BAC" w:rsidRDefault="00075A0C" w:rsidP="005F5C3F">
      <w:pPr>
        <w:pStyle w:val="NoSpacing"/>
        <w:ind w:left="720"/>
        <w:jc w:val="both"/>
        <w:rPr>
          <w:rFonts w:ascii="Arial" w:hAnsi="Arial" w:cs="Arial"/>
          <w:szCs w:val="24"/>
        </w:rPr>
      </w:pPr>
    </w:p>
    <w:p w:rsidR="00075A0C" w:rsidRPr="00DC3BAC" w:rsidRDefault="00075A0C" w:rsidP="005F5C3F">
      <w:pPr>
        <w:pStyle w:val="NoSpacing"/>
        <w:numPr>
          <w:ilvl w:val="0"/>
          <w:numId w:val="1"/>
        </w:numPr>
        <w:jc w:val="both"/>
        <w:rPr>
          <w:rFonts w:ascii="Arial" w:hAnsi="Arial" w:cs="Arial"/>
          <w:szCs w:val="24"/>
        </w:rPr>
      </w:pPr>
      <w:r w:rsidRPr="00DC3BAC">
        <w:rPr>
          <w:rFonts w:ascii="Arial" w:hAnsi="Arial" w:cs="Arial"/>
          <w:szCs w:val="24"/>
        </w:rPr>
        <w:t>Angels minister during the present time for those about to inherit with the Son (</w:t>
      </w:r>
      <w:r w:rsidR="005F5C3F" w:rsidRPr="00DC3BAC">
        <w:rPr>
          <w:rFonts w:ascii="Arial" w:hAnsi="Arial" w:cs="Arial"/>
          <w:b/>
          <w:szCs w:val="24"/>
        </w:rPr>
        <w:t>Hebrews 1:</w:t>
      </w:r>
      <w:r w:rsidRPr="00DC3BAC">
        <w:rPr>
          <w:rFonts w:ascii="Arial" w:hAnsi="Arial" w:cs="Arial"/>
          <w:b/>
          <w:szCs w:val="24"/>
        </w:rPr>
        <w:t>1:14</w:t>
      </w:r>
      <w:r w:rsidRPr="00DC3BAC">
        <w:rPr>
          <w:rFonts w:ascii="Arial" w:hAnsi="Arial" w:cs="Arial"/>
          <w:szCs w:val="24"/>
        </w:rPr>
        <w:t xml:space="preserve">; </w:t>
      </w:r>
      <w:r w:rsidRPr="00DC3BAC">
        <w:rPr>
          <w:rFonts w:ascii="Arial" w:hAnsi="Arial" w:cs="Arial"/>
          <w:i/>
          <w:szCs w:val="24"/>
        </w:rPr>
        <w:t>cf</w:t>
      </w:r>
      <w:r w:rsidRPr="00DC3BAC">
        <w:rPr>
          <w:rFonts w:ascii="Arial" w:hAnsi="Arial" w:cs="Arial"/>
          <w:szCs w:val="24"/>
        </w:rPr>
        <w:t xml:space="preserve">. </w:t>
      </w:r>
      <w:r w:rsidR="005F5C3F" w:rsidRPr="00DC3BAC">
        <w:rPr>
          <w:rFonts w:ascii="Arial" w:hAnsi="Arial" w:cs="Arial"/>
          <w:b/>
          <w:szCs w:val="24"/>
        </w:rPr>
        <w:t>Hebrews 1:</w:t>
      </w:r>
      <w:r w:rsidRPr="00DC3BAC">
        <w:rPr>
          <w:rFonts w:ascii="Arial" w:hAnsi="Arial" w:cs="Arial"/>
          <w:b/>
          <w:szCs w:val="24"/>
        </w:rPr>
        <w:t>1:9</w:t>
      </w:r>
      <w:r w:rsidRPr="00DC3BAC">
        <w:rPr>
          <w:rFonts w:ascii="Arial" w:hAnsi="Arial" w:cs="Arial"/>
          <w:szCs w:val="24"/>
        </w:rPr>
        <w:t xml:space="preserve">; </w:t>
      </w:r>
      <w:r w:rsidRPr="00DC3BAC">
        <w:rPr>
          <w:rFonts w:ascii="Arial" w:hAnsi="Arial" w:cs="Arial"/>
          <w:b/>
          <w:szCs w:val="24"/>
        </w:rPr>
        <w:t>3:14</w:t>
      </w:r>
      <w:r w:rsidRPr="00DC3BAC">
        <w:rPr>
          <w:rFonts w:ascii="Arial" w:hAnsi="Arial" w:cs="Arial"/>
          <w:szCs w:val="24"/>
        </w:rPr>
        <w:t>).</w:t>
      </w:r>
    </w:p>
    <w:p w:rsidR="00075A0C" w:rsidRPr="00DC3BAC" w:rsidRDefault="00075A0C" w:rsidP="005F5C3F">
      <w:pPr>
        <w:pStyle w:val="NoSpacing"/>
        <w:ind w:left="720"/>
        <w:jc w:val="both"/>
        <w:rPr>
          <w:rFonts w:ascii="Arial" w:hAnsi="Arial" w:cs="Arial"/>
          <w:szCs w:val="24"/>
        </w:rPr>
      </w:pPr>
    </w:p>
    <w:p w:rsidR="00075A0C" w:rsidRPr="00DC3BAC" w:rsidRDefault="00075A0C" w:rsidP="005F5C3F">
      <w:pPr>
        <w:pStyle w:val="NoSpacing"/>
        <w:numPr>
          <w:ilvl w:val="0"/>
          <w:numId w:val="1"/>
        </w:numPr>
        <w:jc w:val="both"/>
        <w:rPr>
          <w:rFonts w:ascii="Arial" w:hAnsi="Arial" w:cs="Arial"/>
          <w:szCs w:val="24"/>
        </w:rPr>
      </w:pPr>
      <w:r w:rsidRPr="00DC3BAC">
        <w:rPr>
          <w:rFonts w:ascii="Arial" w:hAnsi="Arial" w:cs="Arial"/>
          <w:szCs w:val="24"/>
        </w:rPr>
        <w:t>Angels will minister rather than rule in that coming day, in Christ’s kingdom (</w:t>
      </w:r>
      <w:r w:rsidR="005F5C3F" w:rsidRPr="00DC3BAC">
        <w:rPr>
          <w:rFonts w:ascii="Arial" w:hAnsi="Arial" w:cs="Arial"/>
          <w:b/>
          <w:szCs w:val="24"/>
        </w:rPr>
        <w:t>Hebrews 1:</w:t>
      </w:r>
      <w:r w:rsidRPr="00DC3BAC">
        <w:rPr>
          <w:rFonts w:ascii="Arial" w:hAnsi="Arial" w:cs="Arial"/>
          <w:b/>
          <w:szCs w:val="24"/>
        </w:rPr>
        <w:t>1:6</w:t>
      </w:r>
      <w:r w:rsidR="005F5C3F" w:rsidRPr="00DC3BAC">
        <w:rPr>
          <w:rFonts w:ascii="Arial" w:hAnsi="Arial" w:cs="Arial"/>
          <w:szCs w:val="24"/>
        </w:rPr>
        <w:t>-</w:t>
      </w:r>
      <w:r w:rsidRPr="00DC3BAC">
        <w:rPr>
          <w:rFonts w:ascii="Arial" w:hAnsi="Arial" w:cs="Arial"/>
          <w:b/>
          <w:szCs w:val="24"/>
        </w:rPr>
        <w:t>7</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And, in conjunction with angels being brought into the picture, the writer records seven Messianic passages from the Old Testament, concluding at the same place where he had ended before beginning these quotations — with that stated in </w:t>
      </w:r>
      <w:r w:rsidRPr="00DC3BAC">
        <w:rPr>
          <w:rFonts w:ascii="Arial" w:hAnsi="Arial" w:cs="Arial"/>
          <w:b/>
          <w:szCs w:val="24"/>
        </w:rPr>
        <w:t>Psalm 110:1</w:t>
      </w:r>
      <w:r w:rsidRPr="00DC3BAC">
        <w:rPr>
          <w:rFonts w:ascii="Arial" w:hAnsi="Arial" w:cs="Arial"/>
          <w:szCs w:val="24"/>
        </w:rPr>
        <w:t xml:space="preserve"> (</w:t>
      </w:r>
      <w:r w:rsidR="005F5C3F" w:rsidRPr="00DC3BAC">
        <w:rPr>
          <w:rFonts w:ascii="Arial" w:hAnsi="Arial" w:cs="Arial"/>
          <w:b/>
          <w:szCs w:val="24"/>
        </w:rPr>
        <w:t>Hebrews 1:</w:t>
      </w:r>
      <w:r w:rsidRPr="00DC3BAC">
        <w:rPr>
          <w:rFonts w:ascii="Arial" w:hAnsi="Arial" w:cs="Arial"/>
          <w:b/>
          <w:szCs w:val="24"/>
        </w:rPr>
        <w:t>3-13</w:t>
      </w:r>
      <w:r w:rsidR="005F5C3F" w:rsidRPr="00DC3BAC">
        <w:rPr>
          <w:rFonts w:ascii="Arial" w:hAnsi="Arial" w:cs="Arial"/>
          <w:b/>
          <w:szCs w:val="24"/>
        </w:rPr>
        <w:t xml:space="preserve"> [3b]</w:t>
      </w:r>
      <w:r w:rsidRPr="00DC3BAC">
        <w:rPr>
          <w:rFonts w:ascii="Arial" w:hAnsi="Arial" w:cs="Arial"/>
          <w:szCs w:val="24"/>
        </w:rPr>
        <w:t>).</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 xml:space="preserve">This, in brief form, is what the first chapter of </w:t>
      </w:r>
      <w:r w:rsidRPr="00DC3BAC">
        <w:rPr>
          <w:rFonts w:ascii="Arial" w:hAnsi="Arial" w:cs="Arial"/>
          <w:b/>
          <w:szCs w:val="24"/>
        </w:rPr>
        <w:t>Hebrews</w:t>
      </w:r>
      <w:r w:rsidRPr="00DC3BAC">
        <w:rPr>
          <w:rFonts w:ascii="Arial" w:hAnsi="Arial" w:cs="Arial"/>
          <w:szCs w:val="24"/>
        </w:rPr>
        <w:t xml:space="preserve"> is about, </w:t>
      </w:r>
      <w:r w:rsidRPr="00DC3BAC">
        <w:rPr>
          <w:rFonts w:ascii="Arial" w:hAnsi="Arial" w:cs="Arial"/>
          <w:i/>
          <w:szCs w:val="24"/>
        </w:rPr>
        <w:t>relating</w:t>
      </w:r>
      <w:r w:rsidRPr="00DC3BAC">
        <w:rPr>
          <w:rFonts w:ascii="Arial" w:hAnsi="Arial" w:cs="Arial"/>
          <w:szCs w:val="24"/>
        </w:rPr>
        <w:t>,</w:t>
      </w:r>
      <w:r w:rsidRPr="00DC3BAC">
        <w:rPr>
          <w:rFonts w:ascii="Arial" w:hAnsi="Arial" w:cs="Arial"/>
          <w:i/>
          <w:szCs w:val="24"/>
        </w:rPr>
        <w:t xml:space="preserve"> at the outset</w:t>
      </w:r>
      <w:r w:rsidRPr="00DC3BAC">
        <w:rPr>
          <w:rFonts w:ascii="Arial" w:hAnsi="Arial" w:cs="Arial"/>
          <w:szCs w:val="24"/>
        </w:rPr>
        <w:t>,</w:t>
      </w:r>
      <w:r w:rsidRPr="00DC3BAC">
        <w:rPr>
          <w:rFonts w:ascii="Arial" w:hAnsi="Arial" w:cs="Arial"/>
          <w:i/>
          <w:szCs w:val="24"/>
        </w:rPr>
        <w:t xml:space="preserve"> the subject matter of the book</w:t>
      </w:r>
      <w:r w:rsidRPr="00DC3BAC">
        <w:rPr>
          <w:rFonts w:ascii="Arial" w:hAnsi="Arial" w:cs="Arial"/>
          <w:szCs w:val="24"/>
        </w:rPr>
        <w:t xml:space="preserve">.  The book has to do with the coming reign of Christ, with His co-heirs (introduced, as well, in the first </w:t>
      </w:r>
      <w:r w:rsidR="005F5C3F" w:rsidRPr="00DC3BAC">
        <w:rPr>
          <w:rFonts w:ascii="Arial" w:hAnsi="Arial" w:cs="Arial"/>
          <w:b/>
          <w:szCs w:val="24"/>
        </w:rPr>
        <w:t>Hebrews 1:</w:t>
      </w:r>
      <w:r w:rsidRPr="00DC3BAC">
        <w:rPr>
          <w:rFonts w:ascii="Arial" w:hAnsi="Arial" w:cs="Arial"/>
          <w:b/>
          <w:szCs w:val="24"/>
        </w:rPr>
        <w:t>9</w:t>
      </w:r>
      <w:r w:rsidRPr="00DC3BAC">
        <w:rPr>
          <w:rFonts w:ascii="Arial" w:hAnsi="Arial" w:cs="Arial"/>
          <w:szCs w:val="24"/>
        </w:rPr>
        <w:t xml:space="preserve">, </w:t>
      </w:r>
      <w:r w:rsidRPr="00DC3BAC">
        <w:rPr>
          <w:rFonts w:ascii="Arial" w:hAnsi="Arial" w:cs="Arial"/>
          <w:b/>
          <w:szCs w:val="24"/>
        </w:rPr>
        <w:t>14</w:t>
      </w:r>
      <w:r w:rsidRPr="00DC3BAC">
        <w:rPr>
          <w:rFonts w:ascii="Arial" w:hAnsi="Arial" w:cs="Arial"/>
          <w:szCs w:val="24"/>
        </w:rPr>
        <w:t>]); and the five major warnings in the book, accordingly, have to do with this same thing.</w:t>
      </w:r>
    </w:p>
    <w:p w:rsidR="00075A0C" w:rsidRPr="00DC3BAC" w:rsidRDefault="00075A0C" w:rsidP="00075A0C">
      <w:pPr>
        <w:pStyle w:val="NoSpacing"/>
        <w:jc w:val="both"/>
        <w:rPr>
          <w:rFonts w:ascii="Arial" w:hAnsi="Arial" w:cs="Arial"/>
          <w:szCs w:val="24"/>
        </w:rPr>
      </w:pPr>
    </w:p>
    <w:p w:rsidR="00075A0C" w:rsidRPr="00DC3BAC" w:rsidRDefault="00075A0C" w:rsidP="00075A0C">
      <w:pPr>
        <w:pStyle w:val="NoSpacing"/>
        <w:jc w:val="both"/>
        <w:rPr>
          <w:rFonts w:ascii="Arial" w:hAnsi="Arial" w:cs="Arial"/>
          <w:szCs w:val="24"/>
        </w:rPr>
      </w:pPr>
      <w:r w:rsidRPr="00DC3BAC">
        <w:rPr>
          <w:rFonts w:ascii="Arial" w:hAnsi="Arial" w:cs="Arial"/>
          <w:szCs w:val="24"/>
        </w:rPr>
        <w:t>The phrase, “</w:t>
      </w:r>
      <w:r w:rsidRPr="00DC3BAC">
        <w:rPr>
          <w:rFonts w:ascii="Arial" w:hAnsi="Arial" w:cs="Arial"/>
          <w:i/>
          <w:szCs w:val="24"/>
        </w:rPr>
        <w:t>so great a salvation</w:t>
      </w:r>
      <w:r w:rsidRPr="00DC3BAC">
        <w:rPr>
          <w:rFonts w:ascii="Arial" w:hAnsi="Arial" w:cs="Arial"/>
          <w:szCs w:val="24"/>
        </w:rPr>
        <w:t xml:space="preserve">,” seen in the first of these five warnings, is the same salvation, deliverance, seen throughout all of the warnings.  It is </w:t>
      </w:r>
      <w:r w:rsidRPr="00DC3BAC">
        <w:rPr>
          <w:rFonts w:ascii="Arial" w:hAnsi="Arial" w:cs="Arial"/>
          <w:i/>
          <w:szCs w:val="24"/>
        </w:rPr>
        <w:t>realizing the greatest thing God could ever design for redeemed man</w:t>
      </w:r>
      <w:r w:rsidRPr="00DC3BAC">
        <w:rPr>
          <w:rFonts w:ascii="Arial" w:hAnsi="Arial" w:cs="Arial"/>
          <w:szCs w:val="24"/>
        </w:rPr>
        <w:t>,</w:t>
      </w:r>
      <w:r w:rsidRPr="00DC3BAC">
        <w:rPr>
          <w:rFonts w:ascii="Arial" w:hAnsi="Arial" w:cs="Arial"/>
          <w:i/>
          <w:szCs w:val="24"/>
        </w:rPr>
        <w:t xml:space="preserve"> — occupying a position as co-heir with His Son in the coming kingdom</w:t>
      </w:r>
      <w:r w:rsidRPr="00DC3BAC">
        <w:rPr>
          <w:rFonts w:ascii="Arial" w:hAnsi="Arial" w:cs="Arial"/>
          <w:szCs w:val="24"/>
        </w:rPr>
        <w:t>.</w:t>
      </w:r>
    </w:p>
    <w:p w:rsidR="00075A0C" w:rsidRPr="00DC3BAC" w:rsidRDefault="00075A0C" w:rsidP="00075A0C">
      <w:pPr>
        <w:pStyle w:val="Bodytext"/>
        <w:spacing w:line="240" w:lineRule="auto"/>
        <w:ind w:firstLine="360"/>
        <w:jc w:val="both"/>
        <w:rPr>
          <w:rFonts w:ascii="Arial" w:hAnsi="Arial" w:cs="Arial"/>
          <w:szCs w:val="24"/>
        </w:rPr>
      </w:pPr>
    </w:p>
    <w:p w:rsidR="00075A0C" w:rsidRPr="00DC3BAC" w:rsidRDefault="00075A0C" w:rsidP="00075A0C">
      <w:pPr>
        <w:pStyle w:val="NoSpacing"/>
        <w:jc w:val="both"/>
        <w:rPr>
          <w:rFonts w:ascii="Arial" w:hAnsi="Arial" w:cs="Arial"/>
          <w:b/>
          <w:szCs w:val="24"/>
        </w:rPr>
      </w:pPr>
      <w:r w:rsidRPr="00DC3BAC">
        <w:rPr>
          <w:rFonts w:ascii="Arial" w:hAnsi="Arial" w:cs="Arial"/>
          <w:b/>
          <w:szCs w:val="24"/>
        </w:rPr>
        <w:t>Rear Cover</w:t>
      </w:r>
    </w:p>
    <w:p w:rsidR="00075A0C" w:rsidRPr="00DC3BAC" w:rsidRDefault="00075A0C" w:rsidP="00075A0C">
      <w:pPr>
        <w:pStyle w:val="Bodytext"/>
        <w:spacing w:line="240" w:lineRule="auto"/>
        <w:ind w:firstLine="360"/>
        <w:jc w:val="both"/>
        <w:rPr>
          <w:rFonts w:ascii="Arial" w:hAnsi="Arial" w:cs="Arial"/>
          <w:szCs w:val="24"/>
        </w:rPr>
      </w:pPr>
    </w:p>
    <w:p w:rsidR="00075A0C" w:rsidRPr="00DC3BAC" w:rsidRDefault="00075A0C" w:rsidP="00075A0C">
      <w:pPr>
        <w:jc w:val="both"/>
        <w:rPr>
          <w:rFonts w:ascii="Arial" w:hAnsi="Arial" w:cs="Arial"/>
          <w:i/>
          <w:szCs w:val="24"/>
        </w:rPr>
      </w:pPr>
      <w:r w:rsidRPr="00DC3BAC">
        <w:rPr>
          <w:rFonts w:ascii="Arial" w:hAnsi="Arial" w:cs="Arial"/>
          <w:szCs w:val="24"/>
        </w:rPr>
        <w:t>The words, “s</w:t>
      </w:r>
      <w:r w:rsidRPr="00DC3BAC">
        <w:rPr>
          <w:rFonts w:ascii="Arial" w:hAnsi="Arial" w:cs="Arial"/>
          <w:i/>
          <w:szCs w:val="24"/>
        </w:rPr>
        <w:t>o great a salvation</w:t>
      </w:r>
      <w:r w:rsidRPr="00DC3BAC">
        <w:rPr>
          <w:rFonts w:ascii="Arial" w:hAnsi="Arial" w:cs="Arial"/>
          <w:szCs w:val="24"/>
        </w:rPr>
        <w:t xml:space="preserve">,” in </w:t>
      </w:r>
      <w:r w:rsidRPr="00DC3BAC">
        <w:rPr>
          <w:rFonts w:ascii="Arial" w:hAnsi="Arial" w:cs="Arial"/>
          <w:b/>
          <w:szCs w:val="24"/>
        </w:rPr>
        <w:t>Hebrews 2:3</w:t>
      </w:r>
      <w:r w:rsidRPr="00DC3BAC">
        <w:rPr>
          <w:rFonts w:ascii="Arial" w:hAnsi="Arial" w:cs="Arial"/>
          <w:szCs w:val="24"/>
        </w:rPr>
        <w:t xml:space="preserve"> is </w:t>
      </w:r>
      <w:r w:rsidRPr="00DC3BAC">
        <w:rPr>
          <w:rFonts w:ascii="Arial" w:hAnsi="Arial" w:cs="Arial"/>
          <w:i/>
          <w:szCs w:val="24"/>
        </w:rPr>
        <w:t>not</w:t>
      </w:r>
      <w:r w:rsidRPr="00DC3BAC">
        <w:rPr>
          <w:rFonts w:ascii="Arial" w:hAnsi="Arial" w:cs="Arial"/>
          <w:szCs w:val="24"/>
        </w:rPr>
        <w:t xml:space="preserve"> the salvation that we presently possess.  Rather it is a </w:t>
      </w:r>
      <w:r w:rsidRPr="00DC3BAC">
        <w:rPr>
          <w:rFonts w:ascii="Arial" w:hAnsi="Arial" w:cs="Arial"/>
          <w:i/>
          <w:szCs w:val="24"/>
        </w:rPr>
        <w:t>future salvation</w:t>
      </w:r>
      <w:r w:rsidRPr="00DC3BAC">
        <w:rPr>
          <w:rFonts w:ascii="Arial" w:hAnsi="Arial" w:cs="Arial"/>
          <w:szCs w:val="24"/>
        </w:rPr>
        <w:t xml:space="preserve">, and it is clearly set forth as such in </w:t>
      </w:r>
      <w:r w:rsidRPr="00DC3BAC">
        <w:rPr>
          <w:rFonts w:ascii="Arial" w:hAnsi="Arial" w:cs="Arial"/>
          <w:i/>
          <w:szCs w:val="24"/>
        </w:rPr>
        <w:t>the immediately preceding context</w:t>
      </w:r>
      <w:r w:rsidRPr="00DC3BAC">
        <w:rPr>
          <w:rFonts w:ascii="Arial" w:hAnsi="Arial" w:cs="Arial"/>
          <w:szCs w:val="24"/>
        </w:rPr>
        <w:t>,</w:t>
      </w:r>
      <w:r w:rsidRPr="00DC3BAC">
        <w:rPr>
          <w:rFonts w:ascii="Arial" w:hAnsi="Arial" w:cs="Arial"/>
          <w:i/>
          <w:szCs w:val="24"/>
        </w:rPr>
        <w:t xml:space="preserve"> in the text itself</w:t>
      </w:r>
      <w:r w:rsidRPr="00DC3BAC">
        <w:rPr>
          <w:rFonts w:ascii="Arial" w:hAnsi="Arial" w:cs="Arial"/>
          <w:szCs w:val="24"/>
        </w:rPr>
        <w:t>,</w:t>
      </w:r>
      <w:r w:rsidRPr="00DC3BAC">
        <w:rPr>
          <w:rFonts w:ascii="Arial" w:hAnsi="Arial" w:cs="Arial"/>
          <w:i/>
          <w:szCs w:val="24"/>
        </w:rPr>
        <w:t xml:space="preserve"> and in the context that immediately follows</w:t>
      </w:r>
      <w:r w:rsidRPr="00DC3BAC">
        <w:rPr>
          <w:rFonts w:ascii="Arial" w:hAnsi="Arial" w:cs="Arial"/>
          <w:szCs w:val="24"/>
        </w:rPr>
        <w:t>.</w:t>
      </w:r>
    </w:p>
    <w:p w:rsidR="00075A0C" w:rsidRPr="00DC3BAC" w:rsidRDefault="00075A0C" w:rsidP="00075A0C">
      <w:pPr>
        <w:jc w:val="both"/>
        <w:rPr>
          <w:rFonts w:ascii="Arial" w:hAnsi="Arial" w:cs="Arial"/>
          <w:szCs w:val="24"/>
        </w:rPr>
      </w:pPr>
    </w:p>
    <w:p w:rsidR="00075A0C" w:rsidRPr="00DC3BAC" w:rsidRDefault="00075A0C" w:rsidP="00075A0C">
      <w:pPr>
        <w:jc w:val="both"/>
        <w:rPr>
          <w:rFonts w:ascii="Arial" w:hAnsi="Arial" w:cs="Arial"/>
          <w:szCs w:val="24"/>
        </w:rPr>
      </w:pPr>
      <w:r w:rsidRPr="00DC3BAC">
        <w:rPr>
          <w:rFonts w:ascii="Arial" w:hAnsi="Arial" w:cs="Arial"/>
          <w:i/>
          <w:szCs w:val="24"/>
        </w:rPr>
        <w:t xml:space="preserve">The immediately preceding context </w:t>
      </w:r>
      <w:r w:rsidRPr="00DC3BAC">
        <w:rPr>
          <w:rFonts w:ascii="Arial" w:hAnsi="Arial" w:cs="Arial"/>
          <w:szCs w:val="24"/>
        </w:rPr>
        <w:t>(</w:t>
      </w:r>
      <w:r w:rsidR="005F5C3F" w:rsidRPr="00DC3BAC">
        <w:rPr>
          <w:rFonts w:ascii="Arial" w:hAnsi="Arial" w:cs="Arial"/>
          <w:b/>
          <w:szCs w:val="24"/>
        </w:rPr>
        <w:t xml:space="preserve">Hebrews </w:t>
      </w:r>
      <w:r w:rsidRPr="00DC3BAC">
        <w:rPr>
          <w:rFonts w:ascii="Arial" w:hAnsi="Arial" w:cs="Arial"/>
          <w:b/>
          <w:szCs w:val="24"/>
        </w:rPr>
        <w:t>1:1-14</w:t>
      </w:r>
      <w:r w:rsidRPr="00DC3BAC">
        <w:rPr>
          <w:rFonts w:ascii="Arial" w:hAnsi="Arial" w:cs="Arial"/>
          <w:szCs w:val="24"/>
        </w:rPr>
        <w:t>) has to do with Christ exercising the rights of the firstborn during the coming Messianic Era and with Christians exercising these same rights as companions, co-heirs with Him.  It has to do with that time when God will again bring His firstborn Son (the One who is to exercise the rights of primogeniture), the “</w:t>
      </w:r>
      <w:r w:rsidRPr="00DC3BAC">
        <w:rPr>
          <w:rFonts w:ascii="Arial" w:hAnsi="Arial" w:cs="Arial"/>
          <w:i/>
          <w:szCs w:val="24"/>
        </w:rPr>
        <w:t>Heir of all things</w:t>
      </w:r>
      <w:r w:rsidRPr="00DC3BAC">
        <w:rPr>
          <w:rFonts w:ascii="Arial" w:hAnsi="Arial" w:cs="Arial"/>
          <w:szCs w:val="24"/>
        </w:rPr>
        <w:t>,” into the inhabited world (</w:t>
      </w:r>
      <w:r w:rsidR="005F5C3F" w:rsidRPr="00DC3BAC">
        <w:rPr>
          <w:rFonts w:ascii="Arial" w:hAnsi="Arial" w:cs="Arial"/>
          <w:b/>
          <w:szCs w:val="24"/>
        </w:rPr>
        <w:t>Hebrews 1:</w:t>
      </w:r>
      <w:r w:rsidRPr="00DC3BAC">
        <w:rPr>
          <w:rFonts w:ascii="Arial" w:hAnsi="Arial" w:cs="Arial"/>
          <w:b/>
          <w:szCs w:val="24"/>
        </w:rPr>
        <w:t>2</w:t>
      </w:r>
      <w:r w:rsidRPr="00DC3BAC">
        <w:rPr>
          <w:rFonts w:ascii="Arial" w:hAnsi="Arial" w:cs="Arial"/>
          <w:szCs w:val="24"/>
        </w:rPr>
        <w:t xml:space="preserve">, </w:t>
      </w:r>
      <w:r w:rsidRPr="00DC3BAC">
        <w:rPr>
          <w:rFonts w:ascii="Arial" w:hAnsi="Arial" w:cs="Arial"/>
          <w:b/>
          <w:szCs w:val="24"/>
        </w:rPr>
        <w:t>5</w:t>
      </w:r>
      <w:r w:rsidR="005F5C3F" w:rsidRPr="00DC3BAC">
        <w:rPr>
          <w:rFonts w:ascii="Arial" w:hAnsi="Arial" w:cs="Arial"/>
          <w:szCs w:val="24"/>
        </w:rPr>
        <w:t>-</w:t>
      </w:r>
      <w:r w:rsidRPr="00DC3BAC">
        <w:rPr>
          <w:rFonts w:ascii="Arial" w:hAnsi="Arial" w:cs="Arial"/>
          <w:b/>
          <w:szCs w:val="24"/>
        </w:rPr>
        <w:t>6</w:t>
      </w:r>
      <w:r w:rsidRPr="00DC3BAC">
        <w:rPr>
          <w:rFonts w:ascii="Arial" w:hAnsi="Arial" w:cs="Arial"/>
          <w:szCs w:val="24"/>
        </w:rPr>
        <w:t>); and it has to do with those redeemed individuals who are to appear as His companions, inheriting with him in that day (</w:t>
      </w:r>
      <w:r w:rsidR="005F5C3F" w:rsidRPr="00DC3BAC">
        <w:rPr>
          <w:rFonts w:ascii="Arial" w:hAnsi="Arial" w:cs="Arial"/>
          <w:b/>
          <w:szCs w:val="24"/>
        </w:rPr>
        <w:t>Hebrews 1:</w:t>
      </w:r>
      <w:r w:rsidRPr="00DC3BAC">
        <w:rPr>
          <w:rFonts w:ascii="Arial" w:hAnsi="Arial" w:cs="Arial"/>
          <w:b/>
          <w:szCs w:val="24"/>
        </w:rPr>
        <w:t>9</w:t>
      </w:r>
      <w:r w:rsidRPr="00DC3BAC">
        <w:rPr>
          <w:rFonts w:ascii="Arial" w:hAnsi="Arial" w:cs="Arial"/>
          <w:szCs w:val="24"/>
        </w:rPr>
        <w:t xml:space="preserve">, </w:t>
      </w:r>
      <w:r w:rsidRPr="00DC3BAC">
        <w:rPr>
          <w:rFonts w:ascii="Arial" w:hAnsi="Arial" w:cs="Arial"/>
          <w:b/>
          <w:szCs w:val="24"/>
        </w:rPr>
        <w:t>14</w:t>
      </w:r>
      <w:r w:rsidRPr="00DC3BAC">
        <w:rPr>
          <w:rFonts w:ascii="Arial" w:hAnsi="Arial" w:cs="Arial"/>
          <w:szCs w:val="24"/>
        </w:rPr>
        <w:t>).</w:t>
      </w:r>
    </w:p>
    <w:p w:rsidR="00075A0C" w:rsidRPr="00DC3BAC" w:rsidRDefault="00075A0C" w:rsidP="00075A0C">
      <w:pPr>
        <w:jc w:val="both"/>
        <w:rPr>
          <w:rFonts w:ascii="Arial" w:hAnsi="Arial" w:cs="Arial"/>
          <w:szCs w:val="24"/>
        </w:rPr>
      </w:pPr>
    </w:p>
    <w:p w:rsidR="00075A0C" w:rsidRPr="00DC3BAC" w:rsidRDefault="00075A0C" w:rsidP="00075A0C">
      <w:pPr>
        <w:jc w:val="both"/>
        <w:rPr>
          <w:rFonts w:ascii="Arial" w:hAnsi="Arial" w:cs="Arial"/>
          <w:szCs w:val="24"/>
        </w:rPr>
      </w:pPr>
      <w:r w:rsidRPr="00DC3BAC">
        <w:rPr>
          <w:rFonts w:ascii="Arial" w:hAnsi="Arial" w:cs="Arial"/>
          <w:i/>
          <w:szCs w:val="24"/>
        </w:rPr>
        <w:t xml:space="preserve">The text itself </w:t>
      </w:r>
      <w:r w:rsidRPr="00DC3BAC">
        <w:rPr>
          <w:rFonts w:ascii="Arial" w:hAnsi="Arial" w:cs="Arial"/>
          <w:szCs w:val="24"/>
        </w:rPr>
        <w:t>(</w:t>
      </w:r>
      <w:r w:rsidR="005F5C3F" w:rsidRPr="00DC3BAC">
        <w:rPr>
          <w:rFonts w:ascii="Arial" w:hAnsi="Arial" w:cs="Arial"/>
          <w:b/>
          <w:szCs w:val="24"/>
        </w:rPr>
        <w:t xml:space="preserve">Hebrews </w:t>
      </w:r>
      <w:r w:rsidRPr="00DC3BAC">
        <w:rPr>
          <w:rFonts w:ascii="Arial" w:hAnsi="Arial" w:cs="Arial"/>
          <w:b/>
          <w:szCs w:val="24"/>
        </w:rPr>
        <w:t>2:1-4</w:t>
      </w:r>
      <w:r w:rsidRPr="00DC3BAC">
        <w:rPr>
          <w:rFonts w:ascii="Arial" w:hAnsi="Arial" w:cs="Arial"/>
          <w:szCs w:val="24"/>
        </w:rPr>
        <w:t>) begins by referring back to material in chapter one (</w:t>
      </w:r>
      <w:r w:rsidR="005F5C3F" w:rsidRPr="00DC3BAC">
        <w:rPr>
          <w:rFonts w:ascii="Arial" w:hAnsi="Arial" w:cs="Arial"/>
          <w:b/>
          <w:szCs w:val="24"/>
        </w:rPr>
        <w:t xml:space="preserve">Hebrews </w:t>
      </w:r>
      <w:r w:rsidRPr="00DC3BAC">
        <w:rPr>
          <w:rFonts w:ascii="Arial" w:hAnsi="Arial" w:cs="Arial"/>
          <w:b/>
          <w:szCs w:val="24"/>
        </w:rPr>
        <w:t>2:1a</w:t>
      </w:r>
      <w:r w:rsidRPr="00DC3BAC">
        <w:rPr>
          <w:rFonts w:ascii="Arial" w:hAnsi="Arial" w:cs="Arial"/>
          <w:szCs w:val="24"/>
        </w:rPr>
        <w:t>), and the text, which comprises the first of five major warning to Christians in this book — “</w:t>
      </w:r>
      <w:r w:rsidRPr="00DC3BAC">
        <w:rPr>
          <w:rFonts w:ascii="Arial" w:hAnsi="Arial" w:cs="Arial"/>
          <w:i/>
          <w:szCs w:val="24"/>
        </w:rPr>
        <w:t>how shall we escape if we neglect so great a salvation</w:t>
      </w:r>
      <w:r w:rsidRPr="00DC3BAC">
        <w:rPr>
          <w:rFonts w:ascii="Arial" w:hAnsi="Arial" w:cs="Arial"/>
          <w:szCs w:val="24"/>
        </w:rPr>
        <w:t xml:space="preserve"> . . .?” — has its basis entirely in this introductory material.  The salvation in </w:t>
      </w:r>
      <w:r w:rsidRPr="00DC3BAC">
        <w:rPr>
          <w:rFonts w:ascii="Arial" w:hAnsi="Arial" w:cs="Arial"/>
          <w:b/>
          <w:szCs w:val="24"/>
        </w:rPr>
        <w:t>Hebrews 2:3</w:t>
      </w:r>
      <w:r w:rsidRPr="00DC3BAC">
        <w:rPr>
          <w:rFonts w:ascii="Arial" w:hAnsi="Arial" w:cs="Arial"/>
          <w:szCs w:val="24"/>
        </w:rPr>
        <w:t xml:space="preserve"> is the same as the salvation in </w:t>
      </w:r>
      <w:r w:rsidR="00DC3BAC" w:rsidRPr="00DC3BAC">
        <w:rPr>
          <w:rFonts w:ascii="Arial" w:hAnsi="Arial" w:cs="Arial"/>
          <w:b/>
          <w:szCs w:val="24"/>
        </w:rPr>
        <w:t>Hebrews 2:14</w:t>
      </w:r>
      <w:r w:rsidRPr="00DC3BAC">
        <w:rPr>
          <w:rFonts w:ascii="Arial" w:hAnsi="Arial" w:cs="Arial"/>
          <w:szCs w:val="24"/>
        </w:rPr>
        <w:t xml:space="preserve"> of the introductory material.  That is, coming into possession of “</w:t>
      </w:r>
      <w:r w:rsidRPr="00DC3BAC">
        <w:rPr>
          <w:rFonts w:ascii="Arial" w:hAnsi="Arial" w:cs="Arial"/>
          <w:i/>
          <w:szCs w:val="24"/>
        </w:rPr>
        <w:t>so great a salvation</w:t>
      </w:r>
      <w:r w:rsidRPr="00DC3BAC">
        <w:rPr>
          <w:rFonts w:ascii="Arial" w:hAnsi="Arial" w:cs="Arial"/>
          <w:szCs w:val="24"/>
        </w:rPr>
        <w:t>” (</w:t>
      </w:r>
      <w:r w:rsidR="00DC3BAC" w:rsidRPr="00DC3BAC">
        <w:rPr>
          <w:rFonts w:ascii="Arial" w:hAnsi="Arial" w:cs="Arial"/>
          <w:b/>
          <w:szCs w:val="24"/>
        </w:rPr>
        <w:t>Hebrews 2:</w:t>
      </w:r>
      <w:r w:rsidRPr="00DC3BAC">
        <w:rPr>
          <w:rFonts w:ascii="Arial" w:hAnsi="Arial" w:cs="Arial"/>
          <w:b/>
          <w:szCs w:val="24"/>
        </w:rPr>
        <w:t>2:3</w:t>
      </w:r>
      <w:r w:rsidRPr="00DC3BAC">
        <w:rPr>
          <w:rFonts w:ascii="Arial" w:hAnsi="Arial" w:cs="Arial"/>
          <w:szCs w:val="24"/>
        </w:rPr>
        <w:t>) is the same as inheriting “</w:t>
      </w:r>
      <w:r w:rsidRPr="00DC3BAC">
        <w:rPr>
          <w:rFonts w:ascii="Arial" w:hAnsi="Arial" w:cs="Arial"/>
          <w:i/>
          <w:szCs w:val="24"/>
        </w:rPr>
        <w:t>salvation</w:t>
      </w:r>
      <w:r w:rsidRPr="00DC3BAC">
        <w:rPr>
          <w:rFonts w:ascii="Arial" w:hAnsi="Arial" w:cs="Arial"/>
          <w:szCs w:val="24"/>
        </w:rPr>
        <w:t>” (</w:t>
      </w:r>
      <w:r w:rsidR="00DC3BAC" w:rsidRPr="00DC3BAC">
        <w:rPr>
          <w:rFonts w:ascii="Arial" w:hAnsi="Arial" w:cs="Arial"/>
          <w:b/>
          <w:szCs w:val="24"/>
        </w:rPr>
        <w:t xml:space="preserve">Hebrews </w:t>
      </w:r>
      <w:r w:rsidRPr="00DC3BAC">
        <w:rPr>
          <w:rFonts w:ascii="Arial" w:hAnsi="Arial" w:cs="Arial"/>
          <w:b/>
          <w:szCs w:val="24"/>
        </w:rPr>
        <w:t>1:14</w:t>
      </w:r>
      <w:r w:rsidRPr="00DC3BAC">
        <w:rPr>
          <w:rFonts w:ascii="Arial" w:hAnsi="Arial" w:cs="Arial"/>
          <w:szCs w:val="24"/>
        </w:rPr>
        <w:t>); and inheriting salvation (or realizing “</w:t>
      </w:r>
      <w:r w:rsidRPr="00DC3BAC">
        <w:rPr>
          <w:rFonts w:ascii="Arial" w:hAnsi="Arial" w:cs="Arial"/>
          <w:i/>
          <w:szCs w:val="24"/>
        </w:rPr>
        <w:t>so great a salvation</w:t>
      </w:r>
      <w:r w:rsidRPr="00DC3BAC">
        <w:rPr>
          <w:rFonts w:ascii="Arial" w:hAnsi="Arial" w:cs="Arial"/>
          <w:szCs w:val="24"/>
        </w:rPr>
        <w:t>”) is the same as realizing the rights of the firstborn, inheriting as companions with Christ (God’s Firstborn, His “</w:t>
      </w:r>
      <w:r w:rsidRPr="00DC3BAC">
        <w:rPr>
          <w:rFonts w:ascii="Arial" w:hAnsi="Arial" w:cs="Arial"/>
          <w:i/>
          <w:szCs w:val="24"/>
        </w:rPr>
        <w:t>appointed Heir of all things</w:t>
      </w:r>
      <w:r w:rsidRPr="00DC3BAC">
        <w:rPr>
          <w:rFonts w:ascii="Arial" w:hAnsi="Arial" w:cs="Arial"/>
          <w:szCs w:val="24"/>
        </w:rPr>
        <w:t>” [</w:t>
      </w:r>
      <w:r w:rsidR="00DC3BAC" w:rsidRPr="00DC3BAC">
        <w:rPr>
          <w:rFonts w:ascii="Arial" w:hAnsi="Arial" w:cs="Arial"/>
          <w:b/>
          <w:szCs w:val="24"/>
        </w:rPr>
        <w:t xml:space="preserve">Hebrews </w:t>
      </w:r>
      <w:r w:rsidRPr="00DC3BAC">
        <w:rPr>
          <w:rFonts w:ascii="Arial" w:hAnsi="Arial" w:cs="Arial"/>
          <w:b/>
          <w:szCs w:val="24"/>
        </w:rPr>
        <w:t>1:2</w:t>
      </w:r>
      <w:r w:rsidRPr="00DC3BAC">
        <w:rPr>
          <w:rFonts w:ascii="Arial" w:hAnsi="Arial" w:cs="Arial"/>
          <w:szCs w:val="24"/>
        </w:rPr>
        <w:t>,</w:t>
      </w:r>
      <w:r w:rsidRPr="00DC3BAC">
        <w:rPr>
          <w:rFonts w:ascii="Arial" w:hAnsi="Arial" w:cs="Arial"/>
          <w:b/>
          <w:szCs w:val="24"/>
        </w:rPr>
        <w:t xml:space="preserve"> 5</w:t>
      </w:r>
      <w:r w:rsidR="00DC3BAC" w:rsidRPr="00DC3BAC">
        <w:rPr>
          <w:rFonts w:ascii="Arial" w:hAnsi="Arial" w:cs="Arial"/>
          <w:szCs w:val="24"/>
        </w:rPr>
        <w:t>-</w:t>
      </w:r>
      <w:r w:rsidRPr="00DC3BAC">
        <w:rPr>
          <w:rFonts w:ascii="Arial" w:hAnsi="Arial" w:cs="Arial"/>
          <w:b/>
          <w:szCs w:val="24"/>
        </w:rPr>
        <w:t>6</w:t>
      </w:r>
      <w:r w:rsidRPr="00DC3BAC">
        <w:rPr>
          <w:rFonts w:ascii="Arial" w:hAnsi="Arial" w:cs="Arial"/>
          <w:szCs w:val="24"/>
        </w:rPr>
        <w:t xml:space="preserve">, </w:t>
      </w:r>
      <w:r w:rsidRPr="00DC3BAC">
        <w:rPr>
          <w:rFonts w:ascii="Arial" w:hAnsi="Arial" w:cs="Arial"/>
          <w:b/>
          <w:szCs w:val="24"/>
        </w:rPr>
        <w:t>9</w:t>
      </w:r>
      <w:r w:rsidRPr="00DC3BAC">
        <w:rPr>
          <w:rFonts w:ascii="Arial" w:hAnsi="Arial" w:cs="Arial"/>
          <w:szCs w:val="24"/>
        </w:rPr>
        <w:t>]).</w:t>
      </w:r>
    </w:p>
    <w:p w:rsidR="00075A0C" w:rsidRPr="00DC3BAC" w:rsidRDefault="00075A0C" w:rsidP="00075A0C">
      <w:pPr>
        <w:jc w:val="both"/>
        <w:rPr>
          <w:rFonts w:ascii="Arial" w:hAnsi="Arial" w:cs="Arial"/>
          <w:szCs w:val="24"/>
        </w:rPr>
      </w:pPr>
    </w:p>
    <w:p w:rsidR="00075A0C" w:rsidRPr="00DC3BAC" w:rsidRDefault="00075A0C" w:rsidP="00075A0C">
      <w:pPr>
        <w:jc w:val="both"/>
        <w:rPr>
          <w:rFonts w:ascii="Arial" w:hAnsi="Arial" w:cs="Arial"/>
          <w:szCs w:val="24"/>
        </w:rPr>
      </w:pPr>
      <w:r w:rsidRPr="00DC3BAC">
        <w:rPr>
          <w:rFonts w:ascii="Arial" w:eastAsia="Calibri" w:hAnsi="Arial" w:cs="Arial"/>
          <w:i/>
          <w:szCs w:val="24"/>
        </w:rPr>
        <w:t xml:space="preserve">Then the context that immediately follows </w:t>
      </w:r>
      <w:r w:rsidRPr="00DC3BAC">
        <w:rPr>
          <w:rFonts w:ascii="Arial" w:eastAsia="Calibri" w:hAnsi="Arial" w:cs="Arial"/>
          <w:szCs w:val="24"/>
        </w:rPr>
        <w:t>(</w:t>
      </w:r>
      <w:r w:rsidR="00DC3BAC" w:rsidRPr="00DC3BAC">
        <w:rPr>
          <w:rFonts w:ascii="Arial" w:hAnsi="Arial" w:cs="Arial"/>
          <w:b/>
          <w:szCs w:val="24"/>
        </w:rPr>
        <w:t xml:space="preserve">Hebrews </w:t>
      </w:r>
      <w:r w:rsidRPr="00DC3BAC">
        <w:rPr>
          <w:rFonts w:ascii="Arial" w:eastAsia="Calibri" w:hAnsi="Arial" w:cs="Arial"/>
          <w:b/>
          <w:szCs w:val="24"/>
        </w:rPr>
        <w:t>2:5ff</w:t>
      </w:r>
      <w:r w:rsidRPr="00DC3BAC">
        <w:rPr>
          <w:rFonts w:ascii="Arial" w:eastAsia="Calibri" w:hAnsi="Arial" w:cs="Arial"/>
          <w:szCs w:val="24"/>
        </w:rPr>
        <w:t>) has to do with a rule in the inhabited world to come (</w:t>
      </w:r>
      <w:r w:rsidR="00DC3BAC" w:rsidRPr="00DC3BAC">
        <w:rPr>
          <w:rFonts w:ascii="Arial" w:hAnsi="Arial" w:cs="Arial"/>
          <w:b/>
          <w:szCs w:val="24"/>
        </w:rPr>
        <w:t xml:space="preserve">Hebrews </w:t>
      </w:r>
      <w:r w:rsidRPr="00DC3BAC">
        <w:rPr>
          <w:rFonts w:ascii="Arial" w:eastAsia="Calibri" w:hAnsi="Arial" w:cs="Arial"/>
          <w:b/>
          <w:szCs w:val="24"/>
        </w:rPr>
        <w:t>2:5</w:t>
      </w:r>
      <w:r w:rsidRPr="00DC3BAC">
        <w:rPr>
          <w:rFonts w:ascii="Arial" w:eastAsia="Calibri" w:hAnsi="Arial" w:cs="Arial"/>
          <w:szCs w:val="24"/>
        </w:rPr>
        <w:t>), when many sons will be brought to glory to realize the rights of the firstborn with God’s firstborn Son, Jesus (</w:t>
      </w:r>
      <w:r w:rsidR="00DC3BAC" w:rsidRPr="00DC3BAC">
        <w:rPr>
          <w:rFonts w:ascii="Arial" w:hAnsi="Arial" w:cs="Arial"/>
          <w:b/>
          <w:szCs w:val="24"/>
        </w:rPr>
        <w:t xml:space="preserve">Hebrews </w:t>
      </w:r>
      <w:r w:rsidRPr="00DC3BAC">
        <w:rPr>
          <w:rFonts w:ascii="Arial" w:eastAsia="Calibri" w:hAnsi="Arial" w:cs="Arial"/>
          <w:b/>
          <w:szCs w:val="24"/>
        </w:rPr>
        <w:t>2:10</w:t>
      </w:r>
      <w:r w:rsidRPr="00DC3BAC">
        <w:rPr>
          <w:rFonts w:ascii="Arial" w:eastAsia="Calibri" w:hAnsi="Arial" w:cs="Arial"/>
          <w:szCs w:val="24"/>
        </w:rPr>
        <w:t>).  In short, it has to do with man, after 6,000 years, finally being brought into the position that he was created to occupy in the beginning.  Christ, “</w:t>
      </w:r>
      <w:r w:rsidRPr="00DC3BAC">
        <w:rPr>
          <w:rFonts w:ascii="Arial" w:eastAsia="Calibri" w:hAnsi="Arial" w:cs="Arial"/>
          <w:i/>
          <w:szCs w:val="24"/>
        </w:rPr>
        <w:t>the second Man</w:t>
      </w:r>
      <w:r w:rsidRPr="00DC3BAC">
        <w:rPr>
          <w:rFonts w:ascii="Arial" w:eastAsia="Calibri" w:hAnsi="Arial" w:cs="Arial"/>
          <w:szCs w:val="24"/>
        </w:rPr>
        <w:t>,” “</w:t>
      </w:r>
      <w:r w:rsidRPr="00DC3BAC">
        <w:rPr>
          <w:rFonts w:ascii="Arial" w:eastAsia="Calibri" w:hAnsi="Arial" w:cs="Arial"/>
          <w:i/>
          <w:szCs w:val="24"/>
        </w:rPr>
        <w:t>the last Adam</w:t>
      </w:r>
      <w:r w:rsidRPr="00DC3BAC">
        <w:rPr>
          <w:rFonts w:ascii="Arial" w:eastAsia="Calibri" w:hAnsi="Arial" w:cs="Arial"/>
          <w:szCs w:val="24"/>
        </w:rPr>
        <w:t>,” will take the kingdom and ascend the throne, along with numerous companions from among those whom He has redeemed.</w:t>
      </w:r>
    </w:p>
    <w:p w:rsidR="00A77504" w:rsidRPr="00DC3BAC" w:rsidRDefault="00A77504" w:rsidP="00075A0C">
      <w:pPr>
        <w:jc w:val="both"/>
        <w:rPr>
          <w:rFonts w:ascii="Arial" w:hAnsi="Arial" w:cs="Arial"/>
          <w:szCs w:val="24"/>
        </w:rPr>
      </w:pPr>
    </w:p>
    <w:sectPr w:rsidR="00A77504" w:rsidRPr="00DC3BAC" w:rsidSect="00DC3BAC">
      <w:footerReference w:type="default" r:id="rId7"/>
      <w:pgSz w:w="12240" w:h="15840"/>
      <w:pgMar w:top="720" w:right="720" w:bottom="749" w:left="720" w:header="720" w:footer="74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000" w:rsidRDefault="00816000" w:rsidP="00DC3BAC">
      <w:r>
        <w:separator/>
      </w:r>
    </w:p>
  </w:endnote>
  <w:endnote w:type="continuationSeparator" w:id="0">
    <w:p w:rsidR="00816000" w:rsidRDefault="00816000" w:rsidP="00D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0393648"/>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DC3BAC" w:rsidRPr="00DC3BAC" w:rsidRDefault="00DC3BAC" w:rsidP="00DC3BAC">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C3BAC">
              <w:rPr>
                <w:rFonts w:ascii="Arial" w:hAnsi="Arial" w:cs="Arial"/>
                <w:sz w:val="18"/>
                <w:szCs w:val="18"/>
              </w:rPr>
              <w:t>(</w:t>
            </w:r>
            <w:r w:rsidRPr="00DC3BAC">
              <w:rPr>
                <w:rFonts w:ascii="Arial" w:eastAsia="Times New Roman" w:hAnsi="Arial" w:cs="Arial"/>
                <w:bCs/>
                <w:sz w:val="18"/>
                <w:szCs w:val="18"/>
              </w:rPr>
              <w:t>So Great Salvation, Foreword, b</w:t>
            </w:r>
            <w:r w:rsidRPr="00DC3BAC">
              <w:rPr>
                <w:rFonts w:ascii="Arial" w:eastAsia="Times New Roman" w:hAnsi="Arial" w:cs="Arial"/>
                <w:sz w:val="18"/>
                <w:szCs w:val="18"/>
              </w:rPr>
              <w:t>y Arlen L. Chitwood</w:t>
            </w:r>
            <w:r w:rsidRPr="00DC3BAC">
              <w:rPr>
                <w:rFonts w:ascii="Arial" w:hAnsi="Arial" w:cs="Arial"/>
                <w:sz w:val="18"/>
                <w:szCs w:val="18"/>
              </w:rPr>
              <w:t xml:space="preserve">)  Page </w:t>
            </w:r>
            <w:r w:rsidRPr="00DC3BAC">
              <w:rPr>
                <w:rFonts w:ascii="Arial" w:hAnsi="Arial" w:cs="Arial"/>
                <w:sz w:val="18"/>
                <w:szCs w:val="18"/>
              </w:rPr>
              <w:fldChar w:fldCharType="begin"/>
            </w:r>
            <w:r w:rsidRPr="00DC3BAC">
              <w:rPr>
                <w:rFonts w:ascii="Arial" w:hAnsi="Arial" w:cs="Arial"/>
                <w:sz w:val="18"/>
                <w:szCs w:val="18"/>
              </w:rPr>
              <w:instrText xml:space="preserve"> PAGE </w:instrText>
            </w:r>
            <w:r w:rsidRPr="00DC3BAC">
              <w:rPr>
                <w:rFonts w:ascii="Arial" w:hAnsi="Arial" w:cs="Arial"/>
                <w:sz w:val="18"/>
                <w:szCs w:val="18"/>
              </w:rPr>
              <w:fldChar w:fldCharType="separate"/>
            </w:r>
            <w:r w:rsidR="00816000">
              <w:rPr>
                <w:rFonts w:ascii="Arial" w:hAnsi="Arial" w:cs="Arial"/>
                <w:noProof/>
                <w:sz w:val="18"/>
                <w:szCs w:val="18"/>
              </w:rPr>
              <w:t>1</w:t>
            </w:r>
            <w:r w:rsidRPr="00DC3BAC">
              <w:rPr>
                <w:rFonts w:ascii="Arial" w:hAnsi="Arial" w:cs="Arial"/>
                <w:sz w:val="18"/>
                <w:szCs w:val="18"/>
              </w:rPr>
              <w:fldChar w:fldCharType="end"/>
            </w:r>
            <w:r w:rsidRPr="00DC3BAC">
              <w:rPr>
                <w:rFonts w:ascii="Arial" w:hAnsi="Arial" w:cs="Arial"/>
                <w:sz w:val="18"/>
                <w:szCs w:val="18"/>
              </w:rPr>
              <w:t xml:space="preserve"> of </w:t>
            </w:r>
            <w:r w:rsidRPr="00DC3BAC">
              <w:rPr>
                <w:rFonts w:ascii="Arial" w:hAnsi="Arial" w:cs="Arial"/>
                <w:sz w:val="18"/>
                <w:szCs w:val="18"/>
              </w:rPr>
              <w:fldChar w:fldCharType="begin"/>
            </w:r>
            <w:r w:rsidRPr="00DC3BAC">
              <w:rPr>
                <w:rFonts w:ascii="Arial" w:hAnsi="Arial" w:cs="Arial"/>
                <w:sz w:val="18"/>
                <w:szCs w:val="18"/>
              </w:rPr>
              <w:instrText xml:space="preserve"> NUMPAGES  </w:instrText>
            </w:r>
            <w:r w:rsidRPr="00DC3BAC">
              <w:rPr>
                <w:rFonts w:ascii="Arial" w:hAnsi="Arial" w:cs="Arial"/>
                <w:sz w:val="18"/>
                <w:szCs w:val="18"/>
              </w:rPr>
              <w:fldChar w:fldCharType="separate"/>
            </w:r>
            <w:r w:rsidR="00816000">
              <w:rPr>
                <w:rFonts w:ascii="Arial" w:hAnsi="Arial" w:cs="Arial"/>
                <w:noProof/>
                <w:sz w:val="18"/>
                <w:szCs w:val="18"/>
              </w:rPr>
              <w:t>1</w:t>
            </w:r>
            <w:r w:rsidRPr="00DC3BAC">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000" w:rsidRDefault="00816000" w:rsidP="00DC3BAC">
      <w:r>
        <w:separator/>
      </w:r>
    </w:p>
  </w:footnote>
  <w:footnote w:type="continuationSeparator" w:id="0">
    <w:p w:rsidR="00816000" w:rsidRDefault="00816000" w:rsidP="00DC3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5D8"/>
    <w:multiLevelType w:val="hybridMultilevel"/>
    <w:tmpl w:val="AB92B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75A0C"/>
    <w:rsid w:val="000215E9"/>
    <w:rsid w:val="000274B2"/>
    <w:rsid w:val="00075A0C"/>
    <w:rsid w:val="00087EB9"/>
    <w:rsid w:val="0012210B"/>
    <w:rsid w:val="001701F9"/>
    <w:rsid w:val="002D4105"/>
    <w:rsid w:val="00365CD0"/>
    <w:rsid w:val="00381740"/>
    <w:rsid w:val="00390807"/>
    <w:rsid w:val="00425A38"/>
    <w:rsid w:val="00444269"/>
    <w:rsid w:val="0058264E"/>
    <w:rsid w:val="005F5C3F"/>
    <w:rsid w:val="006F34F0"/>
    <w:rsid w:val="00704CD2"/>
    <w:rsid w:val="007227A9"/>
    <w:rsid w:val="00742097"/>
    <w:rsid w:val="00816000"/>
    <w:rsid w:val="008955FA"/>
    <w:rsid w:val="009A5F9D"/>
    <w:rsid w:val="009F24FC"/>
    <w:rsid w:val="00A77504"/>
    <w:rsid w:val="00AA6CB8"/>
    <w:rsid w:val="00B17502"/>
    <w:rsid w:val="00BD17B9"/>
    <w:rsid w:val="00C27C94"/>
    <w:rsid w:val="00CF5FDD"/>
    <w:rsid w:val="00D31DE2"/>
    <w:rsid w:val="00DC3BAC"/>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0C"/>
    <w:pPr>
      <w:jc w:val="left"/>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075A0C"/>
    <w:pPr>
      <w:widowControl w:val="0"/>
      <w:autoSpaceDE w:val="0"/>
      <w:autoSpaceDN w:val="0"/>
      <w:adjustRightInd w:val="0"/>
      <w:spacing w:line="288" w:lineRule="auto"/>
      <w:ind w:firstLine="480"/>
      <w:textAlignment w:val="center"/>
    </w:pPr>
    <w:rPr>
      <w:rFonts w:ascii="Times-Roman" w:eastAsia="Times New Roman" w:hAnsi="Times-Roman"/>
      <w:color w:val="000000"/>
    </w:rPr>
  </w:style>
  <w:style w:type="paragraph" w:customStyle="1" w:styleId="NoParagraphStyle">
    <w:name w:val="[No Paragraph Style]"/>
    <w:rsid w:val="00075A0C"/>
    <w:pPr>
      <w:widowControl w:val="0"/>
      <w:autoSpaceDE w:val="0"/>
      <w:autoSpaceDN w:val="0"/>
      <w:adjustRightInd w:val="0"/>
      <w:spacing w:line="288" w:lineRule="auto"/>
      <w:jc w:val="left"/>
      <w:textAlignment w:val="center"/>
    </w:pPr>
    <w:rPr>
      <w:rFonts w:ascii="Times-Roman" w:eastAsia="Times New Roman" w:hAnsi="Times-Roman" w:cs="Times New Roman"/>
      <w:color w:val="000000"/>
      <w:szCs w:val="20"/>
    </w:rPr>
  </w:style>
  <w:style w:type="paragraph" w:styleId="NoSpacing">
    <w:name w:val="No Spacing"/>
    <w:uiPriority w:val="1"/>
    <w:qFormat/>
    <w:rsid w:val="00075A0C"/>
    <w:pPr>
      <w:jc w:val="left"/>
    </w:pPr>
    <w:rPr>
      <w:rFonts w:ascii="Times" w:eastAsia="Times" w:hAnsi="Times" w:cs="Times New Roman"/>
      <w:szCs w:val="20"/>
    </w:rPr>
  </w:style>
  <w:style w:type="paragraph" w:styleId="Header">
    <w:name w:val="header"/>
    <w:basedOn w:val="Normal"/>
    <w:link w:val="HeaderChar"/>
    <w:uiPriority w:val="99"/>
    <w:semiHidden/>
    <w:unhideWhenUsed/>
    <w:rsid w:val="00DC3BAC"/>
    <w:pPr>
      <w:tabs>
        <w:tab w:val="center" w:pos="4680"/>
        <w:tab w:val="right" w:pos="9360"/>
      </w:tabs>
    </w:pPr>
  </w:style>
  <w:style w:type="character" w:customStyle="1" w:styleId="HeaderChar">
    <w:name w:val="Header Char"/>
    <w:basedOn w:val="DefaultParagraphFont"/>
    <w:link w:val="Header"/>
    <w:uiPriority w:val="99"/>
    <w:semiHidden/>
    <w:rsid w:val="00DC3BAC"/>
    <w:rPr>
      <w:rFonts w:ascii="Times" w:eastAsia="Times" w:hAnsi="Times" w:cs="Times New Roman"/>
      <w:szCs w:val="20"/>
    </w:rPr>
  </w:style>
  <w:style w:type="paragraph" w:styleId="Footer">
    <w:name w:val="footer"/>
    <w:basedOn w:val="Normal"/>
    <w:link w:val="FooterChar"/>
    <w:uiPriority w:val="99"/>
    <w:unhideWhenUsed/>
    <w:rsid w:val="00DC3BAC"/>
    <w:pPr>
      <w:tabs>
        <w:tab w:val="center" w:pos="4680"/>
        <w:tab w:val="right" w:pos="9360"/>
      </w:tabs>
    </w:pPr>
  </w:style>
  <w:style w:type="character" w:customStyle="1" w:styleId="FooterChar">
    <w:name w:val="Footer Char"/>
    <w:basedOn w:val="DefaultParagraphFont"/>
    <w:link w:val="Footer"/>
    <w:uiPriority w:val="99"/>
    <w:rsid w:val="00DC3BAC"/>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2014-11-30T21:28:00Z</dcterms:created>
  <dcterms:modified xsi:type="dcterms:W3CDTF">2014-11-30T21:56:00Z</dcterms:modified>
</cp:coreProperties>
</file>