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95" w:rsidRPr="00307C95" w:rsidRDefault="00307C95" w:rsidP="00307C95">
      <w:pPr>
        <w:ind w:left="0"/>
        <w:rPr>
          <w:rFonts w:eastAsia="Times New Roman"/>
          <w:b/>
          <w:color w:val="auto"/>
          <w:sz w:val="32"/>
          <w:szCs w:val="32"/>
        </w:rPr>
      </w:pPr>
      <w:bookmarkStart w:id="0" w:name="_GoBack"/>
      <w:r w:rsidRPr="00307C95">
        <w:rPr>
          <w:rFonts w:eastAsia="Times New Roman"/>
          <w:b/>
          <w:color w:val="auto"/>
          <w:sz w:val="32"/>
          <w:szCs w:val="32"/>
        </w:rPr>
        <w:t xml:space="preserve">A Pillar, </w:t>
      </w:r>
      <w:proofErr w:type="gramStart"/>
      <w:r w:rsidRPr="00307C95">
        <w:rPr>
          <w:rFonts w:eastAsia="Times New Roman"/>
          <w:b/>
          <w:color w:val="auto"/>
          <w:sz w:val="32"/>
          <w:szCs w:val="32"/>
        </w:rPr>
        <w:t>A</w:t>
      </w:r>
      <w:proofErr w:type="gramEnd"/>
      <w:r w:rsidRPr="00307C95">
        <w:rPr>
          <w:rFonts w:eastAsia="Times New Roman"/>
          <w:b/>
          <w:color w:val="auto"/>
          <w:sz w:val="32"/>
          <w:szCs w:val="32"/>
        </w:rPr>
        <w:t xml:space="preserve"> City</w:t>
      </w:r>
      <w:bookmarkEnd w:id="0"/>
    </w:p>
    <w:p w:rsidR="00307C95" w:rsidRPr="00307C95" w:rsidRDefault="00307C95" w:rsidP="00307C95">
      <w:pPr>
        <w:ind w:left="0"/>
        <w:rPr>
          <w:rFonts w:eastAsia="Times New Roman"/>
          <w:b/>
          <w:color w:val="auto"/>
        </w:rPr>
      </w:pPr>
      <w:r w:rsidRPr="00307C95">
        <w:rPr>
          <w:rFonts w:eastAsia="Times New Roman"/>
          <w:b/>
          <w:bCs/>
          <w:color w:val="auto"/>
        </w:rPr>
        <w:t xml:space="preserve">By Arlen Chitwood of </w:t>
      </w:r>
      <w:hyperlink r:id="rId4" w:history="1">
        <w:r w:rsidRPr="00307C95">
          <w:rPr>
            <w:rFonts w:eastAsia="Times New Roman"/>
            <w:b/>
            <w:color w:val="2F5496"/>
            <w:u w:val="single"/>
          </w:rPr>
          <w:t>Lamp Broadcast</w:t>
        </w:r>
      </w:hyperlink>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 xml:space="preserve">He who overcomes, I will make him a pillar in the temple of My God, and he shall go out no more. And I will write on him the name of My God and the name of the city of My God, the New Jerusalem, which comes down out of heaven from My God. And I will write on him </w:t>
      </w:r>
      <w:proofErr w:type="gramStart"/>
      <w:r w:rsidRPr="00307C95">
        <w:rPr>
          <w:rFonts w:eastAsia="Times New Roman"/>
          <w:i/>
          <w:iCs/>
          <w:color w:val="auto"/>
        </w:rPr>
        <w:t>My</w:t>
      </w:r>
      <w:proofErr w:type="gramEnd"/>
      <w:r w:rsidRPr="00307C95">
        <w:rPr>
          <w:rFonts w:eastAsia="Times New Roman"/>
          <w:i/>
          <w:iCs/>
          <w:color w:val="auto"/>
        </w:rPr>
        <w:t xml:space="preserve"> new name.</w:t>
      </w:r>
      <w:r w:rsidRPr="00307C95">
        <w:rPr>
          <w:rFonts w:eastAsia="Times New Roman"/>
          <w:color w:val="auto"/>
        </w:rPr>
        <w:t xml:space="preserve"> (</w:t>
      </w:r>
      <w:hyperlink r:id="rId5" w:history="1">
        <w:r w:rsidRPr="00307C95">
          <w:rPr>
            <w:rFonts w:eastAsia="Times New Roman"/>
            <w:color w:val="0062B5"/>
            <w:u w:val="single"/>
          </w:rPr>
          <w:t>Revelation 3:12</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If this message to the church in Philadelphia is to be looked upon as referring to a particular period in Church history, it could only be placed during a time which began in the nineteenth century and extended to the end of the dispensation.  Then, the succeeding message to the church in Laodicea (</w:t>
      </w:r>
      <w:hyperlink r:id="rId6" w:history="1">
        <w:r w:rsidRPr="00307C95">
          <w:rPr>
            <w:rFonts w:eastAsia="Times New Roman"/>
            <w:color w:val="0062B5"/>
            <w:u w:val="single"/>
          </w:rPr>
          <w:t>Revelation 3:14ff</w:t>
        </w:r>
      </w:hyperlink>
      <w:r w:rsidRPr="00307C95">
        <w:rPr>
          <w:rFonts w:eastAsia="Times New Roman"/>
          <w:color w:val="auto"/>
        </w:rPr>
        <w:t>) would cover the same time as well.</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Both messages form continuations of two segments of Christendom referred to in the message to the preceding church, the church in Sardis (those with undefiled garments, and those with a name that they lived but were dead).  The message to the church in Philadelphia constitutes a continuation of the former segment (those with undefiled garments [</w:t>
      </w:r>
      <w:hyperlink r:id="rId7" w:history="1">
        <w:r w:rsidRPr="00307C95">
          <w:rPr>
            <w:rFonts w:eastAsia="Times New Roman"/>
            <w:color w:val="0062B5"/>
            <w:u w:val="single"/>
          </w:rPr>
          <w:t>Revelation 3:1-6</w:t>
        </w:r>
      </w:hyperlink>
      <w:r w:rsidRPr="00307C95">
        <w:rPr>
          <w:rFonts w:eastAsia="Times New Roman"/>
          <w:color w:val="auto"/>
        </w:rPr>
        <w:t>]); and the message to the church in Laodicea constitutes a continuation of the latter segment (those with a name that they lived but were dead), with both extending to the end of the dispensation.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But, as evident from Scriptures such as </w:t>
      </w:r>
      <w:hyperlink r:id="rId8" w:history="1">
        <w:r w:rsidRPr="00307C95">
          <w:rPr>
            <w:rFonts w:eastAsia="Times New Roman"/>
            <w:color w:val="0062B5"/>
            <w:u w:val="single"/>
          </w:rPr>
          <w:t>Matthew 13:33</w:t>
        </w:r>
      </w:hyperlink>
      <w:r w:rsidRPr="00307C95">
        <w:rPr>
          <w:rFonts w:eastAsia="Times New Roman"/>
          <w:color w:val="auto"/>
        </w:rPr>
        <w:t xml:space="preserve"> and </w:t>
      </w:r>
      <w:hyperlink r:id="rId9" w:history="1">
        <w:r w:rsidRPr="00307C95">
          <w:rPr>
            <w:rFonts w:eastAsia="Times New Roman"/>
            <w:color w:val="0062B5"/>
            <w:u w:val="single"/>
          </w:rPr>
          <w:t>Luke 18:8</w:t>
        </w:r>
      </w:hyperlink>
      <w:r w:rsidRPr="00307C95">
        <w:rPr>
          <w:rFonts w:eastAsia="Times New Roman"/>
          <w:color w:val="auto"/>
        </w:rPr>
        <w:t xml:space="preserve">, along with the arrangement of the seven churches in </w:t>
      </w:r>
      <w:hyperlink r:id="rId10" w:history="1">
        <w:r w:rsidRPr="00307C95">
          <w:rPr>
            <w:rFonts w:eastAsia="Times New Roman"/>
            <w:color w:val="0062B5"/>
            <w:u w:val="single"/>
          </w:rPr>
          <w:t>Revelation 2</w:t>
        </w:r>
      </w:hyperlink>
      <w:r w:rsidRPr="00307C95">
        <w:rPr>
          <w:rFonts w:eastAsia="Times New Roman"/>
          <w:color w:val="auto"/>
        </w:rPr>
        <w:t xml:space="preserve">; </w:t>
      </w:r>
      <w:hyperlink r:id="rId11" w:history="1">
        <w:r w:rsidRPr="00307C95">
          <w:rPr>
            <w:rFonts w:eastAsia="Times New Roman"/>
            <w:color w:val="0062B5"/>
            <w:u w:val="single"/>
          </w:rPr>
          <w:t>3</w:t>
        </w:r>
      </w:hyperlink>
      <w:r w:rsidRPr="00307C95">
        <w:rPr>
          <w:rFonts w:eastAsia="Times New Roman"/>
          <w:color w:val="auto"/>
        </w:rPr>
        <w:t xml:space="preserve">, that segment of Christendom represented by the church in Philadelphia could only continue in </w:t>
      </w:r>
      <w:r w:rsidRPr="00307C95">
        <w:rPr>
          <w:rFonts w:eastAsia="Times New Roman"/>
          <w:i/>
          <w:iCs/>
          <w:color w:val="auto"/>
        </w:rPr>
        <w:t>a diminishing manner</w:t>
      </w:r>
      <w:r w:rsidRPr="00307C95">
        <w:rPr>
          <w:rFonts w:eastAsia="Times New Roman"/>
          <w:color w:val="auto"/>
        </w:rPr>
        <w:t xml:space="preserve">.  This segment of Christendom </w:t>
      </w:r>
      <w:r w:rsidRPr="00307C95">
        <w:rPr>
          <w:rFonts w:eastAsia="Times New Roman"/>
          <w:i/>
          <w:iCs/>
          <w:color w:val="auto"/>
        </w:rPr>
        <w:t>could only progressively be engulfed by that segment of Christendom represented by the church in Laodicea.</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status of </w:t>
      </w:r>
      <w:r w:rsidRPr="00307C95">
        <w:rPr>
          <w:rFonts w:eastAsia="Times New Roman"/>
          <w:i/>
          <w:iCs/>
          <w:color w:val="auto"/>
        </w:rPr>
        <w:t>Christians alone</w:t>
      </w:r>
      <w:r w:rsidRPr="00307C95">
        <w:rPr>
          <w:rFonts w:eastAsia="Times New Roman"/>
          <w:color w:val="auto"/>
        </w:rPr>
        <w:t xml:space="preserve"> is in view in the messages to the seven churches; and the condition in which Christians find themselves, as viewed in these messages, is always brought about by works.  In this respect, the reference to a condition described by the word “</w:t>
      </w:r>
      <w:r w:rsidRPr="00307C95">
        <w:rPr>
          <w:rFonts w:eastAsia="Times New Roman"/>
          <w:i/>
          <w:iCs/>
          <w:color w:val="auto"/>
        </w:rPr>
        <w:t>dead</w:t>
      </w:r>
      <w:r w:rsidRPr="00307C95">
        <w:rPr>
          <w:rFonts w:eastAsia="Times New Roman"/>
          <w:color w:val="auto"/>
        </w:rPr>
        <w:t xml:space="preserve">” could only refer to </w:t>
      </w:r>
      <w:r w:rsidRPr="00307C95">
        <w:rPr>
          <w:rFonts w:eastAsia="Times New Roman"/>
          <w:i/>
          <w:iCs/>
          <w:color w:val="auto"/>
        </w:rPr>
        <w:t>a spiritually destitute condition</w:t>
      </w:r>
      <w:r w:rsidRPr="00307C95">
        <w:rPr>
          <w:rFonts w:eastAsia="Times New Roman"/>
          <w:color w:val="auto"/>
        </w:rPr>
        <w:t xml:space="preserve"> brought about by the absence of acceptable works, which in </w:t>
      </w:r>
      <w:hyperlink r:id="rId12" w:history="1">
        <w:r w:rsidRPr="00307C95">
          <w:rPr>
            <w:rFonts w:eastAsia="Times New Roman"/>
            <w:color w:val="0062B5"/>
            <w:u w:val="single"/>
          </w:rPr>
          <w:t>James 2:14-26</w:t>
        </w:r>
      </w:hyperlink>
      <w:r w:rsidRPr="00307C95">
        <w:rPr>
          <w:rFonts w:eastAsia="Times New Roman"/>
          <w:color w:val="auto"/>
        </w:rPr>
        <w:t xml:space="preserve"> is associated with </w:t>
      </w:r>
      <w:r w:rsidRPr="00307C95">
        <w:rPr>
          <w:rFonts w:eastAsia="Times New Roman"/>
          <w:i/>
          <w:iCs/>
          <w:color w:val="auto"/>
        </w:rPr>
        <w:t>a dead faith</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Such individuals in the church in Sardis must be looked upon in an opposite sense to those in the same church who had not defiled their garments.  Thus, the word “</w:t>
      </w:r>
      <w:r w:rsidRPr="00307C95">
        <w:rPr>
          <w:rFonts w:eastAsia="Times New Roman"/>
          <w:i/>
          <w:iCs/>
          <w:color w:val="auto"/>
        </w:rPr>
        <w:t>dead</w:t>
      </w:r>
      <w:r w:rsidRPr="00307C95">
        <w:rPr>
          <w:rFonts w:eastAsia="Times New Roman"/>
          <w:color w:val="auto"/>
        </w:rPr>
        <w:t xml:space="preserve">” could be equated with </w:t>
      </w:r>
      <w:r w:rsidRPr="00307C95">
        <w:rPr>
          <w:rFonts w:eastAsia="Times New Roman"/>
          <w:i/>
          <w:iCs/>
          <w:color w:val="auto"/>
        </w:rPr>
        <w:t>defiled</w:t>
      </w:r>
      <w:r w:rsidRPr="00307C95">
        <w:rPr>
          <w:rFonts w:eastAsia="Times New Roman"/>
          <w:color w:val="auto"/>
        </w:rPr>
        <w:t xml:space="preserve">; and in the message to the church in Laodicea, the same condition is described another way by the word </w:t>
      </w:r>
      <w:r w:rsidRPr="00307C95">
        <w:rPr>
          <w:rFonts w:eastAsia="Times New Roman"/>
          <w:i/>
          <w:iCs/>
          <w:color w:val="auto"/>
        </w:rPr>
        <w:t xml:space="preserve">naked </w:t>
      </w:r>
      <w:r w:rsidRPr="00307C95">
        <w:rPr>
          <w:rFonts w:eastAsia="Times New Roman"/>
          <w:color w:val="auto"/>
        </w:rPr>
        <w:t>(</w:t>
      </w:r>
      <w:hyperlink r:id="rId13" w:history="1">
        <w:r w:rsidRPr="00307C95">
          <w:rPr>
            <w:rFonts w:eastAsia="Times New Roman"/>
            <w:color w:val="0062B5"/>
            <w:u w:val="single"/>
          </w:rPr>
          <w:t>James 2:17-18</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w:t>
      </w:r>
      <w:r w:rsidRPr="00307C95">
        <w:rPr>
          <w:rFonts w:eastAsia="Times New Roman"/>
          <w:i/>
          <w:iCs/>
          <w:color w:val="auto"/>
        </w:rPr>
        <w:t>white garments</w:t>
      </w:r>
      <w:r w:rsidRPr="00307C95">
        <w:rPr>
          <w:rFonts w:eastAsia="Times New Roman"/>
          <w:color w:val="auto"/>
        </w:rPr>
        <w:t>” are also in view in the message to the church in Laodicea (as in the message to the church in Sardis); and those described as “</w:t>
      </w:r>
      <w:r w:rsidRPr="00307C95">
        <w:rPr>
          <w:rFonts w:eastAsia="Times New Roman"/>
          <w:i/>
          <w:iCs/>
          <w:color w:val="auto"/>
        </w:rPr>
        <w:t>naked</w:t>
      </w:r>
      <w:r w:rsidRPr="00307C95">
        <w:rPr>
          <w:rFonts w:eastAsia="Times New Roman"/>
          <w:color w:val="auto"/>
        </w:rPr>
        <w:t>” were said to be in a position wherein they would have been able to array themselves in “</w:t>
      </w:r>
      <w:r w:rsidRPr="00307C95">
        <w:rPr>
          <w:rFonts w:eastAsia="Times New Roman"/>
          <w:i/>
          <w:iCs/>
          <w:color w:val="auto"/>
        </w:rPr>
        <w:t>white garments</w:t>
      </w:r>
      <w:r w:rsidRPr="00307C95">
        <w:rPr>
          <w:rFonts w:eastAsia="Times New Roman"/>
          <w:color w:val="auto"/>
        </w:rPr>
        <w:t>” through works (as were their counterparts in Sardis), a position that could never be held by an unsaved person because of his alienated position outside Christ (</w:t>
      </w:r>
      <w:hyperlink r:id="rId14" w:history="1">
        <w:r w:rsidRPr="00307C95">
          <w:rPr>
            <w:rFonts w:eastAsia="Times New Roman"/>
            <w:color w:val="0062B5"/>
            <w:u w:val="single"/>
          </w:rPr>
          <w:t>James 2:15</w:t>
        </w:r>
      </w:hyperlink>
      <w:r w:rsidRPr="00307C95">
        <w:rPr>
          <w:rFonts w:eastAsia="Times New Roman"/>
          <w:color w:val="auto"/>
        </w:rPr>
        <w:t xml:space="preserve">, </w:t>
      </w:r>
      <w:hyperlink r:id="rId15" w:history="1">
        <w:r w:rsidRPr="00307C95">
          <w:rPr>
            <w:rFonts w:eastAsia="Times New Roman"/>
            <w:color w:val="0062B5"/>
            <w:u w:val="single"/>
          </w:rPr>
          <w:t>18</w:t>
        </w:r>
      </w:hyperlink>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16" w:history="1">
        <w:r w:rsidRPr="00307C95">
          <w:rPr>
            <w:rFonts w:eastAsia="Times New Roman"/>
            <w:color w:val="0062B5"/>
            <w:u w:val="single"/>
          </w:rPr>
          <w:t>Revelation 19:7-8</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church in Philadelphia is mentioned first, calling attention to an open door set before those who had exercised </w:t>
      </w:r>
      <w:r w:rsidRPr="00307C95">
        <w:rPr>
          <w:rFonts w:eastAsia="Times New Roman"/>
          <w:i/>
          <w:iCs/>
          <w:color w:val="auto"/>
        </w:rPr>
        <w:t>patient endurance</w:t>
      </w:r>
      <w:r w:rsidRPr="00307C95">
        <w:rPr>
          <w:rFonts w:eastAsia="Times New Roman"/>
          <w:color w:val="auto"/>
        </w:rPr>
        <w:t xml:space="preserve"> through the trials and testing of this life (“</w:t>
      </w:r>
      <w:r w:rsidRPr="00307C95">
        <w:rPr>
          <w:rFonts w:eastAsia="Times New Roman"/>
          <w:i/>
          <w:iCs/>
          <w:color w:val="auto"/>
        </w:rPr>
        <w:t>patience</w:t>
      </w:r>
      <w:r w:rsidRPr="00307C95">
        <w:rPr>
          <w:rFonts w:eastAsia="Times New Roman"/>
          <w:color w:val="auto"/>
        </w:rPr>
        <w:t>” [</w:t>
      </w:r>
      <w:hyperlink r:id="rId17" w:history="1">
        <w:r w:rsidRPr="00307C95">
          <w:rPr>
            <w:rFonts w:eastAsia="Times New Roman"/>
            <w:color w:val="0062B5"/>
            <w:u w:val="single"/>
          </w:rPr>
          <w:t>Revelation 3:10 NIV</w:t>
        </w:r>
      </w:hyperlink>
      <w:r w:rsidRPr="00307C95">
        <w:rPr>
          <w:rFonts w:eastAsia="Times New Roman"/>
          <w:color w:val="auto"/>
        </w:rPr>
        <w:t>] should be translated “patient endurance”).  The full fruition of the work of the reformers and those who followed in their steps appears to be in view in the message to the church in Philadelphia; and such a fruition could refer only to the condition in which the Church, for the first time following the Reformation, found itself during the nineteenth century.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Two things marked the activities of Christians during those days:</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lastRenderedPageBreak/>
        <w:t xml:space="preserve">1) Worldwide missionary activity, paralleled only by the missionary activity of Christians during the first century of the Church’s existence. </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 xml:space="preserve">2) A restoration of the great truths surrounding Christ’s return, seen in the first-century Church.  </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If matters are viewed in this respect, </w:t>
      </w:r>
      <w:r w:rsidRPr="00307C95">
        <w:rPr>
          <w:rFonts w:eastAsia="Times New Roman"/>
          <w:i/>
          <w:iCs/>
          <w:color w:val="auto"/>
        </w:rPr>
        <w:t>the open door</w:t>
      </w:r>
      <w:r w:rsidRPr="00307C95">
        <w:rPr>
          <w:rFonts w:eastAsia="Times New Roman"/>
          <w:color w:val="auto"/>
        </w:rPr>
        <w:t xml:space="preserve"> may relate to the former and </w:t>
      </w:r>
      <w:r w:rsidRPr="00307C95">
        <w:rPr>
          <w:rFonts w:eastAsia="Times New Roman"/>
          <w:i/>
          <w:iCs/>
          <w:color w:val="auto"/>
        </w:rPr>
        <w:t>the patient endurance</w:t>
      </w:r>
      <w:r w:rsidRPr="00307C95">
        <w:rPr>
          <w:rFonts w:eastAsia="Times New Roman"/>
          <w:color w:val="auto"/>
        </w:rPr>
        <w:t xml:space="preserve"> to the latter.</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 xml:space="preserve">(See </w:t>
      </w:r>
      <w:hyperlink r:id="rId18" w:history="1">
        <w:r w:rsidRPr="00307C95">
          <w:rPr>
            <w:rFonts w:eastAsia="Times New Roman"/>
            <w:color w:val="2F5597"/>
            <w:u w:val="single"/>
          </w:rPr>
          <w:t>Clothed in White Garments</w:t>
        </w:r>
      </w:hyperlink>
      <w:r w:rsidRPr="00307C95">
        <w:rPr>
          <w:rFonts w:eastAsia="Times New Roman"/>
          <w:color w:val="auto"/>
        </w:rPr>
        <w:t xml:space="preserve"> for comments concerning the association of “patient endurance” on the part of Christians with events surrounding Christ’s return.)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i/>
          <w:iCs/>
          <w:color w:val="auto"/>
        </w:rPr>
        <w:t xml:space="preserve">The planting </w:t>
      </w:r>
      <w:r w:rsidRPr="00307C95">
        <w:rPr>
          <w:rFonts w:eastAsia="Times New Roman"/>
          <w:color w:val="auto"/>
        </w:rPr>
        <w:t xml:space="preserve">and </w:t>
      </w:r>
      <w:r w:rsidRPr="00307C95">
        <w:rPr>
          <w:rFonts w:eastAsia="Times New Roman"/>
          <w:i/>
          <w:iCs/>
          <w:color w:val="auto"/>
        </w:rPr>
        <w:t>watering</w:t>
      </w:r>
      <w:r w:rsidRPr="00307C95">
        <w:rPr>
          <w:rFonts w:eastAsia="Times New Roman"/>
          <w:color w:val="auto"/>
        </w:rPr>
        <w:t xml:space="preserve"> would have been carried on by the sixteenth century reformers and those who followed in their steps during the seventeenth and eighteenth centuries; but the forthcoming </w:t>
      </w:r>
      <w:r w:rsidRPr="00307C95">
        <w:rPr>
          <w:rFonts w:eastAsia="Times New Roman"/>
          <w:i/>
          <w:iCs/>
          <w:color w:val="auto"/>
        </w:rPr>
        <w:t xml:space="preserve">increase </w:t>
      </w:r>
      <w:r w:rsidRPr="00307C95">
        <w:rPr>
          <w:rFonts w:eastAsia="Times New Roman"/>
          <w:color w:val="auto"/>
        </w:rPr>
        <w:t>that God would give awaited the Church during the nineteenth century (</w:t>
      </w:r>
      <w:r w:rsidRPr="00307C95">
        <w:rPr>
          <w:rFonts w:eastAsia="Times New Roman"/>
          <w:i/>
          <w:iCs/>
          <w:color w:val="auto"/>
        </w:rPr>
        <w:t>cf</w:t>
      </w:r>
      <w:r w:rsidRPr="00307C95">
        <w:rPr>
          <w:rFonts w:eastAsia="Times New Roman"/>
          <w:color w:val="auto"/>
        </w:rPr>
        <w:t xml:space="preserve">. </w:t>
      </w:r>
      <w:hyperlink r:id="rId19" w:history="1">
        <w:r w:rsidRPr="00307C95">
          <w:rPr>
            <w:rFonts w:eastAsia="Times New Roman"/>
            <w:color w:val="0062B5"/>
            <w:u w:val="single"/>
          </w:rPr>
          <w:t>1 Corinthians 3:5-7</w:t>
        </w:r>
      </w:hyperlink>
      <w:r w:rsidRPr="00307C95">
        <w:rPr>
          <w:rFonts w:eastAsia="Times New Roman"/>
          <w:color w:val="auto"/>
        </w:rPr>
        <w:t>).  Missionary endeavor became a major activity of the Church in the sixteenth century, and there was a beginning of the restoration of prophetic truth during the seventeenth and eighteenth centuries; but the full fruition of the entire matter was not seen until the nineteenth century.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During the nineteenth century, God raised-up great missionary-minded individuals who entered into the labors of the reformers and those following in their steps, taking advantage of open doors in countries worldwide; and during this same time, God raised-up great prophetic students who built upon the work of their seventeenth and eighteenth century predecessors.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God continued to raise-up great missionary-minded individuals and great prophetic students for over one hundred years, extending well into the twentieth century.  But then events took a different course.  Mission doors around the world began to close, and, correspondingly, the ranks of the great teachers of prophecy began to diminish.  In this respect, there is an apparent connection between the Church being allowed to involve itself in great missionary activity and the ministry of the prophetic word.  Such a connection existed at the beginning of the dispensation, and such also existed near the end of the dispensation.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terminus of the matter though has, for the past few decades, been rapidly moving more and more away from that sphere of activity typified by the Philadelphian church and moving more and more toward that sphere of activity typified by the </w:t>
      </w:r>
      <w:proofErr w:type="spellStart"/>
      <w:r w:rsidRPr="00307C95">
        <w:rPr>
          <w:rFonts w:eastAsia="Times New Roman"/>
          <w:color w:val="auto"/>
        </w:rPr>
        <w:t>Laodicean</w:t>
      </w:r>
      <w:proofErr w:type="spellEnd"/>
      <w:r w:rsidRPr="00307C95">
        <w:rPr>
          <w:rFonts w:eastAsia="Times New Roman"/>
          <w:color w:val="auto"/>
        </w:rPr>
        <w:t xml:space="preserve"> church.  The deteriorating effect produced by the leaven that the woman placed in the three measures of meal in </w:t>
      </w:r>
      <w:hyperlink r:id="rId20" w:history="1">
        <w:r w:rsidRPr="00307C95">
          <w:rPr>
            <w:rFonts w:eastAsia="Times New Roman"/>
            <w:color w:val="0062B5"/>
            <w:u w:val="single"/>
          </w:rPr>
          <w:t>Matthew 13:33</w:t>
        </w:r>
      </w:hyperlink>
      <w:r w:rsidRPr="00307C95">
        <w:rPr>
          <w:rFonts w:eastAsia="Times New Roman"/>
          <w:color w:val="auto"/>
        </w:rPr>
        <w:t xml:space="preserve"> could only cause the </w:t>
      </w:r>
      <w:proofErr w:type="spellStart"/>
      <w:r w:rsidRPr="00307C95">
        <w:rPr>
          <w:rFonts w:eastAsia="Times New Roman"/>
          <w:color w:val="auto"/>
        </w:rPr>
        <w:t>Laodicean</w:t>
      </w:r>
      <w:proofErr w:type="spellEnd"/>
      <w:r w:rsidRPr="00307C95">
        <w:rPr>
          <w:rFonts w:eastAsia="Times New Roman"/>
          <w:color w:val="auto"/>
        </w:rPr>
        <w:t xml:space="preserve"> church to become more and more prominent until, for all practical purposes, </w:t>
      </w:r>
      <w:r w:rsidRPr="00307C95">
        <w:rPr>
          <w:rFonts w:eastAsia="Times New Roman"/>
          <w:i/>
          <w:iCs/>
          <w:color w:val="auto"/>
        </w:rPr>
        <w:t>that which is seen in this church alone would prevail as the dispensation was brought to a close.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b/>
          <w:bCs/>
          <w:color w:val="auto"/>
        </w:rPr>
        <w:t>The Hour of Trial</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 xml:space="preserve">Because you have kept </w:t>
      </w:r>
      <w:proofErr w:type="gramStart"/>
      <w:r w:rsidRPr="00307C95">
        <w:rPr>
          <w:rFonts w:eastAsia="Times New Roman"/>
          <w:i/>
          <w:iCs/>
          <w:color w:val="auto"/>
        </w:rPr>
        <w:t>My</w:t>
      </w:r>
      <w:proofErr w:type="gramEnd"/>
      <w:r w:rsidRPr="00307C95">
        <w:rPr>
          <w:rFonts w:eastAsia="Times New Roman"/>
          <w:i/>
          <w:iCs/>
          <w:color w:val="auto"/>
        </w:rPr>
        <w:t xml:space="preserve"> command to persevere, I also will keep you from the hour of trial that shall come upon the whole world, to test those who dwell on the earth.</w:t>
      </w:r>
      <w:r w:rsidRPr="00307C95">
        <w:rPr>
          <w:rFonts w:eastAsia="Times New Roman"/>
          <w:color w:val="auto"/>
        </w:rPr>
        <w:t xml:space="preserve"> (</w:t>
      </w:r>
      <w:hyperlink r:id="rId21" w:history="1">
        <w:r w:rsidRPr="00307C95">
          <w:rPr>
            <w:rFonts w:eastAsia="Times New Roman"/>
            <w:color w:val="0062B5"/>
            <w:u w:val="single"/>
          </w:rPr>
          <w:t>Revelation 3:10</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words “</w:t>
      </w:r>
      <w:r w:rsidRPr="00307C95">
        <w:rPr>
          <w:rFonts w:eastAsia="Times New Roman"/>
          <w:i/>
          <w:iCs/>
          <w:color w:val="auto"/>
        </w:rPr>
        <w:t>hour of trial</w:t>
      </w:r>
      <w:r w:rsidRPr="00307C95">
        <w:rPr>
          <w:rFonts w:eastAsia="Times New Roman"/>
          <w:color w:val="auto"/>
        </w:rPr>
        <w:t xml:space="preserve"> [KJV: ‘temptation’]” in </w:t>
      </w:r>
      <w:hyperlink r:id="rId22" w:history="1">
        <w:r w:rsidRPr="00307C95">
          <w:rPr>
            <w:rFonts w:eastAsia="Times New Roman"/>
            <w:color w:val="0062B5"/>
            <w:u w:val="single"/>
          </w:rPr>
          <w:t>Revelation 3:10</w:t>
        </w:r>
      </w:hyperlink>
      <w:r w:rsidRPr="00307C95">
        <w:rPr>
          <w:rFonts w:eastAsia="Times New Roman"/>
          <w:color w:val="auto"/>
        </w:rPr>
        <w:t xml:space="preserve"> are taken by most Bible students to be a reference to the coming time of </w:t>
      </w:r>
      <w:r w:rsidRPr="00307C95">
        <w:rPr>
          <w:rFonts w:eastAsia="Times New Roman"/>
          <w:i/>
          <w:iCs/>
          <w:color w:val="auto"/>
        </w:rPr>
        <w:t>Tribulation</w:t>
      </w:r>
      <w:r w:rsidRPr="00307C95">
        <w:rPr>
          <w:rFonts w:eastAsia="Times New Roman"/>
          <w:color w:val="auto"/>
        </w:rPr>
        <w:t>, with the promise being given in the message to the church in Philadelphia that Christians will not enter into this time.  The word, “</w:t>
      </w:r>
      <w:r w:rsidRPr="00307C95">
        <w:rPr>
          <w:rFonts w:eastAsia="Times New Roman"/>
          <w:i/>
          <w:iCs/>
          <w:color w:val="auto"/>
        </w:rPr>
        <w:t>from</w:t>
      </w:r>
      <w:r w:rsidRPr="00307C95">
        <w:rPr>
          <w:rFonts w:eastAsia="Times New Roman"/>
          <w:color w:val="auto"/>
        </w:rPr>
        <w:t>” is a translation of the Greek word “</w:t>
      </w:r>
      <w:proofErr w:type="spellStart"/>
      <w:r w:rsidRPr="00307C95">
        <w:rPr>
          <w:rFonts w:eastAsia="Times New Roman"/>
          <w:i/>
          <w:iCs/>
          <w:color w:val="auto"/>
        </w:rPr>
        <w:t>ek</w:t>
      </w:r>
      <w:proofErr w:type="spellEnd"/>
      <w:r w:rsidRPr="00307C95">
        <w:rPr>
          <w:rFonts w:eastAsia="Times New Roman"/>
          <w:color w:val="auto"/>
        </w:rPr>
        <w:t xml:space="preserve">,” meaning “out of.”  Thus, the correct translation is, “I also will keep you </w:t>
      </w:r>
      <w:r w:rsidRPr="00307C95">
        <w:rPr>
          <w:rFonts w:eastAsia="Times New Roman"/>
          <w:i/>
          <w:iCs/>
          <w:color w:val="auto"/>
        </w:rPr>
        <w:t xml:space="preserve">out </w:t>
      </w:r>
      <w:r w:rsidRPr="00307C95">
        <w:rPr>
          <w:rFonts w:eastAsia="Times New Roman"/>
          <w:color w:val="auto"/>
        </w:rPr>
        <w:t xml:space="preserve">of the hour of trial . . . .”  </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And many Bible students, seeing the “</w:t>
      </w:r>
      <w:r w:rsidRPr="00307C95">
        <w:rPr>
          <w:rFonts w:eastAsia="Times New Roman"/>
          <w:i/>
          <w:iCs/>
          <w:color w:val="auto"/>
        </w:rPr>
        <w:t>hour of trial</w:t>
      </w:r>
      <w:r w:rsidRPr="00307C95">
        <w:rPr>
          <w:rFonts w:eastAsia="Times New Roman"/>
          <w:color w:val="auto"/>
        </w:rPr>
        <w:t xml:space="preserve">” as a reference to the coming Tribulation period, see this verse as a promise that Christians will be kept </w:t>
      </w:r>
      <w:r w:rsidRPr="00307C95">
        <w:rPr>
          <w:rFonts w:eastAsia="Times New Roman"/>
          <w:i/>
          <w:iCs/>
          <w:color w:val="auto"/>
        </w:rPr>
        <w:t>out of this time, out of the Tribulation</w:t>
      </w:r>
      <w:r w:rsidRPr="00307C95">
        <w:rPr>
          <w:rFonts w:eastAsia="Times New Roman"/>
          <w:color w:val="auto"/>
        </w:rPr>
        <w:t>.  That is, they see this verse as a promise to Christians that they will be removed from the earth before the Tribulation begins.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In turn, this has also led many Bible students to follow a selective rapture ideology, for all Christians are not included in this promise.  Note that only those who have </w:t>
      </w:r>
      <w:r w:rsidRPr="00307C95">
        <w:rPr>
          <w:rFonts w:eastAsia="Times New Roman"/>
          <w:i/>
          <w:iCs/>
          <w:color w:val="auto"/>
        </w:rPr>
        <w:t xml:space="preserve">kept </w:t>
      </w:r>
      <w:proofErr w:type="gramStart"/>
      <w:r w:rsidRPr="00307C95">
        <w:rPr>
          <w:rFonts w:eastAsia="Times New Roman"/>
          <w:i/>
          <w:iCs/>
          <w:color w:val="auto"/>
        </w:rPr>
        <w:t>My</w:t>
      </w:r>
      <w:proofErr w:type="gramEnd"/>
      <w:r w:rsidRPr="00307C95">
        <w:rPr>
          <w:rFonts w:eastAsia="Times New Roman"/>
          <w:i/>
          <w:iCs/>
          <w:color w:val="auto"/>
        </w:rPr>
        <w:t xml:space="preserve"> command to persevere</w:t>
      </w:r>
      <w:r w:rsidRPr="00307C95">
        <w:rPr>
          <w:rFonts w:eastAsia="Times New Roman"/>
          <w:color w:val="auto"/>
        </w:rPr>
        <w:t xml:space="preserve"> have been promised that they will be kept “</w:t>
      </w:r>
      <w:r w:rsidRPr="00307C95">
        <w:rPr>
          <w:rFonts w:eastAsia="Times New Roman"/>
          <w:i/>
          <w:iCs/>
          <w:color w:val="auto"/>
        </w:rPr>
        <w:t>out of the hour of trial . . . .</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Thus, if this verse centers on a promise that Christians will be removed before the coming Tribulation, then a major problem exists, for a teaching of this nature would be in direct conflict with that which Scripture reveals concerning the rapture.  Scripture is quite clear from both the Old Testament types and the New Testament antitype that the rapture will be </w:t>
      </w:r>
      <w:r w:rsidRPr="00307C95">
        <w:rPr>
          <w:rFonts w:eastAsia="Times New Roman"/>
          <w:i/>
          <w:iCs/>
          <w:color w:val="auto"/>
        </w:rPr>
        <w:t>all-inclusive</w:t>
      </w:r>
      <w:r w:rsidRPr="00307C95">
        <w:rPr>
          <w:rFonts w:eastAsia="Times New Roman"/>
          <w:color w:val="auto"/>
        </w:rPr>
        <w:t xml:space="preserve">. </w:t>
      </w:r>
      <w:r w:rsidRPr="00307C95">
        <w:rPr>
          <w:rFonts w:eastAsia="Times New Roman"/>
          <w:i/>
          <w:iCs/>
          <w:color w:val="auto"/>
        </w:rPr>
        <w:t xml:space="preserve"> All Christians</w:t>
      </w:r>
      <w:r w:rsidRPr="00307C95">
        <w:rPr>
          <w:rFonts w:eastAsia="Times New Roman"/>
          <w:color w:val="auto"/>
        </w:rPr>
        <w:t xml:space="preserve"> will be removed at this time, not just those who have </w:t>
      </w:r>
      <w:r w:rsidRPr="00307C95">
        <w:rPr>
          <w:rFonts w:eastAsia="Times New Roman"/>
          <w:i/>
          <w:iCs/>
          <w:color w:val="auto"/>
        </w:rPr>
        <w:t>kept the word of His patience.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Tribulation comprises the last seven years of Daniel’s prophecy of the Seventy Weeks.  And, accordingly, this period of time has to do with seven years that will complete God’s dealings with Israel during the preceding dispensation.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preceding dispensation was interrupted seven years short of completion.  Israel’s sin had reached an apex (at Calvary); and God stepped in, stopped the chronometer marking off time for the dispensation, and instituted a new dispensation.  Israel was set aside, and fifty-three days following the events surrounding Calvary, God sent His Spirit into the world to procure a bride for His Son.  God, at this time, through events beginning on the day of Pentecost, called into existence </w:t>
      </w:r>
      <w:r w:rsidRPr="00307C95">
        <w:rPr>
          <w:rFonts w:eastAsia="Times New Roman"/>
          <w:i/>
          <w:iCs/>
          <w:color w:val="auto"/>
        </w:rPr>
        <w:t xml:space="preserve">one new man </w:t>
      </w:r>
      <w:r w:rsidRPr="00307C95">
        <w:rPr>
          <w:rFonts w:eastAsia="Times New Roman"/>
          <w:color w:val="auto"/>
        </w:rPr>
        <w:t xml:space="preserve">that was neither Jew nor Gentile; and the Spirit began His search for the bride among those comprising this </w:t>
      </w:r>
      <w:r w:rsidRPr="00307C95">
        <w:rPr>
          <w:rFonts w:eastAsia="Times New Roman"/>
          <w:i/>
          <w:iCs/>
          <w:color w:val="auto"/>
        </w:rPr>
        <w:t>new man</w:t>
      </w:r>
      <w:r w:rsidRPr="00307C95">
        <w:rPr>
          <w:rFonts w:eastAsia="Times New Roman"/>
          <w:color w:val="auto"/>
        </w:rPr>
        <w:t>, a search that would last for one dispensation, for 2,000 years.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Once the Spirit has completed His search, this </w:t>
      </w:r>
      <w:r w:rsidRPr="00307C95">
        <w:rPr>
          <w:rFonts w:eastAsia="Times New Roman"/>
          <w:i/>
          <w:iCs/>
          <w:color w:val="auto"/>
        </w:rPr>
        <w:t xml:space="preserve">new man </w:t>
      </w:r>
      <w:r w:rsidRPr="00307C95">
        <w:rPr>
          <w:rFonts w:eastAsia="Times New Roman"/>
          <w:color w:val="auto"/>
        </w:rPr>
        <w:t>(comprised of all Christians) will be removed and dealt with at Christ’s judgment seat in the heavens.  Then, once this has been accomplished, God will turn back to Israel and complete His dealings with this nation during Man’s Day, completing the last seven years of the previous dispensation.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This will complete Man’s 6,000-year Day.  Christ will then return, restore Israel, overthrow Gentile world power, and the 1,000-year Messianic Era will be ushered in.</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hyperlink r:id="rId23" w:history="1">
        <w:r w:rsidRPr="00307C95">
          <w:rPr>
            <w:rFonts w:eastAsia="Times New Roman"/>
            <w:color w:val="0062B5"/>
            <w:u w:val="single"/>
          </w:rPr>
          <w:t>Revelation 3:10</w:t>
        </w:r>
      </w:hyperlink>
      <w:r w:rsidRPr="00307C95">
        <w:rPr>
          <w:rFonts w:eastAsia="Times New Roman"/>
          <w:color w:val="auto"/>
        </w:rPr>
        <w:t xml:space="preserve"> really has nothing to do with either the rapture or the Tribulation.  Both are dealt with in the book of Revelation, showing a pre-Tribulation rapture of all Christians.  But neither the rapture nor the Tribulation is dealt with in this verse.  The rapture is dealt with in </w:t>
      </w:r>
      <w:hyperlink r:id="rId24" w:history="1">
        <w:r w:rsidRPr="00307C95">
          <w:rPr>
            <w:rFonts w:eastAsia="Times New Roman"/>
            <w:color w:val="0062B5"/>
            <w:u w:val="single"/>
          </w:rPr>
          <w:t>Revelation 1:10</w:t>
        </w:r>
      </w:hyperlink>
      <w:r w:rsidRPr="00307C95">
        <w:rPr>
          <w:rFonts w:eastAsia="Times New Roman"/>
          <w:color w:val="auto"/>
        </w:rPr>
        <w:t xml:space="preserve">; </w:t>
      </w:r>
      <w:hyperlink r:id="rId25" w:history="1">
        <w:r w:rsidRPr="00307C95">
          <w:rPr>
            <w:rFonts w:eastAsia="Times New Roman"/>
            <w:color w:val="0062B5"/>
            <w:u w:val="single"/>
          </w:rPr>
          <w:t>4:1-2</w:t>
        </w:r>
      </w:hyperlink>
      <w:r w:rsidRPr="00307C95">
        <w:rPr>
          <w:rFonts w:eastAsia="Times New Roman"/>
          <w:color w:val="auto"/>
        </w:rPr>
        <w:t xml:space="preserve">a, and the Tribulation is dealt with in </w:t>
      </w:r>
      <w:hyperlink r:id="rId26" w:history="1">
        <w:r w:rsidRPr="00307C95">
          <w:rPr>
            <w:rFonts w:eastAsia="Times New Roman"/>
            <w:color w:val="0062B5"/>
            <w:u w:val="single"/>
          </w:rPr>
          <w:t>Revelation 6-19a</w:t>
        </w:r>
      </w:hyperlink>
      <w:r w:rsidRPr="00307C95">
        <w:rPr>
          <w:rFonts w:eastAsia="Times New Roman"/>
          <w:color w:val="auto"/>
        </w:rPr>
        <w:t xml:space="preserve">.  But </w:t>
      </w:r>
      <w:hyperlink r:id="rId27" w:history="1">
        <w:r w:rsidRPr="00307C95">
          <w:rPr>
            <w:rFonts w:eastAsia="Times New Roman"/>
            <w:color w:val="0062B5"/>
            <w:u w:val="single"/>
          </w:rPr>
          <w:t>Revelation 3:10</w:t>
        </w:r>
      </w:hyperlink>
      <w:r w:rsidRPr="00307C95">
        <w:rPr>
          <w:rFonts w:eastAsia="Times New Roman"/>
          <w:color w:val="auto"/>
        </w:rPr>
        <w:t>, understood within context, can clearly be seen to deal with something else entirely.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hyperlink r:id="rId28" w:history="1">
        <w:r w:rsidRPr="00307C95">
          <w:rPr>
            <w:rFonts w:eastAsia="Times New Roman"/>
            <w:color w:val="0062B5"/>
            <w:u w:val="single"/>
          </w:rPr>
          <w:t>Revelation 3:10</w:t>
        </w:r>
      </w:hyperlink>
      <w:r w:rsidRPr="00307C95">
        <w:rPr>
          <w:rFonts w:eastAsia="Times New Roman"/>
          <w:color w:val="auto"/>
        </w:rPr>
        <w:t xml:space="preserve">, within context, has to do with </w:t>
      </w:r>
      <w:r w:rsidRPr="00307C95">
        <w:rPr>
          <w:rFonts w:eastAsia="Times New Roman"/>
          <w:i/>
          <w:iCs/>
          <w:color w:val="auto"/>
        </w:rPr>
        <w:t>works emanating out of faithfulness</w:t>
      </w:r>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29" w:history="1">
        <w:r w:rsidRPr="00307C95">
          <w:rPr>
            <w:rFonts w:eastAsia="Times New Roman"/>
            <w:color w:val="0062B5"/>
            <w:u w:val="single"/>
          </w:rPr>
          <w:t>James 2:14-26</w:t>
        </w:r>
      </w:hyperlink>
      <w:r w:rsidRPr="00307C95">
        <w:rPr>
          <w:rFonts w:eastAsia="Times New Roman"/>
          <w:color w:val="auto"/>
        </w:rPr>
        <w:t xml:space="preserve">), </w:t>
      </w:r>
      <w:r w:rsidRPr="00307C95">
        <w:rPr>
          <w:rFonts w:eastAsia="Times New Roman"/>
          <w:i/>
          <w:iCs/>
          <w:color w:val="auto"/>
        </w:rPr>
        <w:t>with a view to overcoming</w:t>
      </w:r>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30" w:history="1">
        <w:r w:rsidRPr="00307C95">
          <w:rPr>
            <w:rFonts w:eastAsia="Times New Roman"/>
            <w:color w:val="0062B5"/>
            <w:u w:val="single"/>
          </w:rPr>
          <w:t>James 2:8</w:t>
        </w:r>
      </w:hyperlink>
      <w:r w:rsidRPr="00307C95">
        <w:rPr>
          <w:rFonts w:eastAsia="Times New Roman"/>
          <w:color w:val="auto"/>
        </w:rPr>
        <w:t xml:space="preserve">, </w:t>
      </w:r>
      <w:hyperlink r:id="rId31" w:history="1">
        <w:r w:rsidRPr="00307C95">
          <w:rPr>
            <w:rFonts w:eastAsia="Times New Roman"/>
            <w:color w:val="0062B5"/>
            <w:u w:val="single"/>
          </w:rPr>
          <w:t>10</w:t>
        </w:r>
      </w:hyperlink>
      <w:r w:rsidRPr="00307C95">
        <w:rPr>
          <w:rFonts w:eastAsia="Times New Roman"/>
          <w:color w:val="auto"/>
        </w:rPr>
        <w:t xml:space="preserve">, </w:t>
      </w:r>
      <w:hyperlink r:id="rId32" w:history="1">
        <w:r w:rsidRPr="00307C95">
          <w:rPr>
            <w:rFonts w:eastAsia="Times New Roman"/>
            <w:color w:val="0062B5"/>
            <w:u w:val="single"/>
          </w:rPr>
          <w:t>12</w:t>
        </w:r>
      </w:hyperlink>
      <w:r w:rsidRPr="00307C95">
        <w:rPr>
          <w:rFonts w:eastAsia="Times New Roman"/>
          <w:color w:val="auto"/>
        </w:rPr>
        <w:t xml:space="preserve"> [10a]).  And the Christians in Philadelphia were promised that, because of their faithfulness, they would be kept out of a particular time of testing/trials — “</w:t>
      </w:r>
      <w:r w:rsidRPr="00307C95">
        <w:rPr>
          <w:rFonts w:eastAsia="Times New Roman"/>
          <w:i/>
          <w:iCs/>
          <w:color w:val="auto"/>
        </w:rPr>
        <w:t>that shall come upon the whole world, to test those who dwell on the earth</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promised </w:t>
      </w:r>
      <w:r w:rsidRPr="00307C95">
        <w:rPr>
          <w:rFonts w:eastAsia="Times New Roman"/>
          <w:i/>
          <w:iCs/>
          <w:color w:val="auto"/>
        </w:rPr>
        <w:t xml:space="preserve">deliverance </w:t>
      </w:r>
      <w:r w:rsidRPr="00307C95">
        <w:rPr>
          <w:rFonts w:eastAsia="Times New Roman"/>
          <w:color w:val="auto"/>
        </w:rPr>
        <w:t xml:space="preserve">could only be the same as that which is seen in what is commonly called “the Lord’s prayer” in </w:t>
      </w:r>
      <w:hyperlink r:id="rId33" w:history="1">
        <w:r w:rsidRPr="00307C95">
          <w:rPr>
            <w:rFonts w:eastAsia="Times New Roman"/>
            <w:color w:val="0062B5"/>
            <w:u w:val="single"/>
          </w:rPr>
          <w:t>Matthew 6:9-13</w:t>
        </w:r>
      </w:hyperlink>
      <w:r w:rsidRPr="00307C95">
        <w:rPr>
          <w:rFonts w:eastAsia="Times New Roman"/>
          <w:color w:val="auto"/>
        </w:rPr>
        <w:t>:  “</w:t>
      </w:r>
      <w:r w:rsidRPr="00307C95">
        <w:rPr>
          <w:rFonts w:eastAsia="Times New Roman"/>
          <w:i/>
          <w:iCs/>
          <w:color w:val="auto"/>
        </w:rPr>
        <w:t>And do not lead us into temptation, but deliver us from the evil one</w:t>
      </w:r>
      <w:r w:rsidRPr="00307C95">
        <w:rPr>
          <w:rFonts w:eastAsia="Times New Roman"/>
          <w:color w:val="auto"/>
        </w:rPr>
        <w:t xml:space="preserve"> [Satan] . . .” (</w:t>
      </w:r>
      <w:hyperlink r:id="rId34" w:history="1">
        <w:r w:rsidRPr="00307C95">
          <w:rPr>
            <w:rFonts w:eastAsia="Times New Roman"/>
            <w:color w:val="0062B5"/>
            <w:u w:val="single"/>
          </w:rPr>
          <w:t>Matthew 6:13a</w:t>
        </w:r>
      </w:hyperlink>
      <w:r w:rsidRPr="00307C95">
        <w:rPr>
          <w:rFonts w:eastAsia="Times New Roman"/>
          <w:color w:val="auto"/>
        </w:rPr>
        <w:t xml:space="preserve">).  This would be the same temptation that Christ spoke of in </w:t>
      </w:r>
      <w:hyperlink r:id="rId35" w:history="1">
        <w:r w:rsidRPr="00307C95">
          <w:rPr>
            <w:rFonts w:eastAsia="Times New Roman"/>
            <w:color w:val="0062B5"/>
            <w:u w:val="single"/>
          </w:rPr>
          <w:t>Mark 14:38</w:t>
        </w:r>
      </w:hyperlink>
      <w:r w:rsidRPr="00307C95">
        <w:rPr>
          <w:rFonts w:eastAsia="Times New Roman"/>
          <w:color w:val="auto"/>
        </w:rPr>
        <w:t xml:space="preserve"> and that Paul wrote about in </w:t>
      </w:r>
      <w:hyperlink r:id="rId36" w:history="1">
        <w:r w:rsidRPr="00307C95">
          <w:rPr>
            <w:rFonts w:eastAsia="Times New Roman"/>
            <w:color w:val="0062B5"/>
            <w:u w:val="single"/>
          </w:rPr>
          <w:t>1 Corinthians 7:5</w:t>
        </w:r>
      </w:hyperlink>
      <w:r w:rsidRPr="00307C95">
        <w:rPr>
          <w:rFonts w:eastAsia="Times New Roman"/>
          <w:color w:val="auto"/>
        </w:rPr>
        <w:t xml:space="preserve">.  And it is the same temptation from which the Lord promised </w:t>
      </w:r>
      <w:r w:rsidRPr="00307C95">
        <w:rPr>
          <w:rFonts w:eastAsia="Times New Roman"/>
          <w:i/>
          <w:iCs/>
          <w:color w:val="auto"/>
        </w:rPr>
        <w:t xml:space="preserve">deliverance </w:t>
      </w:r>
      <w:r w:rsidRPr="00307C95">
        <w:rPr>
          <w:rFonts w:eastAsia="Times New Roman"/>
          <w:color w:val="auto"/>
        </w:rPr>
        <w:t xml:space="preserve">in </w:t>
      </w:r>
      <w:hyperlink r:id="rId37" w:history="1">
        <w:r w:rsidRPr="00307C95">
          <w:rPr>
            <w:rFonts w:eastAsia="Times New Roman"/>
            <w:color w:val="0062B5"/>
            <w:u w:val="single"/>
          </w:rPr>
          <w:t>2 Peter 2:9</w:t>
        </w:r>
      </w:hyperlink>
      <w:r w:rsidRPr="00307C95">
        <w:rPr>
          <w:rFonts w:eastAsia="Times New Roman"/>
          <w:color w:val="auto"/>
        </w:rPr>
        <w:t xml:space="preserve">. </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Tests or trials are seen in Scripture within two spheres.  They are seen as something that God uses in connection with the maturing process, with a view to </w:t>
      </w:r>
      <w:r w:rsidRPr="00307C95">
        <w:rPr>
          <w:rFonts w:eastAsia="Times New Roman"/>
          <w:i/>
          <w:iCs/>
          <w:color w:val="auto"/>
        </w:rPr>
        <w:t xml:space="preserve">the person ultimately being approved at the judgment seat </w:t>
      </w:r>
      <w:r w:rsidRPr="00307C95">
        <w:rPr>
          <w:rFonts w:eastAsia="Times New Roman"/>
          <w:color w:val="auto"/>
        </w:rPr>
        <w:t>(</w:t>
      </w:r>
      <w:hyperlink r:id="rId38" w:history="1">
        <w:r w:rsidRPr="00307C95">
          <w:rPr>
            <w:rFonts w:eastAsia="Times New Roman"/>
            <w:color w:val="0062B5"/>
            <w:u w:val="single"/>
          </w:rPr>
          <w:t>James 1:2-4</w:t>
        </w:r>
      </w:hyperlink>
      <w:r w:rsidRPr="00307C95">
        <w:rPr>
          <w:rFonts w:eastAsia="Times New Roman"/>
          <w:color w:val="auto"/>
        </w:rPr>
        <w:t xml:space="preserve">, </w:t>
      </w:r>
      <w:hyperlink r:id="rId39" w:history="1">
        <w:r w:rsidRPr="00307C95">
          <w:rPr>
            <w:rFonts w:eastAsia="Times New Roman"/>
            <w:color w:val="0062B5"/>
            <w:u w:val="single"/>
          </w:rPr>
          <w:t>12</w:t>
        </w:r>
      </w:hyperlink>
      <w:r w:rsidRPr="00307C95">
        <w:rPr>
          <w:rFonts w:eastAsia="Times New Roman"/>
          <w:color w:val="auto"/>
        </w:rPr>
        <w:t xml:space="preserve">); and they are seen as something that </w:t>
      </w:r>
      <w:r w:rsidRPr="00307C95">
        <w:rPr>
          <w:rFonts w:eastAsia="Times New Roman"/>
          <w:i/>
          <w:iCs/>
          <w:color w:val="auto"/>
        </w:rPr>
        <w:t>Satan uses in his efforts to bring about defeat in a Christian’s life</w:t>
      </w:r>
      <w:r w:rsidRPr="00307C95">
        <w:rPr>
          <w:rFonts w:eastAsia="Times New Roman"/>
          <w:color w:val="auto"/>
        </w:rPr>
        <w:t xml:space="preserve"> (</w:t>
      </w:r>
      <w:hyperlink r:id="rId40" w:history="1">
        <w:r w:rsidRPr="00307C95">
          <w:rPr>
            <w:rFonts w:eastAsia="Times New Roman"/>
            <w:color w:val="0062B5"/>
            <w:u w:val="single"/>
          </w:rPr>
          <w:t>Mark 14:38</w:t>
        </w:r>
      </w:hyperlink>
      <w:r w:rsidRPr="00307C95">
        <w:rPr>
          <w:rFonts w:eastAsia="Times New Roman"/>
          <w:color w:val="auto"/>
        </w:rPr>
        <w:t xml:space="preserve">; </w:t>
      </w:r>
      <w:hyperlink r:id="rId41" w:history="1">
        <w:r w:rsidRPr="00307C95">
          <w:rPr>
            <w:rFonts w:eastAsia="Times New Roman"/>
            <w:color w:val="0062B5"/>
            <w:u w:val="single"/>
          </w:rPr>
          <w:t>James 1:13-15</w:t>
        </w:r>
      </w:hyperlink>
      <w:r w:rsidRPr="00307C95">
        <w:rPr>
          <w:rFonts w:eastAsia="Times New Roman"/>
          <w:color w:val="auto"/>
        </w:rPr>
        <w:t xml:space="preserve">).  The promise concerning </w:t>
      </w:r>
      <w:r w:rsidRPr="00307C95">
        <w:rPr>
          <w:rFonts w:eastAsia="Times New Roman"/>
          <w:i/>
          <w:iCs/>
          <w:color w:val="auto"/>
        </w:rPr>
        <w:t xml:space="preserve">deliverance </w:t>
      </w:r>
      <w:r w:rsidRPr="00307C95">
        <w:rPr>
          <w:rFonts w:eastAsia="Times New Roman"/>
          <w:color w:val="auto"/>
        </w:rPr>
        <w:t xml:space="preserve">in </w:t>
      </w:r>
      <w:hyperlink r:id="rId42" w:history="1">
        <w:r w:rsidRPr="00307C95">
          <w:rPr>
            <w:rFonts w:eastAsia="Times New Roman"/>
            <w:color w:val="0062B5"/>
            <w:u w:val="single"/>
          </w:rPr>
          <w:t>Revelation 3:10</w:t>
        </w:r>
      </w:hyperlink>
      <w:r w:rsidRPr="00307C95">
        <w:rPr>
          <w:rFonts w:eastAsia="Times New Roman"/>
          <w:color w:val="auto"/>
        </w:rPr>
        <w:t xml:space="preserve"> would have to be understood within the latter frame of reference, in keeping with Christ’s statement to His disciples in </w:t>
      </w:r>
      <w:hyperlink r:id="rId43" w:history="1">
        <w:r w:rsidRPr="00307C95">
          <w:rPr>
            <w:rFonts w:eastAsia="Times New Roman"/>
            <w:color w:val="0062B5"/>
            <w:u w:val="single"/>
          </w:rPr>
          <w:t>Matthew 6:13</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“trial [testing]” by Satan </w:t>
      </w:r>
      <w:r w:rsidRPr="00307C95">
        <w:rPr>
          <w:rFonts w:eastAsia="Times New Roman"/>
          <w:i/>
          <w:iCs/>
          <w:color w:val="auto"/>
        </w:rPr>
        <w:t>was about to</w:t>
      </w:r>
      <w:r w:rsidRPr="00307C95">
        <w:rPr>
          <w:rFonts w:eastAsia="Times New Roman"/>
          <w:color w:val="auto"/>
        </w:rPr>
        <w:t xml:space="preserve"> (literal rendering from the Greek text) come upon “</w:t>
      </w:r>
      <w:r w:rsidRPr="00307C95">
        <w:rPr>
          <w:rFonts w:eastAsia="Times New Roman"/>
          <w:i/>
          <w:iCs/>
          <w:color w:val="auto"/>
        </w:rPr>
        <w:t>the whole world, to test those who dwell on the earth</w:t>
      </w:r>
      <w:r w:rsidRPr="00307C95">
        <w:rPr>
          <w:rFonts w:eastAsia="Times New Roman"/>
          <w:color w:val="auto"/>
        </w:rPr>
        <w:t xml:space="preserve">.”  The fact that this testing would be worldwide is another thing that has led many individuals to believe that the coming Tribulation was in view.  But, not so.  </w:t>
      </w:r>
      <w:r w:rsidRPr="00307C95">
        <w:rPr>
          <w:rFonts w:eastAsia="Times New Roman"/>
          <w:i/>
          <w:iCs/>
          <w:color w:val="auto"/>
        </w:rPr>
        <w:t xml:space="preserve">Christians </w:t>
      </w:r>
      <w:r w:rsidRPr="00307C95">
        <w:rPr>
          <w:rFonts w:eastAsia="Times New Roman"/>
          <w:color w:val="auto"/>
        </w:rPr>
        <w:t>are being dealt with, not the world at large; and the expression, “</w:t>
      </w:r>
      <w:r w:rsidRPr="00307C95">
        <w:rPr>
          <w:rFonts w:eastAsia="Times New Roman"/>
          <w:i/>
          <w:iCs/>
          <w:color w:val="auto"/>
        </w:rPr>
        <w:t>the whole world,</w:t>
      </w:r>
      <w:r w:rsidRPr="00307C95">
        <w:rPr>
          <w:rFonts w:eastAsia="Times New Roman"/>
          <w:color w:val="auto"/>
        </w:rPr>
        <w:t xml:space="preserve">” must be understood in the same sense as it is used in </w:t>
      </w:r>
      <w:hyperlink r:id="rId44" w:history="1">
        <w:r w:rsidRPr="00307C95">
          <w:rPr>
            <w:rFonts w:eastAsia="Times New Roman"/>
            <w:color w:val="0062B5"/>
            <w:u w:val="single"/>
          </w:rPr>
          <w:t>Colossians 1:6</w:t>
        </w:r>
      </w:hyperlink>
      <w:r w:rsidRPr="00307C95">
        <w:rPr>
          <w:rFonts w:eastAsia="Times New Roman"/>
          <w:color w:val="auto"/>
        </w:rPr>
        <w:t xml:space="preserve">, where </w:t>
      </w:r>
      <w:r w:rsidRPr="00307C95">
        <w:rPr>
          <w:rFonts w:eastAsia="Times New Roman"/>
          <w:i/>
          <w:iCs/>
          <w:color w:val="auto"/>
        </w:rPr>
        <w:t>Christians alone</w:t>
      </w:r>
      <w:r w:rsidRPr="00307C95">
        <w:rPr>
          <w:rFonts w:eastAsia="Times New Roman"/>
          <w:color w:val="auto"/>
        </w:rPr>
        <w:t xml:space="preserve"> are also in view.</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In </w:t>
      </w:r>
      <w:hyperlink r:id="rId45" w:history="1">
        <w:r w:rsidRPr="00307C95">
          <w:rPr>
            <w:rFonts w:eastAsia="Times New Roman"/>
            <w:color w:val="0062B5"/>
            <w:u w:val="single"/>
          </w:rPr>
          <w:t>Colossians 1:5-6</w:t>
        </w:r>
      </w:hyperlink>
      <w:r w:rsidRPr="00307C95">
        <w:rPr>
          <w:rFonts w:eastAsia="Times New Roman"/>
          <w:color w:val="auto"/>
        </w:rPr>
        <w:t xml:space="preserve">, </w:t>
      </w:r>
      <w:hyperlink r:id="rId46" w:history="1">
        <w:r w:rsidRPr="00307C95">
          <w:rPr>
            <w:rFonts w:eastAsia="Times New Roman"/>
            <w:color w:val="0062B5"/>
            <w:u w:val="single"/>
          </w:rPr>
          <w:t>23</w:t>
        </w:r>
      </w:hyperlink>
      <w:r w:rsidRPr="00307C95">
        <w:rPr>
          <w:rFonts w:eastAsia="Times New Roman"/>
          <w:color w:val="auto"/>
        </w:rPr>
        <w:t>, Paul states that the gospel (his gospel, the good news surrounding the mystery that had been revealed to him) had been proclaimed throughout “</w:t>
      </w:r>
      <w:r w:rsidRPr="00307C95">
        <w:rPr>
          <w:rFonts w:eastAsia="Times New Roman"/>
          <w:i/>
          <w:iCs/>
          <w:color w:val="auto"/>
        </w:rPr>
        <w:t>all the world,</w:t>
      </w:r>
      <w:r w:rsidRPr="00307C95">
        <w:rPr>
          <w:rFonts w:eastAsia="Times New Roman"/>
          <w:color w:val="auto"/>
        </w:rPr>
        <w:t>” “</w:t>
      </w:r>
      <w:r w:rsidRPr="00307C95">
        <w:rPr>
          <w:rFonts w:eastAsia="Times New Roman"/>
          <w:i/>
          <w:iCs/>
          <w:color w:val="auto"/>
        </w:rPr>
        <w:t>to every creature under heaven</w:t>
      </w:r>
      <w:r w:rsidRPr="00307C95">
        <w:rPr>
          <w:rFonts w:eastAsia="Times New Roman"/>
          <w:color w:val="auto"/>
        </w:rPr>
        <w:t>.”  However, the message in this gospel, in Paul’s gospel — “</w:t>
      </w:r>
      <w:r w:rsidRPr="00307C95">
        <w:rPr>
          <w:rFonts w:eastAsia="Times New Roman"/>
          <w:i/>
          <w:iCs/>
          <w:color w:val="auto"/>
        </w:rPr>
        <w:t>if indeed you continue in the faith, grounded and steadfast, and are not moved away from the hope of the gospel</w:t>
      </w:r>
      <w:r w:rsidRPr="00307C95">
        <w:rPr>
          <w:rFonts w:eastAsia="Times New Roman"/>
          <w:color w:val="auto"/>
        </w:rPr>
        <w:t>” (</w:t>
      </w:r>
      <w:hyperlink r:id="rId47" w:history="1">
        <w:r w:rsidRPr="00307C95">
          <w:rPr>
            <w:rFonts w:eastAsia="Times New Roman"/>
            <w:color w:val="0062B5"/>
            <w:u w:val="single"/>
          </w:rPr>
          <w:t>Colossians 1:23</w:t>
        </w:r>
      </w:hyperlink>
      <w:r w:rsidRPr="00307C95">
        <w:rPr>
          <w:rFonts w:eastAsia="Times New Roman"/>
          <w:color w:val="auto"/>
        </w:rPr>
        <w:t xml:space="preserve">) — was for </w:t>
      </w:r>
      <w:r w:rsidRPr="00307C95">
        <w:rPr>
          <w:rFonts w:eastAsia="Times New Roman"/>
          <w:i/>
          <w:iCs/>
          <w:color w:val="auto"/>
        </w:rPr>
        <w:t>Christians alone</w:t>
      </w:r>
      <w:r w:rsidRPr="00307C95">
        <w:rPr>
          <w:rFonts w:eastAsia="Times New Roman"/>
          <w:color w:val="auto"/>
        </w:rPr>
        <w:t>.  The content of the message restricts this good news to Christians, allowing for only one understanding of the passage.  To “</w:t>
      </w:r>
      <w:r w:rsidRPr="00307C95">
        <w:rPr>
          <w:rFonts w:eastAsia="Times New Roman"/>
          <w:i/>
          <w:iCs/>
          <w:color w:val="auto"/>
        </w:rPr>
        <w:t>every creature under heaven</w:t>
      </w:r>
      <w:r w:rsidRPr="00307C95">
        <w:rPr>
          <w:rFonts w:eastAsia="Times New Roman"/>
          <w:color w:val="auto"/>
        </w:rPr>
        <w:t>” can only be a reference to Christians (all Christians) scattered throughout the then known world, not to unsaved individuals in the world as well.</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And the extent of the promise surrounding deliverance from a coming time of testing/trials in </w:t>
      </w:r>
      <w:hyperlink r:id="rId48" w:history="1">
        <w:r w:rsidRPr="00307C95">
          <w:rPr>
            <w:rFonts w:eastAsia="Times New Roman"/>
            <w:color w:val="0062B5"/>
            <w:u w:val="single"/>
          </w:rPr>
          <w:t>Revelation 3:10</w:t>
        </w:r>
      </w:hyperlink>
      <w:r w:rsidRPr="00307C95">
        <w:rPr>
          <w:rFonts w:eastAsia="Times New Roman"/>
          <w:color w:val="auto"/>
        </w:rPr>
        <w:t xml:space="preserve"> is the same.  It is a promise made to </w:t>
      </w:r>
      <w:r w:rsidRPr="00307C95">
        <w:rPr>
          <w:rFonts w:eastAsia="Times New Roman"/>
          <w:i/>
          <w:iCs/>
          <w:color w:val="auto"/>
        </w:rPr>
        <w:t>faithful Christians</w:t>
      </w:r>
      <w:r w:rsidRPr="00307C95">
        <w:rPr>
          <w:rFonts w:eastAsia="Times New Roman"/>
          <w:color w:val="auto"/>
        </w:rPr>
        <w:t xml:space="preserve"> relative to a time of testing/trials that Satan would bring upon Christians (all Christians) scattered throughout the then known world, </w:t>
      </w:r>
      <w:r w:rsidRPr="00307C95">
        <w:rPr>
          <w:rFonts w:eastAsia="Times New Roman"/>
          <w:i/>
          <w:iCs/>
          <w:color w:val="auto"/>
        </w:rPr>
        <w:t>seeking to bring about their defeat.</w:t>
      </w:r>
      <w:r w:rsidRPr="00307C95">
        <w:rPr>
          <w:rFonts w:eastAsia="Times New Roman"/>
          <w:color w:val="auto"/>
        </w:rPr>
        <w:t xml:space="preserve">  They, because of their faithfulness, would overcome the world, the flesh, and the devil.  And, by and through this means, they would be delivered out of the onslaughts of Satan, as seen in </w:t>
      </w:r>
      <w:hyperlink r:id="rId49" w:history="1">
        <w:r w:rsidRPr="00307C95">
          <w:rPr>
            <w:rFonts w:eastAsia="Times New Roman"/>
            <w:color w:val="0062B5"/>
            <w:u w:val="single"/>
          </w:rPr>
          <w:t>Revelation 3:10</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And the context of this verse is </w:t>
      </w:r>
      <w:r w:rsidRPr="00307C95">
        <w:rPr>
          <w:rFonts w:eastAsia="Times New Roman"/>
          <w:i/>
          <w:iCs/>
          <w:color w:val="auto"/>
        </w:rPr>
        <w:t>in complete keeping</w:t>
      </w:r>
      <w:r w:rsidRPr="00307C95">
        <w:rPr>
          <w:rFonts w:eastAsia="Times New Roman"/>
          <w:color w:val="auto"/>
        </w:rPr>
        <w:t xml:space="preserve"> with this thought, not with thoughts surrounding the rapture.  Efforts to use </w:t>
      </w:r>
      <w:hyperlink r:id="rId50" w:history="1">
        <w:r w:rsidRPr="00307C95">
          <w:rPr>
            <w:rFonts w:eastAsia="Times New Roman"/>
            <w:color w:val="0062B5"/>
            <w:u w:val="single"/>
          </w:rPr>
          <w:t>Revelation 3:10</w:t>
        </w:r>
      </w:hyperlink>
      <w:r w:rsidRPr="00307C95">
        <w:rPr>
          <w:rFonts w:eastAsia="Times New Roman"/>
          <w:color w:val="auto"/>
        </w:rPr>
        <w:t xml:space="preserve"> as a verse relating to the rapture can only have </w:t>
      </w:r>
      <w:r w:rsidRPr="00307C95">
        <w:rPr>
          <w:rFonts w:eastAsia="Times New Roman"/>
          <w:i/>
          <w:iCs/>
          <w:color w:val="auto"/>
        </w:rPr>
        <w:t>one end result, which is negative</w:t>
      </w:r>
      <w:r w:rsidRPr="00307C95">
        <w:rPr>
          <w:rFonts w:eastAsia="Times New Roman"/>
          <w:color w:val="auto"/>
        </w:rPr>
        <w:t xml:space="preserve">.  Such efforts can only serve </w:t>
      </w:r>
      <w:r w:rsidRPr="00307C95">
        <w:rPr>
          <w:rFonts w:eastAsia="Times New Roman"/>
          <w:i/>
          <w:iCs/>
          <w:color w:val="auto"/>
        </w:rPr>
        <w:t>to do away with that which actually is dealt with in this verse — a facet of teaching surrounding the Word of the Kingdom</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There is an abundance of Scripture — in both the Old Testament and the New Testament — to show that the complete Church will be removed prior to the Tribulation.  And, with this in mind, one need not attempt to make </w:t>
      </w:r>
      <w:hyperlink r:id="rId51" w:history="1">
        <w:r w:rsidRPr="00307C95">
          <w:rPr>
            <w:rFonts w:eastAsia="Times New Roman"/>
            <w:color w:val="0062B5"/>
            <w:u w:val="single"/>
          </w:rPr>
          <w:t>Revelation 3:10</w:t>
        </w:r>
      </w:hyperlink>
      <w:r w:rsidRPr="00307C95">
        <w:rPr>
          <w:rFonts w:eastAsia="Times New Roman"/>
          <w:color w:val="auto"/>
        </w:rPr>
        <w:t xml:space="preserve"> deal with something that it doesn’t deal with, in an effort to teach that which is clearly taught so many places elsewhere in Scripture, even elsewhere in the book of Revelation itself.</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b/>
          <w:bCs/>
          <w:color w:val="auto"/>
        </w:rPr>
        <w:t>Behold, I Come Quickly</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Behold, I am coming quickly! Hold fast what you have, that no one may take your crown</w:t>
      </w:r>
      <w:r w:rsidRPr="00307C95">
        <w:rPr>
          <w:rFonts w:eastAsia="Times New Roman"/>
          <w:color w:val="auto"/>
        </w:rPr>
        <w:t>. (</w:t>
      </w:r>
      <w:hyperlink r:id="rId52" w:history="1">
        <w:r w:rsidRPr="00307C95">
          <w:rPr>
            <w:rFonts w:eastAsia="Times New Roman"/>
            <w:color w:val="0062B5"/>
            <w:u w:val="single"/>
          </w:rPr>
          <w:t>Revelation 3:11</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Greek word translated “</w:t>
      </w:r>
      <w:r w:rsidRPr="00307C95">
        <w:rPr>
          <w:rFonts w:eastAsia="Times New Roman"/>
          <w:i/>
          <w:iCs/>
          <w:color w:val="auto"/>
        </w:rPr>
        <w:t>quickly</w:t>
      </w:r>
      <w:r w:rsidRPr="00307C95">
        <w:rPr>
          <w:rFonts w:eastAsia="Times New Roman"/>
          <w:color w:val="auto"/>
        </w:rPr>
        <w:t>” (</w:t>
      </w:r>
      <w:proofErr w:type="spellStart"/>
      <w:r w:rsidRPr="00307C95">
        <w:rPr>
          <w:rFonts w:eastAsia="Times New Roman"/>
          <w:i/>
          <w:iCs/>
          <w:color w:val="auto"/>
        </w:rPr>
        <w:t>tachu</w:t>
      </w:r>
      <w:proofErr w:type="spellEnd"/>
      <w:r w:rsidRPr="00307C95">
        <w:rPr>
          <w:rFonts w:eastAsia="Times New Roman"/>
          <w:color w:val="auto"/>
        </w:rPr>
        <w:t>) is used six times in the book of Revelation referring to the coming of the Lord for His saints (</w:t>
      </w:r>
      <w:hyperlink r:id="rId53" w:history="1">
        <w:r w:rsidRPr="00307C95">
          <w:rPr>
            <w:rFonts w:eastAsia="Times New Roman"/>
            <w:color w:val="0062B5"/>
            <w:u w:val="single"/>
          </w:rPr>
          <w:t>Revelation 2:5</w:t>
        </w:r>
      </w:hyperlink>
      <w:r w:rsidRPr="00307C95">
        <w:rPr>
          <w:rFonts w:eastAsia="Times New Roman"/>
          <w:color w:val="auto"/>
        </w:rPr>
        <w:t xml:space="preserve">, </w:t>
      </w:r>
      <w:hyperlink r:id="rId54" w:history="1">
        <w:r w:rsidRPr="00307C95">
          <w:rPr>
            <w:rFonts w:eastAsia="Times New Roman"/>
            <w:color w:val="0062B5"/>
            <w:u w:val="single"/>
          </w:rPr>
          <w:t>16</w:t>
        </w:r>
      </w:hyperlink>
      <w:r w:rsidRPr="00307C95">
        <w:rPr>
          <w:rFonts w:eastAsia="Times New Roman"/>
          <w:color w:val="auto"/>
        </w:rPr>
        <w:t xml:space="preserve">; </w:t>
      </w:r>
      <w:hyperlink r:id="rId55" w:history="1">
        <w:r w:rsidRPr="00307C95">
          <w:rPr>
            <w:rFonts w:eastAsia="Times New Roman"/>
            <w:color w:val="0062B5"/>
            <w:u w:val="single"/>
          </w:rPr>
          <w:t>3:11</w:t>
        </w:r>
      </w:hyperlink>
      <w:r w:rsidRPr="00307C95">
        <w:rPr>
          <w:rFonts w:eastAsia="Times New Roman"/>
          <w:color w:val="auto"/>
        </w:rPr>
        <w:t xml:space="preserve">; </w:t>
      </w:r>
      <w:hyperlink r:id="rId56" w:history="1">
        <w:r w:rsidRPr="00307C95">
          <w:rPr>
            <w:rFonts w:eastAsia="Times New Roman"/>
            <w:color w:val="0062B5"/>
            <w:u w:val="single"/>
          </w:rPr>
          <w:t>22:7</w:t>
        </w:r>
      </w:hyperlink>
      <w:r w:rsidRPr="00307C95">
        <w:rPr>
          <w:rFonts w:eastAsia="Times New Roman"/>
          <w:color w:val="auto"/>
        </w:rPr>
        <w:t xml:space="preserve">, </w:t>
      </w:r>
      <w:hyperlink r:id="rId57" w:history="1">
        <w:r w:rsidRPr="00307C95">
          <w:rPr>
            <w:rFonts w:eastAsia="Times New Roman"/>
            <w:color w:val="0062B5"/>
            <w:u w:val="single"/>
          </w:rPr>
          <w:t>12</w:t>
        </w:r>
      </w:hyperlink>
      <w:r w:rsidRPr="00307C95">
        <w:rPr>
          <w:rFonts w:eastAsia="Times New Roman"/>
          <w:color w:val="auto"/>
        </w:rPr>
        <w:t xml:space="preserve">, </w:t>
      </w:r>
      <w:hyperlink r:id="rId58" w:history="1">
        <w:r w:rsidRPr="00307C95">
          <w:rPr>
            <w:rFonts w:eastAsia="Times New Roman"/>
            <w:color w:val="0062B5"/>
            <w:u w:val="single"/>
          </w:rPr>
          <w:t>20</w:t>
        </w:r>
      </w:hyperlink>
      <w:r w:rsidRPr="00307C95">
        <w:rPr>
          <w:rFonts w:eastAsia="Times New Roman"/>
          <w:color w:val="auto"/>
        </w:rPr>
        <w:t xml:space="preserve">).  This word, within its context in these passages, can only refer to </w:t>
      </w:r>
      <w:r w:rsidRPr="00307C95">
        <w:rPr>
          <w:rFonts w:eastAsia="Times New Roman"/>
          <w:i/>
          <w:iCs/>
          <w:color w:val="auto"/>
        </w:rPr>
        <w:t>the suddenness</w:t>
      </w:r>
      <w:r w:rsidRPr="00307C95">
        <w:rPr>
          <w:rFonts w:eastAsia="Times New Roman"/>
          <w:color w:val="auto"/>
        </w:rPr>
        <w:t xml:space="preserve"> or </w:t>
      </w:r>
      <w:r w:rsidRPr="00307C95">
        <w:rPr>
          <w:rFonts w:eastAsia="Times New Roman"/>
          <w:i/>
          <w:iCs/>
          <w:color w:val="auto"/>
        </w:rPr>
        <w:t xml:space="preserve">swiftness </w:t>
      </w:r>
      <w:r w:rsidRPr="00307C95">
        <w:rPr>
          <w:rFonts w:eastAsia="Times New Roman"/>
          <w:color w:val="auto"/>
        </w:rPr>
        <w:t xml:space="preserve">of an event coming at a completely </w:t>
      </w:r>
      <w:r w:rsidRPr="00307C95">
        <w:rPr>
          <w:rFonts w:eastAsia="Times New Roman"/>
          <w:i/>
          <w:iCs/>
          <w:color w:val="auto"/>
        </w:rPr>
        <w:t xml:space="preserve">unexpected time </w:t>
      </w:r>
      <w:r w:rsidRPr="00307C95">
        <w:rPr>
          <w:rFonts w:eastAsia="Times New Roman"/>
          <w:color w:val="auto"/>
        </w:rPr>
        <w:t xml:space="preserve">for many, though others will be </w:t>
      </w:r>
      <w:r w:rsidRPr="00307C95">
        <w:rPr>
          <w:rFonts w:eastAsia="Times New Roman"/>
          <w:i/>
          <w:iCs/>
          <w:color w:val="auto"/>
        </w:rPr>
        <w:t>watching and waiting</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would be a continuation of thought from the previous verse relative to </w:t>
      </w:r>
      <w:r w:rsidRPr="00307C95">
        <w:rPr>
          <w:rFonts w:eastAsia="Times New Roman"/>
          <w:i/>
          <w:iCs/>
          <w:color w:val="auto"/>
        </w:rPr>
        <w:t>patient endurance under trials and testing</w:t>
      </w:r>
      <w:r w:rsidRPr="00307C95">
        <w:rPr>
          <w:rFonts w:eastAsia="Times New Roman"/>
          <w:color w:val="auto"/>
        </w:rPr>
        <w:t xml:space="preserve">.  Individuals are exhorted to hold onto </w:t>
      </w:r>
      <w:r w:rsidRPr="00307C95">
        <w:rPr>
          <w:rFonts w:eastAsia="Times New Roman"/>
          <w:i/>
          <w:iCs/>
          <w:color w:val="auto"/>
        </w:rPr>
        <w:t>that which they have</w:t>
      </w:r>
      <w:r w:rsidRPr="00307C95">
        <w:rPr>
          <w:rFonts w:eastAsia="Times New Roman"/>
          <w:color w:val="auto"/>
        </w:rPr>
        <w:t xml:space="preserve">, for a revealed reason that both precedes and follows the exhortation.  </w:t>
      </w:r>
      <w:r w:rsidRPr="00307C95">
        <w:rPr>
          <w:rFonts w:eastAsia="Times New Roman"/>
          <w:i/>
          <w:iCs/>
          <w:color w:val="auto"/>
        </w:rPr>
        <w:t>That which they have</w:t>
      </w:r>
      <w:r w:rsidRPr="00307C95">
        <w:rPr>
          <w:rFonts w:eastAsia="Times New Roman"/>
          <w:color w:val="auto"/>
        </w:rPr>
        <w:t xml:space="preserve">, contextually, can only have to do with </w:t>
      </w:r>
      <w:r w:rsidRPr="00307C95">
        <w:rPr>
          <w:rFonts w:eastAsia="Times New Roman"/>
          <w:i/>
          <w:iCs/>
          <w:color w:val="auto"/>
        </w:rPr>
        <w:t>the end result of patient endurance</w:t>
      </w:r>
      <w:r w:rsidRPr="00307C95">
        <w:rPr>
          <w:rFonts w:eastAsia="Times New Roman"/>
          <w:color w:val="auto"/>
        </w:rPr>
        <w:t xml:space="preserve"> (</w:t>
      </w:r>
      <w:hyperlink r:id="rId59" w:history="1">
        <w:r w:rsidRPr="00307C95">
          <w:rPr>
            <w:rFonts w:eastAsia="Times New Roman"/>
            <w:color w:val="0062B5"/>
            <w:u w:val="single"/>
          </w:rPr>
          <w:t>Revelation 2:10</w:t>
        </w:r>
      </w:hyperlink>
      <w:r w:rsidRPr="00307C95">
        <w:rPr>
          <w:rFonts w:eastAsia="Times New Roman"/>
          <w:color w:val="auto"/>
        </w:rPr>
        <w:t xml:space="preserve">) — </w:t>
      </w:r>
      <w:r w:rsidRPr="00307C95">
        <w:rPr>
          <w:rFonts w:eastAsia="Times New Roman"/>
          <w:i/>
          <w:iCs/>
          <w:color w:val="auto"/>
        </w:rPr>
        <w:t>occupying a regal position with Christ in His kingdom</w:t>
      </w:r>
      <w:r w:rsidRPr="00307C95">
        <w:rPr>
          <w:rFonts w:eastAsia="Times New Roman"/>
          <w:color w:val="auto"/>
        </w:rPr>
        <w:t xml:space="preserve"> (</w:t>
      </w:r>
      <w:hyperlink r:id="rId60" w:history="1">
        <w:r w:rsidRPr="00307C95">
          <w:rPr>
            <w:rFonts w:eastAsia="Times New Roman"/>
            <w:color w:val="0062B5"/>
            <w:u w:val="single"/>
          </w:rPr>
          <w:t>Revelation 2:11b</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That which is in view in </w:t>
      </w:r>
      <w:hyperlink r:id="rId61" w:history="1">
        <w:r w:rsidRPr="00307C95">
          <w:rPr>
            <w:rFonts w:eastAsia="Times New Roman"/>
            <w:color w:val="0062B5"/>
            <w:u w:val="single"/>
          </w:rPr>
          <w:t>Revelation 3:11</w:t>
        </w:r>
      </w:hyperlink>
      <w:r w:rsidRPr="00307C95">
        <w:rPr>
          <w:rFonts w:eastAsia="Times New Roman"/>
          <w:color w:val="auto"/>
        </w:rPr>
        <w:t xml:space="preserve"> has to do with the </w:t>
      </w:r>
      <w:r w:rsidRPr="00307C95">
        <w:rPr>
          <w:rFonts w:eastAsia="Times New Roman"/>
          <w:i/>
          <w:iCs/>
          <w:color w:val="auto"/>
        </w:rPr>
        <w:t>sudden, swift</w:t>
      </w:r>
      <w:r w:rsidRPr="00307C95">
        <w:rPr>
          <w:rFonts w:eastAsia="Times New Roman"/>
          <w:color w:val="auto"/>
        </w:rPr>
        <w:t xml:space="preserve"> nature of the Lord’s return.  This is a parallel passage to that which is seen in </w:t>
      </w:r>
      <w:hyperlink r:id="rId62" w:history="1">
        <w:r w:rsidRPr="00307C95">
          <w:rPr>
            <w:rFonts w:eastAsia="Times New Roman"/>
            <w:color w:val="0062B5"/>
            <w:u w:val="single"/>
          </w:rPr>
          <w:t>1 Thessalonians 5:1-9</w:t>
        </w:r>
      </w:hyperlink>
      <w:r w:rsidRPr="00307C95">
        <w:rPr>
          <w:rFonts w:eastAsia="Times New Roman"/>
          <w:color w:val="auto"/>
        </w:rPr>
        <w:t xml:space="preserve">.  Some Christians will be watching and some will not be watching when the Lord returns in this manner.  Some will have patiently endured, holding fast that which they had.  Others though will not have done so.  And the end result will have to do with either occupying or being denied a position with Christ in the kingdom. </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w:t>
      </w:r>
      <w:r w:rsidRPr="00307C95">
        <w:rPr>
          <w:rFonts w:eastAsia="Times New Roman"/>
          <w:i/>
          <w:iCs/>
          <w:color w:val="auto"/>
        </w:rPr>
        <w:t xml:space="preserve">suddenness </w:t>
      </w:r>
      <w:r w:rsidRPr="00307C95">
        <w:rPr>
          <w:rFonts w:eastAsia="Times New Roman"/>
          <w:color w:val="auto"/>
        </w:rPr>
        <w:t xml:space="preserve">or </w:t>
      </w:r>
      <w:r w:rsidRPr="00307C95">
        <w:rPr>
          <w:rFonts w:eastAsia="Times New Roman"/>
          <w:i/>
          <w:iCs/>
          <w:color w:val="auto"/>
        </w:rPr>
        <w:t xml:space="preserve">swiftness </w:t>
      </w:r>
      <w:r w:rsidRPr="00307C95">
        <w:rPr>
          <w:rFonts w:eastAsia="Times New Roman"/>
          <w:color w:val="auto"/>
        </w:rPr>
        <w:t xml:space="preserve">of Christ’s return is described in </w:t>
      </w:r>
      <w:hyperlink r:id="rId63" w:history="1">
        <w:r w:rsidRPr="00307C95">
          <w:rPr>
            <w:rFonts w:eastAsia="Times New Roman"/>
            <w:color w:val="0062B5"/>
            <w:u w:val="single"/>
          </w:rPr>
          <w:t>1 Corinthians 15:52</w:t>
        </w:r>
      </w:hyperlink>
      <w:r w:rsidRPr="00307C95">
        <w:rPr>
          <w:rFonts w:eastAsia="Times New Roman"/>
          <w:color w:val="auto"/>
        </w:rPr>
        <w:t xml:space="preserve"> by the use of the Greek word </w:t>
      </w:r>
      <w:proofErr w:type="spellStart"/>
      <w:r w:rsidRPr="00307C95">
        <w:rPr>
          <w:rFonts w:eastAsia="Times New Roman"/>
          <w:i/>
          <w:iCs/>
          <w:color w:val="auto"/>
        </w:rPr>
        <w:t>atomos</w:t>
      </w:r>
      <w:proofErr w:type="spellEnd"/>
      <w:r w:rsidRPr="00307C95">
        <w:rPr>
          <w:rFonts w:eastAsia="Times New Roman"/>
          <w:color w:val="auto"/>
        </w:rPr>
        <w:t>, translated “</w:t>
      </w:r>
      <w:r w:rsidRPr="00307C95">
        <w:rPr>
          <w:rFonts w:eastAsia="Times New Roman"/>
          <w:i/>
          <w:iCs/>
          <w:color w:val="auto"/>
        </w:rPr>
        <w:t>moment</w:t>
      </w:r>
      <w:r w:rsidRPr="00307C95">
        <w:rPr>
          <w:rFonts w:eastAsia="Times New Roman"/>
          <w:color w:val="auto"/>
        </w:rPr>
        <w:t xml:space="preserve">.”  (Our English word “atom” is simply a transliterated form of </w:t>
      </w:r>
      <w:proofErr w:type="spellStart"/>
      <w:r w:rsidRPr="00307C95">
        <w:rPr>
          <w:rFonts w:eastAsia="Times New Roman"/>
          <w:i/>
          <w:iCs/>
          <w:color w:val="auto"/>
        </w:rPr>
        <w:t>atomos</w:t>
      </w:r>
      <w:proofErr w:type="spellEnd"/>
      <w:r w:rsidRPr="00307C95">
        <w:rPr>
          <w:rFonts w:eastAsia="Times New Roman"/>
          <w:color w:val="auto"/>
        </w:rPr>
        <w:t xml:space="preserve">.)  When associated with </w:t>
      </w:r>
      <w:r w:rsidRPr="00307C95">
        <w:rPr>
          <w:rFonts w:eastAsia="Times New Roman"/>
          <w:i/>
          <w:iCs/>
          <w:color w:val="auto"/>
        </w:rPr>
        <w:t>time</w:t>
      </w:r>
      <w:r w:rsidRPr="00307C95">
        <w:rPr>
          <w:rFonts w:eastAsia="Times New Roman"/>
          <w:color w:val="auto"/>
        </w:rPr>
        <w:t xml:space="preserve">, as in </w:t>
      </w:r>
      <w:hyperlink r:id="rId64" w:history="1">
        <w:r w:rsidRPr="00307C95">
          <w:rPr>
            <w:rFonts w:eastAsia="Times New Roman"/>
            <w:color w:val="0062B5"/>
            <w:u w:val="single"/>
          </w:rPr>
          <w:t>1 Corinthians 15:52</w:t>
        </w:r>
      </w:hyperlink>
      <w:r w:rsidRPr="00307C95">
        <w:rPr>
          <w:rFonts w:eastAsia="Times New Roman"/>
          <w:color w:val="auto"/>
        </w:rPr>
        <w:t>, this word refers to the smallest, most minute unit into which time can be divided (</w:t>
      </w:r>
      <w:r w:rsidRPr="00307C95">
        <w:rPr>
          <w:rFonts w:eastAsia="Times New Roman"/>
          <w:i/>
          <w:iCs/>
          <w:color w:val="auto"/>
        </w:rPr>
        <w:t>e.g.</w:t>
      </w:r>
      <w:r w:rsidRPr="00307C95">
        <w:rPr>
          <w:rFonts w:eastAsia="Times New Roman"/>
          <w:color w:val="auto"/>
        </w:rPr>
        <w:t>, hours are divided into minutes, minutes are divided into seconds, and seconds are divided into fractions such as a millisecond [one-thousandth of a second], or a microsecond [one-millionth of a second]).  And there are divisions beyond a microsecond.</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Events surrounding Christ’s return for His saints will occur within the scope of a unit of time lasting less than a microsecond — so </w:t>
      </w:r>
      <w:r w:rsidRPr="00307C95">
        <w:rPr>
          <w:rFonts w:eastAsia="Times New Roman"/>
          <w:i/>
          <w:iCs/>
          <w:color w:val="auto"/>
        </w:rPr>
        <w:t xml:space="preserve">sudden </w:t>
      </w:r>
      <w:r w:rsidRPr="00307C95">
        <w:rPr>
          <w:rFonts w:eastAsia="Times New Roman"/>
          <w:color w:val="auto"/>
        </w:rPr>
        <w:t xml:space="preserve">and </w:t>
      </w:r>
      <w:r w:rsidRPr="00307C95">
        <w:rPr>
          <w:rFonts w:eastAsia="Times New Roman"/>
          <w:i/>
          <w:iCs/>
          <w:color w:val="auto"/>
        </w:rPr>
        <w:t xml:space="preserve">swift </w:t>
      </w:r>
      <w:r w:rsidRPr="00307C95">
        <w:rPr>
          <w:rFonts w:eastAsia="Times New Roman"/>
          <w:color w:val="auto"/>
        </w:rPr>
        <w:t xml:space="preserve">that it will be beyond all finite comprehension.  And the warning to Christians concerning </w:t>
      </w:r>
      <w:r w:rsidRPr="00307C95">
        <w:rPr>
          <w:rFonts w:eastAsia="Times New Roman"/>
          <w:i/>
          <w:iCs/>
          <w:color w:val="auto"/>
        </w:rPr>
        <w:t>the unexpected nature</w:t>
      </w:r>
      <w:r w:rsidRPr="00307C95">
        <w:rPr>
          <w:rFonts w:eastAsia="Times New Roman"/>
          <w:color w:val="auto"/>
        </w:rPr>
        <w:t xml:space="preserve"> of this event occurs numerous places in Scripture (</w:t>
      </w:r>
      <w:r w:rsidRPr="00307C95">
        <w:rPr>
          <w:rFonts w:eastAsia="Times New Roman"/>
          <w:i/>
          <w:iCs/>
          <w:color w:val="auto"/>
        </w:rPr>
        <w:t>cf</w:t>
      </w:r>
      <w:r w:rsidRPr="00307C95">
        <w:rPr>
          <w:rFonts w:eastAsia="Times New Roman"/>
          <w:color w:val="auto"/>
        </w:rPr>
        <w:t xml:space="preserve">. </w:t>
      </w:r>
      <w:hyperlink r:id="rId65" w:history="1">
        <w:r w:rsidRPr="00307C95">
          <w:rPr>
            <w:rFonts w:eastAsia="Times New Roman"/>
            <w:color w:val="0062B5"/>
            <w:u w:val="single"/>
          </w:rPr>
          <w:t>Matthew 24:45-51</w:t>
        </w:r>
      </w:hyperlink>
      <w:r w:rsidRPr="00307C95">
        <w:rPr>
          <w:rFonts w:eastAsia="Times New Roman"/>
          <w:color w:val="auto"/>
        </w:rPr>
        <w:t xml:space="preserve">; </w:t>
      </w:r>
      <w:hyperlink r:id="rId66" w:history="1">
        <w:r w:rsidRPr="00307C95">
          <w:rPr>
            <w:rFonts w:eastAsia="Times New Roman"/>
            <w:color w:val="0062B5"/>
            <w:u w:val="single"/>
          </w:rPr>
          <w:t>25:10-13</w:t>
        </w:r>
      </w:hyperlink>
      <w:r w:rsidRPr="00307C95">
        <w:rPr>
          <w:rFonts w:eastAsia="Times New Roman"/>
          <w:color w:val="auto"/>
        </w:rPr>
        <w:t xml:space="preserve">, </w:t>
      </w:r>
      <w:hyperlink r:id="rId67" w:history="1">
        <w:r w:rsidRPr="00307C95">
          <w:rPr>
            <w:rFonts w:eastAsia="Times New Roman"/>
            <w:color w:val="0062B5"/>
            <w:u w:val="single"/>
          </w:rPr>
          <w:t>24-30</w:t>
        </w:r>
      </w:hyperlink>
      <w:r w:rsidRPr="00307C95">
        <w:rPr>
          <w:rFonts w:eastAsia="Times New Roman"/>
          <w:color w:val="auto"/>
        </w:rPr>
        <w:t xml:space="preserve">; </w:t>
      </w:r>
      <w:hyperlink r:id="rId68" w:history="1">
        <w:r w:rsidRPr="00307C95">
          <w:rPr>
            <w:rFonts w:eastAsia="Times New Roman"/>
            <w:color w:val="0062B5"/>
            <w:u w:val="single"/>
          </w:rPr>
          <w:t>Luke 12:42-46</w:t>
        </w:r>
      </w:hyperlink>
      <w:r w:rsidRPr="00307C95">
        <w:rPr>
          <w:rFonts w:eastAsia="Times New Roman"/>
          <w:color w:val="auto"/>
        </w:rPr>
        <w:t xml:space="preserve">; </w:t>
      </w:r>
      <w:hyperlink r:id="rId69" w:history="1">
        <w:r w:rsidRPr="00307C95">
          <w:rPr>
            <w:rFonts w:eastAsia="Times New Roman"/>
            <w:color w:val="0062B5"/>
            <w:u w:val="single"/>
          </w:rPr>
          <w:t>13:24-30</w:t>
        </w:r>
      </w:hyperlink>
      <w:r w:rsidRPr="00307C95">
        <w:rPr>
          <w:rFonts w:eastAsia="Times New Roman"/>
          <w:color w:val="auto"/>
        </w:rPr>
        <w:t xml:space="preserve">; </w:t>
      </w:r>
      <w:hyperlink r:id="rId70" w:history="1">
        <w:r w:rsidRPr="00307C95">
          <w:rPr>
            <w:rFonts w:eastAsia="Times New Roman"/>
            <w:color w:val="0062B5"/>
            <w:u w:val="single"/>
          </w:rPr>
          <w:t>19:20-26</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Christians being removed from this world (removed from Man’s Day on earth and placed in the Lord’s Day in heaven) is really not the main thrust of the matter though.  Interpreters have too often sought to make it so.  The main thrust of the matter has to do with the Christians’ present manner of living (</w:t>
      </w:r>
      <w:r w:rsidRPr="00307C95">
        <w:rPr>
          <w:rFonts w:eastAsia="Times New Roman"/>
          <w:i/>
          <w:iCs/>
          <w:color w:val="auto"/>
        </w:rPr>
        <w:t>patient endurance</w:t>
      </w:r>
      <w:r w:rsidRPr="00307C95">
        <w:rPr>
          <w:rFonts w:eastAsia="Times New Roman"/>
          <w:color w:val="auto"/>
        </w:rPr>
        <w:t>) in view of the sudden, unexpected nature of the Lord’s return (</w:t>
      </w:r>
      <w:r w:rsidRPr="00307C95">
        <w:rPr>
          <w:rFonts w:eastAsia="Times New Roman"/>
          <w:i/>
          <w:iCs/>
          <w:color w:val="auto"/>
        </w:rPr>
        <w:t>Behold, I come quickly</w:t>
      </w:r>
      <w:r w:rsidRPr="00307C95">
        <w:rPr>
          <w:rFonts w:eastAsia="Times New Roman"/>
          <w:color w:val="auto"/>
        </w:rPr>
        <w:t xml:space="preserve"> [</w:t>
      </w:r>
      <w:r w:rsidRPr="00307C95">
        <w:rPr>
          <w:rFonts w:eastAsia="Times New Roman"/>
          <w:i/>
          <w:iCs/>
          <w:color w:val="auto"/>
        </w:rPr>
        <w:t>suddenly, swiftly</w:t>
      </w:r>
      <w:r w:rsidRPr="00307C95">
        <w:rPr>
          <w:rFonts w:eastAsia="Times New Roman"/>
          <w:color w:val="auto"/>
        </w:rPr>
        <w:t>]) and that which will be brought to light following His return (</w:t>
      </w:r>
      <w:r w:rsidRPr="00307C95">
        <w:rPr>
          <w:rFonts w:eastAsia="Times New Roman"/>
          <w:i/>
          <w:iCs/>
          <w:color w:val="auto"/>
        </w:rPr>
        <w:t>that no one may take your crown</w:t>
      </w:r>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Christians, in actuality, will be removed from the earth preceding a judgment befalling the earth-dwellers, with a view to their appearance before the judgment seat of Christ in the heavens; and it is at this judgment that all decisions and determinations concerning </w:t>
      </w:r>
      <w:r w:rsidRPr="00307C95">
        <w:rPr>
          <w:rFonts w:eastAsia="Times New Roman"/>
          <w:i/>
          <w:iCs/>
          <w:color w:val="auto"/>
        </w:rPr>
        <w:t>the presently proffered crowns</w:t>
      </w:r>
      <w:r w:rsidRPr="00307C95">
        <w:rPr>
          <w:rFonts w:eastAsia="Times New Roman"/>
          <w:color w:val="auto"/>
        </w:rPr>
        <w:t xml:space="preserve"> will be made.  </w:t>
      </w:r>
      <w:hyperlink r:id="rId71" w:history="1">
        <w:r w:rsidRPr="00307C95">
          <w:rPr>
            <w:rFonts w:eastAsia="Times New Roman"/>
            <w:color w:val="0062B5"/>
            <w:u w:val="single"/>
          </w:rPr>
          <w:t>Revelation 3:11</w:t>
        </w:r>
      </w:hyperlink>
      <w:r w:rsidRPr="00307C95">
        <w:rPr>
          <w:rFonts w:eastAsia="Times New Roman"/>
          <w:color w:val="auto"/>
        </w:rPr>
        <w:t xml:space="preserve"> anticipates these events at the judgment seat following the removal of Christians from the earth.  And </w:t>
      </w:r>
      <w:hyperlink r:id="rId72" w:history="1">
        <w:r w:rsidRPr="00307C95">
          <w:rPr>
            <w:rFonts w:eastAsia="Times New Roman"/>
            <w:color w:val="0062B5"/>
            <w:u w:val="single"/>
          </w:rPr>
          <w:t>Revelation 3:10</w:t>
        </w:r>
      </w:hyperlink>
      <w:r w:rsidRPr="00307C95">
        <w:rPr>
          <w:rFonts w:eastAsia="Times New Roman"/>
          <w:color w:val="auto"/>
        </w:rPr>
        <w:t>, leading into verse eleven, deals, not with the rapture, but with the same subject matter seen in verse eleven, providing introductory material for this verse.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“Crowns” have to do with </w:t>
      </w:r>
      <w:r w:rsidRPr="00307C95">
        <w:rPr>
          <w:rFonts w:eastAsia="Times New Roman"/>
          <w:i/>
          <w:iCs/>
          <w:color w:val="auto"/>
        </w:rPr>
        <w:t>regal power and authority</w:t>
      </w:r>
      <w:r w:rsidRPr="00307C95">
        <w:rPr>
          <w:rFonts w:eastAsia="Times New Roman"/>
          <w:color w:val="auto"/>
        </w:rPr>
        <w:t xml:space="preserve">.  Rulers are the ones who wear crowns, and crowns are presently being offered to Christians in view of their occupying positions as co-heirs with Christ in His kingdom.  Christ will wear a crown in that day, and all who rule with Christ will likewise wear crowns.  There will be no such thing as an uncrowned Christian occupying a position as co-heir with Christ during the day of His power.  </w:t>
      </w:r>
      <w:r w:rsidRPr="00307C95">
        <w:rPr>
          <w:rFonts w:eastAsia="Times New Roman"/>
          <w:i/>
          <w:iCs/>
          <w:color w:val="auto"/>
        </w:rPr>
        <w:t>These positions of power and authority are real, the proffered crowns are real, and the warnings concerning the possibility of a forfeiture of these crowns are just as real.</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b/>
          <w:bCs/>
          <w:color w:val="auto"/>
        </w:rPr>
        <w:t>The Overcomers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Thoughts from verses ten and eleven concerning faithfulness in view of the Lord’s return, the judgment seat, and the reign of Christ lead directly into the overcomer’s promise in verse twelve.  This promise has several interrelated parts and brings matters introduced in the preceding verses to their climax.  Those who </w:t>
      </w:r>
      <w:r w:rsidRPr="00307C95">
        <w:rPr>
          <w:rFonts w:eastAsia="Times New Roman"/>
          <w:i/>
          <w:iCs/>
          <w:color w:val="auto"/>
        </w:rPr>
        <w:t xml:space="preserve">patiently endure </w:t>
      </w:r>
      <w:r w:rsidRPr="00307C95">
        <w:rPr>
          <w:rFonts w:eastAsia="Times New Roman"/>
          <w:color w:val="auto"/>
        </w:rPr>
        <w:t>(</w:t>
      </w:r>
      <w:r w:rsidRPr="00307C95">
        <w:rPr>
          <w:rFonts w:eastAsia="Times New Roman"/>
          <w:i/>
          <w:iCs/>
          <w:color w:val="auto"/>
        </w:rPr>
        <w:t>persevere</w:t>
      </w:r>
      <w:r w:rsidRPr="00307C95">
        <w:rPr>
          <w:rFonts w:eastAsia="Times New Roman"/>
          <w:color w:val="auto"/>
        </w:rPr>
        <w:t>) during the present time will be shown (by and through the issues of the judgment seat) to have overcome, they will receive crowns, and they will occupy positions as co-heirs with Christ in His kingdom.</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overcomer’s promise to the church in Philadelphia describes certain things about the nature of these positions; and, for the only time in the overcomer’s promises, reference is made to the city from which Christians will conduct this rule.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1)  Pillars in the Temple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promise to the overcomer in Philadelphia that he will be made a “</w:t>
      </w:r>
      <w:r w:rsidRPr="00307C95">
        <w:rPr>
          <w:rFonts w:eastAsia="Times New Roman"/>
          <w:i/>
          <w:iCs/>
          <w:color w:val="auto"/>
        </w:rPr>
        <w:t>pillar in the temple</w:t>
      </w:r>
      <w:r w:rsidRPr="00307C95">
        <w:rPr>
          <w:rFonts w:eastAsia="Times New Roman"/>
          <w:color w:val="auto"/>
        </w:rPr>
        <w:t xml:space="preserve">” is, of course, a figure of speech.  “Christ” is </w:t>
      </w:r>
      <w:r w:rsidRPr="00307C95">
        <w:rPr>
          <w:rFonts w:eastAsia="Times New Roman"/>
          <w:i/>
          <w:iCs/>
          <w:color w:val="auto"/>
        </w:rPr>
        <w:t>the temple</w:t>
      </w:r>
      <w:r w:rsidRPr="00307C95">
        <w:rPr>
          <w:rFonts w:eastAsia="Times New Roman"/>
          <w:color w:val="auto"/>
        </w:rPr>
        <w:t xml:space="preserve"> in one respect (</w:t>
      </w:r>
      <w:hyperlink r:id="rId73" w:history="1">
        <w:r w:rsidRPr="00307C95">
          <w:rPr>
            <w:rFonts w:eastAsia="Times New Roman"/>
            <w:color w:val="0062B5"/>
            <w:u w:val="single"/>
          </w:rPr>
          <w:t>Revelation 21:22</w:t>
        </w:r>
      </w:hyperlink>
      <w:r w:rsidRPr="00307C95">
        <w:rPr>
          <w:rFonts w:eastAsia="Times New Roman"/>
          <w:color w:val="auto"/>
        </w:rPr>
        <w:t>); and in another respect, Christ is presently building a temple.  The temple presently under construction is being built with “</w:t>
      </w:r>
      <w:r w:rsidRPr="00307C95">
        <w:rPr>
          <w:rFonts w:eastAsia="Times New Roman"/>
          <w:i/>
          <w:iCs/>
          <w:color w:val="auto"/>
        </w:rPr>
        <w:t>living stones</w:t>
      </w:r>
      <w:r w:rsidRPr="00307C95">
        <w:rPr>
          <w:rFonts w:eastAsia="Times New Roman"/>
          <w:color w:val="auto"/>
        </w:rPr>
        <w:t xml:space="preserve"> [Christians, who themselves are temples (temples of the Holy Spirit)]” (</w:t>
      </w:r>
      <w:hyperlink r:id="rId74" w:history="1">
        <w:r w:rsidRPr="00307C95">
          <w:rPr>
            <w:rFonts w:eastAsia="Times New Roman"/>
            <w:color w:val="0062B5"/>
            <w:u w:val="single"/>
          </w:rPr>
          <w:t>1 Peter 2:5</w:t>
        </w:r>
      </w:hyperlink>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75" w:history="1">
        <w:r w:rsidRPr="00307C95">
          <w:rPr>
            <w:rFonts w:eastAsia="Times New Roman"/>
            <w:color w:val="0062B5"/>
            <w:u w:val="single"/>
          </w:rPr>
          <w:t>Matthew 16:18</w:t>
        </w:r>
      </w:hyperlink>
      <w:r w:rsidRPr="00307C95">
        <w:rPr>
          <w:rFonts w:eastAsia="Times New Roman"/>
          <w:color w:val="auto"/>
        </w:rPr>
        <w:t xml:space="preserve">; </w:t>
      </w:r>
      <w:hyperlink r:id="rId76" w:history="1">
        <w:r w:rsidRPr="00307C95">
          <w:rPr>
            <w:rFonts w:eastAsia="Times New Roman"/>
            <w:color w:val="0062B5"/>
            <w:u w:val="single"/>
          </w:rPr>
          <w:t>1 Corinthians 3:16-17</w:t>
        </w:r>
      </w:hyperlink>
      <w:r w:rsidRPr="00307C95">
        <w:rPr>
          <w:rFonts w:eastAsia="Times New Roman"/>
          <w:color w:val="auto"/>
        </w:rPr>
        <w:t xml:space="preserve">; </w:t>
      </w:r>
      <w:hyperlink r:id="rId77" w:history="1">
        <w:r w:rsidRPr="00307C95">
          <w:rPr>
            <w:rFonts w:eastAsia="Times New Roman"/>
            <w:color w:val="0062B5"/>
            <w:u w:val="single"/>
          </w:rPr>
          <w:t>6:19</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figurative use of “</w:t>
      </w:r>
      <w:r w:rsidRPr="00307C95">
        <w:rPr>
          <w:rFonts w:eastAsia="Times New Roman"/>
          <w:i/>
          <w:iCs/>
          <w:color w:val="auto"/>
        </w:rPr>
        <w:t>pillar</w:t>
      </w:r>
      <w:r w:rsidRPr="00307C95">
        <w:rPr>
          <w:rFonts w:eastAsia="Times New Roman"/>
          <w:color w:val="auto"/>
        </w:rPr>
        <w:t xml:space="preserve">” in </w:t>
      </w:r>
      <w:hyperlink r:id="rId78" w:history="1">
        <w:r w:rsidRPr="00307C95">
          <w:rPr>
            <w:rFonts w:eastAsia="Times New Roman"/>
            <w:color w:val="0062B5"/>
            <w:u w:val="single"/>
          </w:rPr>
          <w:t>Revelation 3:12</w:t>
        </w:r>
      </w:hyperlink>
      <w:r w:rsidRPr="00307C95">
        <w:rPr>
          <w:rFonts w:eastAsia="Times New Roman"/>
          <w:color w:val="auto"/>
        </w:rPr>
        <w:t xml:space="preserve"> must, for the spiritual lessons being drawn, refer back to that which is literal; and for these spiritual lessons it seems apparent that the reference can only be to “Solomon’s temple,” where special, specific reference is made to </w:t>
      </w:r>
      <w:r w:rsidRPr="00307C95">
        <w:rPr>
          <w:rFonts w:eastAsia="Times New Roman"/>
          <w:i/>
          <w:iCs/>
          <w:color w:val="auto"/>
        </w:rPr>
        <w:t xml:space="preserve">pillars </w:t>
      </w:r>
      <w:r w:rsidRPr="00307C95">
        <w:rPr>
          <w:rFonts w:eastAsia="Times New Roman"/>
          <w:color w:val="auto"/>
        </w:rPr>
        <w:t>in the temple.</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(The only other temple built during Old Testament days was “Zerubbabel’s temple,” built following the Babylonian captivity.  Centuries later, following a reconstructing process, beginning under Herod the Great, this temple became known as “Herod’s temple”; and this is the temple that was destroyed in 70 A.D.</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The grandeur of Solomon’s temple so far overshadowed the grandeur of Zerubbabel’s temple that the latter was looked upon as “nothing” in comparison to the former [</w:t>
      </w:r>
      <w:hyperlink r:id="rId79" w:history="1">
        <w:r w:rsidRPr="00307C95">
          <w:rPr>
            <w:rFonts w:eastAsia="Times New Roman"/>
            <w:color w:val="0062B5"/>
            <w:u w:val="single"/>
          </w:rPr>
          <w:t>Haggai 2:3</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son of David, Solomon, built a temple for the Lord; and the greater Son of David, Christ, is presently building a temple.  Revelation concerning the construction of the former has been given in such a manner that great spiritual truths can be drawn pertaining to the construction of the latter.  The prophets recorded far more than just Jewish history.  Their writings, recorded under the supernatural direction of the Holy Spirit, are filled with significance and meaning.</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When Solomon built the temple following his ascension to the throne, he had a worker of brass from Tyre construct two massive pillars for the porch.  Solomon named one of these pillars “</w:t>
      </w:r>
      <w:proofErr w:type="spellStart"/>
      <w:r w:rsidRPr="00307C95">
        <w:rPr>
          <w:rFonts w:eastAsia="Times New Roman"/>
          <w:color w:val="auto"/>
        </w:rPr>
        <w:t>Jachin</w:t>
      </w:r>
      <w:proofErr w:type="spellEnd"/>
      <w:r w:rsidRPr="00307C95">
        <w:rPr>
          <w:rFonts w:eastAsia="Times New Roman"/>
          <w:color w:val="auto"/>
        </w:rPr>
        <w:t xml:space="preserve">,” meaning establish; and he named the other pillar “Boaz,” meaning </w:t>
      </w:r>
      <w:r w:rsidRPr="00307C95">
        <w:rPr>
          <w:rFonts w:eastAsia="Times New Roman"/>
          <w:i/>
          <w:iCs/>
          <w:color w:val="auto"/>
        </w:rPr>
        <w:t xml:space="preserve">strength </w:t>
      </w:r>
      <w:r w:rsidRPr="00307C95">
        <w:rPr>
          <w:rFonts w:eastAsia="Times New Roman"/>
          <w:color w:val="auto"/>
        </w:rPr>
        <w:t>(</w:t>
      </w:r>
      <w:hyperlink r:id="rId80" w:history="1">
        <w:r w:rsidRPr="00307C95">
          <w:rPr>
            <w:rFonts w:eastAsia="Times New Roman"/>
            <w:color w:val="0062B5"/>
            <w:u w:val="single"/>
          </w:rPr>
          <w:t>1 Kings 7:13-21</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overcomers in Philadelphia were promised future positions with Christ that appear to be described by the meanings of the names given to the two pillars in Solomon’s temple.  The promise to the overcomers that they would “</w:t>
      </w:r>
      <w:r w:rsidRPr="00307C95">
        <w:rPr>
          <w:rFonts w:eastAsia="Times New Roman"/>
          <w:i/>
          <w:iCs/>
          <w:color w:val="auto"/>
        </w:rPr>
        <w:t>go no more out</w:t>
      </w:r>
      <w:r w:rsidRPr="00307C95">
        <w:rPr>
          <w:rFonts w:eastAsia="Times New Roman"/>
          <w:color w:val="auto"/>
        </w:rPr>
        <w:t xml:space="preserve">” refers to their fixed position as pillars in the temple; and with the two massive pillars in Solomon’s temple in view, saying that overcoming Christians will be placed in the position of pillars in the temple is saying that these Christians will occupy </w:t>
      </w:r>
      <w:r w:rsidRPr="00307C95">
        <w:rPr>
          <w:rFonts w:eastAsia="Times New Roman"/>
          <w:i/>
          <w:iCs/>
          <w:color w:val="auto"/>
        </w:rPr>
        <w:t xml:space="preserve">sure, secure, firmly established </w:t>
      </w:r>
      <w:r w:rsidRPr="00307C95">
        <w:rPr>
          <w:rFonts w:eastAsia="Times New Roman"/>
          <w:color w:val="auto"/>
        </w:rPr>
        <w:t xml:space="preserve">positions of </w:t>
      </w:r>
      <w:r w:rsidRPr="00307C95">
        <w:rPr>
          <w:rFonts w:eastAsia="Times New Roman"/>
          <w:i/>
          <w:iCs/>
          <w:color w:val="auto"/>
        </w:rPr>
        <w:t xml:space="preserve">strength </w:t>
      </w:r>
      <w:r w:rsidRPr="00307C95">
        <w:rPr>
          <w:rFonts w:eastAsia="Times New Roman"/>
          <w:color w:val="auto"/>
        </w:rPr>
        <w:t xml:space="preserve">and </w:t>
      </w:r>
      <w:r w:rsidRPr="00307C95">
        <w:rPr>
          <w:rFonts w:eastAsia="Times New Roman"/>
          <w:i/>
          <w:iCs/>
          <w:color w:val="auto"/>
        </w:rPr>
        <w:t>power</w:t>
      </w:r>
      <w:r w:rsidRPr="00307C95">
        <w:rPr>
          <w:rFonts w:eastAsia="Times New Roman"/>
          <w:color w:val="auto"/>
        </w:rPr>
        <w:t xml:space="preserve">.  And positions of this nature, in complete accordance with </w:t>
      </w:r>
      <w:hyperlink r:id="rId81" w:history="1">
        <w:r w:rsidRPr="00307C95">
          <w:rPr>
            <w:rFonts w:eastAsia="Times New Roman"/>
            <w:color w:val="0062B5"/>
            <w:u w:val="single"/>
          </w:rPr>
          <w:t>Revelation 3:12</w:t>
        </w:r>
      </w:hyperlink>
      <w:r w:rsidRPr="00307C95">
        <w:rPr>
          <w:rFonts w:eastAsia="Times New Roman"/>
          <w:color w:val="auto"/>
        </w:rPr>
        <w:t>, will be realized when they rule and reign as co-heirs with Christ in the kingdom.</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manner in which Christians will conduct themselves during that coming day should be thought of in the same sense as the manner in which Christ will conduct Himself.  In the words of the psalmist, Christ, during His rule over the nations, will “</w:t>
      </w:r>
      <w:r w:rsidRPr="00307C95">
        <w:rPr>
          <w:rFonts w:eastAsia="Times New Roman"/>
          <w:i/>
          <w:iCs/>
          <w:color w:val="auto"/>
        </w:rPr>
        <w:t>break them with a rod of iron</w:t>
      </w:r>
      <w:r w:rsidRPr="00307C95">
        <w:rPr>
          <w:rFonts w:eastAsia="Times New Roman"/>
          <w:color w:val="auto"/>
        </w:rPr>
        <w:t>” and “</w:t>
      </w:r>
      <w:r w:rsidRPr="00307C95">
        <w:rPr>
          <w:rFonts w:eastAsia="Times New Roman"/>
          <w:i/>
          <w:iCs/>
          <w:color w:val="auto"/>
        </w:rPr>
        <w:t>dash them in pieces like a potter’s vessel</w:t>
      </w:r>
      <w:r w:rsidRPr="00307C95">
        <w:rPr>
          <w:rFonts w:eastAsia="Times New Roman"/>
          <w:color w:val="auto"/>
        </w:rPr>
        <w:t>” (</w:t>
      </w:r>
      <w:hyperlink r:id="rId82" w:history="1">
        <w:r w:rsidRPr="00307C95">
          <w:rPr>
            <w:rFonts w:eastAsia="Times New Roman"/>
            <w:color w:val="0062B5"/>
            <w:u w:val="single"/>
          </w:rPr>
          <w:t>Psalm 2:8-9</w:t>
        </w:r>
      </w:hyperlink>
      <w:r w:rsidRPr="00307C95">
        <w:rPr>
          <w:rFonts w:eastAsia="Times New Roman"/>
          <w:color w:val="auto"/>
        </w:rPr>
        <w:t>);  and in the overcomer’s promise to the church in Thyatira, Christians are promised that their coming rule will be conducted after the same fashion:</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 xml:space="preserve">And he who overcomes, and keeps </w:t>
      </w:r>
      <w:proofErr w:type="gramStart"/>
      <w:r w:rsidRPr="00307C95">
        <w:rPr>
          <w:rFonts w:eastAsia="Times New Roman"/>
          <w:i/>
          <w:iCs/>
          <w:color w:val="auto"/>
        </w:rPr>
        <w:t>My</w:t>
      </w:r>
      <w:proofErr w:type="gramEnd"/>
      <w:r w:rsidRPr="00307C95">
        <w:rPr>
          <w:rFonts w:eastAsia="Times New Roman"/>
          <w:i/>
          <w:iCs/>
          <w:color w:val="auto"/>
        </w:rPr>
        <w:t xml:space="preserve"> works until the end, to him I will give power over the nations —</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 xml:space="preserve">He </w:t>
      </w:r>
      <w:r w:rsidRPr="00307C95">
        <w:rPr>
          <w:rFonts w:eastAsia="Times New Roman"/>
          <w:color w:val="auto"/>
        </w:rPr>
        <w:t xml:space="preserve">[the overcoming Christian] </w:t>
      </w:r>
      <w:r w:rsidRPr="00307C95">
        <w:rPr>
          <w:rFonts w:eastAsia="Times New Roman"/>
          <w:i/>
          <w:iCs/>
          <w:color w:val="auto"/>
        </w:rPr>
        <w:t>shall rule them</w:t>
      </w:r>
      <w:r w:rsidRPr="00307C95">
        <w:rPr>
          <w:rFonts w:eastAsia="Times New Roman"/>
          <w:color w:val="auto"/>
        </w:rPr>
        <w:t xml:space="preserve"> [the nations] </w:t>
      </w:r>
      <w:r w:rsidRPr="00307C95">
        <w:rPr>
          <w:rFonts w:eastAsia="Times New Roman"/>
          <w:i/>
          <w:iCs/>
          <w:color w:val="auto"/>
        </w:rPr>
        <w:t>with a rod of iron; they shall be dashed to pieces like the potter’s vessels — as I also have received from My Father.</w:t>
      </w:r>
      <w:r w:rsidRPr="00307C95">
        <w:rPr>
          <w:rFonts w:eastAsia="Times New Roman"/>
          <w:color w:val="auto"/>
        </w:rPr>
        <w:t xml:space="preserve"> (</w:t>
      </w:r>
      <w:hyperlink r:id="rId83" w:history="1">
        <w:r w:rsidRPr="00307C95">
          <w:rPr>
            <w:rFonts w:eastAsia="Times New Roman"/>
            <w:color w:val="0062B5"/>
            <w:u w:val="single"/>
          </w:rPr>
          <w:t>Revelation 2:26-27</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position that Christians are to occupy today is, in many respects, diametrically opposed to the position that Christians are to occupy during the coming age.  </w:t>
      </w:r>
      <w:hyperlink r:id="rId84" w:history="1">
        <w:r w:rsidRPr="00307C95">
          <w:rPr>
            <w:rFonts w:eastAsia="Times New Roman"/>
            <w:color w:val="0062B5"/>
            <w:u w:val="single"/>
          </w:rPr>
          <w:t>Matthew 5:5</w:t>
        </w:r>
      </w:hyperlink>
      <w:r w:rsidRPr="00307C95">
        <w:rPr>
          <w:rFonts w:eastAsia="Times New Roman"/>
          <w:color w:val="auto"/>
        </w:rPr>
        <w:t xml:space="preserve"> states, “</w:t>
      </w:r>
      <w:r w:rsidRPr="00307C95">
        <w:rPr>
          <w:rFonts w:eastAsia="Times New Roman"/>
          <w:i/>
          <w:iCs/>
          <w:color w:val="auto"/>
        </w:rPr>
        <w:t>Blessed are the meek</w:t>
      </w:r>
      <w:r w:rsidRPr="00307C95">
        <w:rPr>
          <w:rFonts w:eastAsia="Times New Roman"/>
          <w:color w:val="auto"/>
        </w:rPr>
        <w:t xml:space="preserve"> [present]: </w:t>
      </w:r>
      <w:r w:rsidRPr="00307C95">
        <w:rPr>
          <w:rFonts w:eastAsia="Times New Roman"/>
          <w:i/>
          <w:iCs/>
          <w:color w:val="auto"/>
        </w:rPr>
        <w:t>for they shall inherit the earth</w:t>
      </w:r>
      <w:r w:rsidRPr="00307C95">
        <w:rPr>
          <w:rFonts w:eastAsia="Times New Roman"/>
          <w:color w:val="auto"/>
        </w:rPr>
        <w:t xml:space="preserve"> [future].”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word “</w:t>
      </w:r>
      <w:r w:rsidRPr="00307C95">
        <w:rPr>
          <w:rFonts w:eastAsia="Times New Roman"/>
          <w:i/>
          <w:iCs/>
          <w:color w:val="auto"/>
        </w:rPr>
        <w:t>meek</w:t>
      </w:r>
      <w:r w:rsidRPr="00307C95">
        <w:rPr>
          <w:rFonts w:eastAsia="Times New Roman"/>
          <w:color w:val="auto"/>
        </w:rPr>
        <w:t>” refers to one’s present manner of living, in view of a future inheritance.  This word has to do with being “gentle,” “humble,” or “unassuming” as one patiently endures the trials and testing of life.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same word is used in </w:t>
      </w:r>
      <w:hyperlink r:id="rId85" w:history="1">
        <w:r w:rsidRPr="00307C95">
          <w:rPr>
            <w:rFonts w:eastAsia="Times New Roman"/>
            <w:color w:val="0062B5"/>
            <w:u w:val="single"/>
          </w:rPr>
          <w:t>Matthew 21:5</w:t>
        </w:r>
      </w:hyperlink>
      <w:r w:rsidRPr="00307C95">
        <w:rPr>
          <w:rFonts w:eastAsia="Times New Roman"/>
          <w:color w:val="auto"/>
        </w:rPr>
        <w:t xml:space="preserve"> relative to Christ at the time He rode into Jerusalem as Israel’s King, anticipating His rejection and crucifixion: </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i/>
          <w:iCs/>
          <w:color w:val="auto"/>
        </w:rPr>
        <w:t>Tell the daughter of Zion, “Behold, your King is coming to you, lowly</w:t>
      </w:r>
      <w:r w:rsidRPr="00307C95">
        <w:rPr>
          <w:rFonts w:eastAsia="Times New Roman"/>
          <w:color w:val="auto"/>
        </w:rPr>
        <w:t xml:space="preserve"> [meek], </w:t>
      </w:r>
      <w:r w:rsidRPr="00307C95">
        <w:rPr>
          <w:rFonts w:eastAsia="Times New Roman"/>
          <w:i/>
          <w:iCs/>
          <w:color w:val="auto"/>
        </w:rPr>
        <w:t xml:space="preserve">and sitting on a donkey, a colt, the foal of a donkey.”  </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verse is a fulfillment of </w:t>
      </w:r>
      <w:hyperlink r:id="rId86" w:history="1">
        <w:r w:rsidRPr="00307C95">
          <w:rPr>
            <w:rFonts w:eastAsia="Times New Roman"/>
            <w:color w:val="0062B5"/>
            <w:u w:val="single"/>
          </w:rPr>
          <w:t>Zechariah 9:9</w:t>
        </w:r>
      </w:hyperlink>
      <w:r w:rsidRPr="00307C95">
        <w:rPr>
          <w:rFonts w:eastAsia="Times New Roman"/>
          <w:color w:val="auto"/>
        </w:rPr>
        <w:t>, where the word “lowly” is used in the translation rather than “meek.”</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“Lowly” is the translation of a Hebrew word meaning </w:t>
      </w:r>
      <w:r w:rsidRPr="00307C95">
        <w:rPr>
          <w:rFonts w:eastAsia="Times New Roman"/>
          <w:i/>
          <w:iCs/>
          <w:color w:val="auto"/>
        </w:rPr>
        <w:t xml:space="preserve">poor </w:t>
      </w:r>
      <w:r w:rsidRPr="00307C95">
        <w:rPr>
          <w:rFonts w:eastAsia="Times New Roman"/>
          <w:color w:val="auto"/>
        </w:rPr>
        <w:t xml:space="preserve">or </w:t>
      </w:r>
      <w:r w:rsidRPr="00307C95">
        <w:rPr>
          <w:rFonts w:eastAsia="Times New Roman"/>
          <w:i/>
          <w:iCs/>
          <w:color w:val="auto"/>
        </w:rPr>
        <w:t>afflicted</w:t>
      </w:r>
      <w:r w:rsidRPr="00307C95">
        <w:rPr>
          <w:rFonts w:eastAsia="Times New Roman"/>
          <w:color w:val="auto"/>
        </w:rPr>
        <w:t xml:space="preserve">, and this word refers to the position Christ assumed on our behalf.  He who was rich became poor that we, </w:t>
      </w:r>
      <w:r w:rsidRPr="00307C95">
        <w:rPr>
          <w:rFonts w:eastAsia="Times New Roman"/>
          <w:i/>
          <w:iCs/>
          <w:color w:val="auto"/>
        </w:rPr>
        <w:t>through Him</w:t>
      </w:r>
      <w:r w:rsidRPr="00307C95">
        <w:rPr>
          <w:rFonts w:eastAsia="Times New Roman"/>
          <w:color w:val="auto"/>
        </w:rPr>
        <w:t>, might be made rich (</w:t>
      </w:r>
      <w:hyperlink r:id="rId87" w:history="1">
        <w:r w:rsidRPr="00307C95">
          <w:rPr>
            <w:rFonts w:eastAsia="Times New Roman"/>
            <w:color w:val="0062B5"/>
            <w:u w:val="single"/>
          </w:rPr>
          <w:t>2 Corinthians 8:9</w:t>
        </w:r>
      </w:hyperlink>
      <w:r w:rsidRPr="00307C95">
        <w:rPr>
          <w:rFonts w:eastAsia="Times New Roman"/>
          <w:color w:val="auto"/>
        </w:rPr>
        <w:t xml:space="preserve">).  The sufferings of Isaiah chapter fifty-three are in view, but these sufferings do not stand alone; the glory </w:t>
      </w:r>
      <w:r w:rsidRPr="00307C95">
        <w:rPr>
          <w:rFonts w:eastAsia="Times New Roman"/>
          <w:i/>
          <w:iCs/>
          <w:color w:val="auto"/>
        </w:rPr>
        <w:t xml:space="preserve">must </w:t>
      </w:r>
      <w:r w:rsidRPr="00307C95">
        <w:rPr>
          <w:rFonts w:eastAsia="Times New Roman"/>
          <w:color w:val="auto"/>
        </w:rPr>
        <w:t>follow the sufferings, as the day follows the night (</w:t>
      </w:r>
      <w:hyperlink r:id="rId88" w:history="1">
        <w:r w:rsidRPr="00307C95">
          <w:rPr>
            <w:rFonts w:eastAsia="Times New Roman"/>
            <w:color w:val="0062B5"/>
            <w:u w:val="single"/>
          </w:rPr>
          <w:t>Luke 24:26</w:t>
        </w:r>
      </w:hyperlink>
      <w:r w:rsidRPr="00307C95">
        <w:rPr>
          <w:rFonts w:eastAsia="Times New Roman"/>
          <w:color w:val="auto"/>
        </w:rPr>
        <w:t xml:space="preserve">; </w:t>
      </w:r>
      <w:hyperlink r:id="rId89" w:history="1">
        <w:r w:rsidRPr="00307C95">
          <w:rPr>
            <w:rFonts w:eastAsia="Times New Roman"/>
            <w:color w:val="0062B5"/>
            <w:u w:val="single"/>
          </w:rPr>
          <w:t>Hebrews 12:2</w:t>
        </w:r>
      </w:hyperlink>
      <w:r w:rsidRPr="00307C95">
        <w:rPr>
          <w:rFonts w:eastAsia="Times New Roman"/>
          <w:color w:val="auto"/>
        </w:rPr>
        <w:t xml:space="preserve">; </w:t>
      </w:r>
      <w:hyperlink r:id="rId90" w:history="1">
        <w:r w:rsidRPr="00307C95">
          <w:rPr>
            <w:rFonts w:eastAsia="Times New Roman"/>
            <w:color w:val="0062B5"/>
            <w:u w:val="single"/>
          </w:rPr>
          <w:t>1 Peter 3:13</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When Christ was upon earth the first time, appearing to Israel as </w:t>
      </w:r>
      <w:r w:rsidRPr="00307C95">
        <w:rPr>
          <w:rFonts w:eastAsia="Times New Roman"/>
          <w:i/>
          <w:iCs/>
          <w:color w:val="auto"/>
        </w:rPr>
        <w:t xml:space="preserve">the meek </w:t>
      </w:r>
      <w:r w:rsidRPr="00307C95">
        <w:rPr>
          <w:rFonts w:eastAsia="Times New Roman"/>
          <w:color w:val="auto"/>
        </w:rPr>
        <w:t xml:space="preserve">or </w:t>
      </w:r>
      <w:r w:rsidRPr="00307C95">
        <w:rPr>
          <w:rFonts w:eastAsia="Times New Roman"/>
          <w:i/>
          <w:iCs/>
          <w:color w:val="auto"/>
        </w:rPr>
        <w:t xml:space="preserve">lowly </w:t>
      </w:r>
      <w:r w:rsidRPr="00307C95">
        <w:rPr>
          <w:rFonts w:eastAsia="Times New Roman"/>
          <w:color w:val="auto"/>
        </w:rPr>
        <w:t>One, He allowed the governing Gentile power of that day to array Him as a mock King.  He was clothed in purple, crowned with a wreath made from thorns, and given a reed for a scepter.  He was then mocked, spat upon, and smitten (</w:t>
      </w:r>
      <w:hyperlink r:id="rId91" w:history="1">
        <w:r w:rsidRPr="00307C95">
          <w:rPr>
            <w:rFonts w:eastAsia="Times New Roman"/>
            <w:color w:val="0062B5"/>
            <w:u w:val="single"/>
          </w:rPr>
          <w:t>Matthew 27:27-31</w:t>
        </w:r>
      </w:hyperlink>
      <w:r w:rsidRPr="00307C95">
        <w:rPr>
          <w:rFonts w:eastAsia="Times New Roman"/>
          <w:color w:val="auto"/>
        </w:rPr>
        <w:t xml:space="preserve">).  He, the One destined to </w:t>
      </w:r>
      <w:r w:rsidRPr="00307C95">
        <w:rPr>
          <w:rFonts w:eastAsia="Times New Roman"/>
          <w:i/>
          <w:iCs/>
          <w:color w:val="auto"/>
        </w:rPr>
        <w:t xml:space="preserve">break </w:t>
      </w:r>
      <w:r w:rsidRPr="00307C95">
        <w:rPr>
          <w:rFonts w:eastAsia="Times New Roman"/>
          <w:color w:val="auto"/>
        </w:rPr>
        <w:t xml:space="preserve">the nations with a </w:t>
      </w:r>
      <w:r w:rsidRPr="00307C95">
        <w:rPr>
          <w:rFonts w:eastAsia="Times New Roman"/>
          <w:i/>
          <w:iCs/>
          <w:color w:val="auto"/>
        </w:rPr>
        <w:t>rod of iron</w:t>
      </w:r>
      <w:r w:rsidRPr="00307C95">
        <w:rPr>
          <w:rFonts w:eastAsia="Times New Roman"/>
          <w:color w:val="auto"/>
        </w:rPr>
        <w:t>, allowed this to happen.  Why?  Simply because it was not time for Him to take the scepter.</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This occurred during the time of His sufferings and humiliation, which was during the Times of the Gentiles (the interval during which Gentile nations hold the scepter); and </w:t>
      </w:r>
      <w:r w:rsidRPr="00307C95">
        <w:rPr>
          <w:rFonts w:eastAsia="Times New Roman"/>
          <w:i/>
          <w:iCs/>
          <w:color w:val="auto"/>
        </w:rPr>
        <w:t>not only must events surrounding His sufferings and humiliation</w:t>
      </w:r>
      <w:r w:rsidRPr="00307C95">
        <w:rPr>
          <w:rFonts w:eastAsia="Times New Roman"/>
          <w:color w:val="auto"/>
        </w:rPr>
        <w:t xml:space="preserve"> (</w:t>
      </w:r>
      <w:r w:rsidRPr="00307C95">
        <w:rPr>
          <w:rFonts w:eastAsia="Times New Roman"/>
          <w:i/>
          <w:iCs/>
          <w:color w:val="auto"/>
        </w:rPr>
        <w:t>past</w:t>
      </w:r>
      <w:r w:rsidRPr="00307C95">
        <w:rPr>
          <w:rFonts w:eastAsia="Times New Roman"/>
          <w:color w:val="auto"/>
        </w:rPr>
        <w:t xml:space="preserve">) </w:t>
      </w:r>
      <w:r w:rsidRPr="00307C95">
        <w:rPr>
          <w:rFonts w:eastAsia="Times New Roman"/>
          <w:i/>
          <w:iCs/>
          <w:color w:val="auto"/>
        </w:rPr>
        <w:t>be fulfilled, but the Times of the Gentiles</w:t>
      </w:r>
      <w:r w:rsidRPr="00307C95">
        <w:rPr>
          <w:rFonts w:eastAsia="Times New Roman"/>
          <w:color w:val="auto"/>
        </w:rPr>
        <w:t xml:space="preserve"> (</w:t>
      </w:r>
      <w:r w:rsidRPr="00307C95">
        <w:rPr>
          <w:rFonts w:eastAsia="Times New Roman"/>
          <w:i/>
          <w:iCs/>
          <w:color w:val="auto"/>
        </w:rPr>
        <w:t>presently continuing</w:t>
      </w:r>
      <w:r w:rsidRPr="00307C95">
        <w:rPr>
          <w:rFonts w:eastAsia="Times New Roman"/>
          <w:color w:val="auto"/>
        </w:rPr>
        <w:t xml:space="preserve">) </w:t>
      </w:r>
      <w:r w:rsidRPr="00307C95">
        <w:rPr>
          <w:rFonts w:eastAsia="Times New Roman"/>
          <w:i/>
          <w:iCs/>
          <w:color w:val="auto"/>
        </w:rPr>
        <w:t>must be fulfilled as well before Christ can come into His glory.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Christ remained in a completely “unassuming, gentle, humble” state while being persecuted unjustly at the time of His first coming.  However, the day is coming when He will return and be seen by the world after an entirely different fashion.  He will then be seated upon a “</w:t>
      </w:r>
      <w:r w:rsidRPr="00307C95">
        <w:rPr>
          <w:rFonts w:eastAsia="Times New Roman"/>
          <w:i/>
          <w:iCs/>
          <w:color w:val="auto"/>
        </w:rPr>
        <w:t>white horse</w:t>
      </w:r>
      <w:r w:rsidRPr="00307C95">
        <w:rPr>
          <w:rFonts w:eastAsia="Times New Roman"/>
          <w:color w:val="auto"/>
        </w:rPr>
        <w:t>” rather than an “</w:t>
      </w:r>
      <w:r w:rsidRPr="00307C95">
        <w:rPr>
          <w:rFonts w:eastAsia="Times New Roman"/>
          <w:i/>
          <w:iCs/>
          <w:color w:val="auto"/>
        </w:rPr>
        <w:t>ass</w:t>
      </w:r>
      <w:r w:rsidRPr="00307C95">
        <w:rPr>
          <w:rFonts w:eastAsia="Times New Roman"/>
          <w:color w:val="auto"/>
        </w:rPr>
        <w:t>,” and He will come forth to “</w:t>
      </w:r>
      <w:r w:rsidRPr="00307C95">
        <w:rPr>
          <w:rFonts w:eastAsia="Times New Roman"/>
          <w:i/>
          <w:iCs/>
          <w:color w:val="auto"/>
        </w:rPr>
        <w:t>judge and make war</w:t>
      </w:r>
      <w:r w:rsidRPr="00307C95">
        <w:rPr>
          <w:rFonts w:eastAsia="Times New Roman"/>
          <w:color w:val="auto"/>
        </w:rPr>
        <w:t>” (</w:t>
      </w:r>
      <w:hyperlink r:id="rId92" w:history="1">
        <w:r w:rsidRPr="00307C95">
          <w:rPr>
            <w:rFonts w:eastAsia="Times New Roman"/>
            <w:color w:val="0062B5"/>
            <w:u w:val="single"/>
          </w:rPr>
          <w:t>Revelation 19:11ff</w:t>
        </w:r>
      </w:hyperlink>
      <w:r w:rsidRPr="00307C95">
        <w:rPr>
          <w:rFonts w:eastAsia="Times New Roman"/>
          <w:color w:val="auto"/>
        </w:rPr>
        <w:t xml:space="preserve">).  The words “meek” or “lowly” will not fit His character at all in that day, for </w:t>
      </w:r>
      <w:r w:rsidRPr="00307C95">
        <w:rPr>
          <w:rFonts w:eastAsia="Times New Roman"/>
          <w:i/>
          <w:iCs/>
          <w:color w:val="auto"/>
        </w:rPr>
        <w:t>He will take the scepter and break the nations</w:t>
      </w:r>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93" w:history="1">
        <w:r w:rsidRPr="00307C95">
          <w:rPr>
            <w:rFonts w:eastAsia="Times New Roman"/>
            <w:color w:val="0062B5"/>
            <w:u w:val="single"/>
          </w:rPr>
          <w:t>Daniel 2:34</w:t>
        </w:r>
      </w:hyperlink>
      <w:r w:rsidRPr="00307C95">
        <w:rPr>
          <w:rFonts w:eastAsia="Times New Roman"/>
          <w:color w:val="auto"/>
        </w:rPr>
        <w:t xml:space="preserve">, </w:t>
      </w:r>
      <w:hyperlink r:id="rId94" w:history="1">
        <w:r w:rsidRPr="00307C95">
          <w:rPr>
            <w:rFonts w:eastAsia="Times New Roman"/>
            <w:color w:val="0062B5"/>
            <w:u w:val="single"/>
          </w:rPr>
          <w:t>35</w:t>
        </w:r>
      </w:hyperlink>
      <w:r w:rsidRPr="00307C95">
        <w:rPr>
          <w:rFonts w:eastAsia="Times New Roman"/>
          <w:color w:val="auto"/>
        </w:rPr>
        <w:t xml:space="preserve">, </w:t>
      </w:r>
      <w:hyperlink r:id="rId95" w:history="1">
        <w:r w:rsidRPr="00307C95">
          <w:rPr>
            <w:rFonts w:eastAsia="Times New Roman"/>
            <w:color w:val="0062B5"/>
            <w:u w:val="single"/>
          </w:rPr>
          <w:t>44-45</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In this light, Christians, as </w:t>
      </w:r>
      <w:r w:rsidRPr="00307C95">
        <w:rPr>
          <w:rFonts w:eastAsia="Times New Roman"/>
          <w:i/>
          <w:iCs/>
          <w:color w:val="auto"/>
        </w:rPr>
        <w:t xml:space="preserve">partakers </w:t>
      </w:r>
      <w:r w:rsidRPr="00307C95">
        <w:rPr>
          <w:rFonts w:eastAsia="Times New Roman"/>
          <w:color w:val="auto"/>
        </w:rPr>
        <w:t>with Christ (</w:t>
      </w:r>
      <w:hyperlink r:id="rId96" w:history="1">
        <w:r w:rsidRPr="00307C95">
          <w:rPr>
            <w:rFonts w:eastAsia="Times New Roman"/>
            <w:color w:val="0062B5"/>
            <w:u w:val="single"/>
          </w:rPr>
          <w:t>1 Peter 4:12-13</w:t>
        </w:r>
      </w:hyperlink>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97" w:history="1">
        <w:r w:rsidRPr="00307C95">
          <w:rPr>
            <w:rFonts w:eastAsia="Times New Roman"/>
            <w:color w:val="0062B5"/>
            <w:u w:val="single"/>
          </w:rPr>
          <w:t>Romans 8:17</w:t>
        </w:r>
      </w:hyperlink>
      <w:r w:rsidRPr="00307C95">
        <w:rPr>
          <w:rFonts w:eastAsia="Times New Roman"/>
          <w:color w:val="auto"/>
        </w:rPr>
        <w:t xml:space="preserve">; </w:t>
      </w:r>
      <w:hyperlink r:id="rId98" w:history="1">
        <w:r w:rsidRPr="00307C95">
          <w:rPr>
            <w:rFonts w:eastAsia="Times New Roman"/>
            <w:color w:val="0062B5"/>
            <w:u w:val="single"/>
          </w:rPr>
          <w:t>2 Timothy 2:12</w:t>
        </w:r>
      </w:hyperlink>
      <w:r w:rsidRPr="00307C95">
        <w:rPr>
          <w:rFonts w:eastAsia="Times New Roman"/>
          <w:color w:val="auto"/>
        </w:rPr>
        <w:t>), are to conduct their affairs (both present and future) after the same manner in which Christ conducted and will conduct His affairs (both past and future).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government of the earth, continuing under Gentile dominion, is no more the Christians’ concern during the present time than it was Christ’s concern when He was upon earth almost two millennia ago.  Christians are not to hold the scepter today.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Rather, they are to assume the same position relative to world government that Christ assumed.  They are to patiently endure the trials and testing of life in an “unassuming, humble, gentle” spirit; and if called upon to so do, they are to continue in this manner through any unjust treatment that God may allow to befall His people,</w:t>
      </w:r>
      <w:r w:rsidRPr="00307C95">
        <w:rPr>
          <w:rFonts w:eastAsia="Times New Roman"/>
          <w:i/>
          <w:iCs/>
          <w:color w:val="auto"/>
        </w:rPr>
        <w:t xml:space="preserve"> looking forward to another day — the day when Christians, with Christ, will hold the scepter and break the nations.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2) Engravings on the Pillars</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Christ returning to the earth at the termination of the Tribulation, as the conquering King, will put down all power and authority.  He will have “</w:t>
      </w:r>
      <w:r w:rsidRPr="00307C95">
        <w:rPr>
          <w:rFonts w:eastAsia="Times New Roman"/>
          <w:i/>
          <w:iCs/>
          <w:color w:val="auto"/>
        </w:rPr>
        <w:t>on His robe and on His thigh a name written</w:t>
      </w:r>
      <w:r w:rsidRPr="00307C95">
        <w:rPr>
          <w:rFonts w:eastAsia="Times New Roman"/>
          <w:color w:val="auto"/>
        </w:rPr>
        <w:t xml:space="preserve">: </w:t>
      </w:r>
      <w:r w:rsidRPr="00307C95">
        <w:rPr>
          <w:rFonts w:eastAsia="Times New Roman"/>
          <w:i/>
          <w:iCs/>
          <w:color w:val="auto"/>
        </w:rPr>
        <w:t>KING OF KINGS AND LORD OF LORDS</w:t>
      </w:r>
      <w:r w:rsidRPr="00307C95">
        <w:rPr>
          <w:rFonts w:eastAsia="Times New Roman"/>
          <w:color w:val="auto"/>
        </w:rPr>
        <w:t>.”; and He will possess a “</w:t>
      </w:r>
      <w:r w:rsidRPr="00307C95">
        <w:rPr>
          <w:rFonts w:eastAsia="Times New Roman"/>
          <w:i/>
          <w:iCs/>
          <w:color w:val="auto"/>
        </w:rPr>
        <w:t>new name</w:t>
      </w:r>
      <w:r w:rsidRPr="00307C95">
        <w:rPr>
          <w:rFonts w:eastAsia="Times New Roman"/>
          <w:color w:val="auto"/>
        </w:rPr>
        <w:t>” that no man will know (</w:t>
      </w:r>
      <w:hyperlink r:id="rId99" w:history="1">
        <w:r w:rsidRPr="00307C95">
          <w:rPr>
            <w:rFonts w:eastAsia="Times New Roman"/>
            <w:color w:val="0062B5"/>
            <w:u w:val="single"/>
          </w:rPr>
          <w:t>Revelation 3:12</w:t>
        </w:r>
      </w:hyperlink>
      <w:r w:rsidRPr="00307C95">
        <w:rPr>
          <w:rFonts w:eastAsia="Times New Roman"/>
          <w:color w:val="auto"/>
        </w:rPr>
        <w:t xml:space="preserve">; </w:t>
      </w:r>
      <w:hyperlink r:id="rId100" w:history="1">
        <w:r w:rsidRPr="00307C95">
          <w:rPr>
            <w:rFonts w:eastAsia="Times New Roman"/>
            <w:color w:val="0062B5"/>
            <w:u w:val="single"/>
          </w:rPr>
          <w:t>19:12</w:t>
        </w:r>
      </w:hyperlink>
      <w:r w:rsidRPr="00307C95">
        <w:rPr>
          <w:rFonts w:eastAsia="Times New Roman"/>
          <w:color w:val="auto"/>
        </w:rPr>
        <w:t xml:space="preserve">, </w:t>
      </w:r>
      <w:hyperlink r:id="rId101" w:history="1">
        <w:r w:rsidRPr="00307C95">
          <w:rPr>
            <w:rFonts w:eastAsia="Times New Roman"/>
            <w:color w:val="0062B5"/>
            <w:u w:val="single"/>
          </w:rPr>
          <w:t>16</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In the ancient world, the columns of cities were often inscribed with the names of conquerors, and this appears to be the thought in </w:t>
      </w:r>
      <w:hyperlink r:id="rId102" w:history="1">
        <w:r w:rsidRPr="00307C95">
          <w:rPr>
            <w:rFonts w:eastAsia="Times New Roman"/>
            <w:color w:val="0062B5"/>
            <w:u w:val="single"/>
          </w:rPr>
          <w:t>Revelation 3:12</w:t>
        </w:r>
      </w:hyperlink>
      <w:r w:rsidRPr="00307C95">
        <w:rPr>
          <w:rFonts w:eastAsia="Times New Roman"/>
          <w:color w:val="auto"/>
        </w:rPr>
        <w:t>.  Christ will inscribe upon the pillars of the temple (upon overcoming [conquering] Christians) three things:</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 xml:space="preserve">1) </w:t>
      </w:r>
      <w:r w:rsidRPr="00307C95">
        <w:rPr>
          <w:rFonts w:eastAsia="Times New Roman"/>
          <w:i/>
          <w:iCs/>
          <w:color w:val="auto"/>
        </w:rPr>
        <w:t>“the name of My God,”</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2)</w:t>
      </w:r>
      <w:r w:rsidRPr="00307C95">
        <w:rPr>
          <w:rFonts w:eastAsia="Times New Roman"/>
          <w:i/>
          <w:iCs/>
          <w:color w:val="auto"/>
        </w:rPr>
        <w:t xml:space="preserve"> “the name of the city of My God, the New Jerusalem,”</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 xml:space="preserve">3) </w:t>
      </w:r>
      <w:r w:rsidRPr="00307C95">
        <w:rPr>
          <w:rFonts w:eastAsia="Times New Roman"/>
          <w:i/>
          <w:iCs/>
          <w:color w:val="auto"/>
        </w:rPr>
        <w:t>“My new name.”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This will be brought to pass after Christ puts down all present ruling powers/authorities and assumes, with His co-heirs, governmental control over the earth.</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At that time Christians will be intimately identified, after the fashion revealed in </w:t>
      </w:r>
      <w:hyperlink r:id="rId103" w:history="1">
        <w:r w:rsidRPr="00307C95">
          <w:rPr>
            <w:rFonts w:eastAsia="Times New Roman"/>
            <w:color w:val="0062B5"/>
            <w:u w:val="single"/>
          </w:rPr>
          <w:t>Revelation 3:12</w:t>
        </w:r>
      </w:hyperlink>
      <w:r w:rsidRPr="00307C95">
        <w:rPr>
          <w:rFonts w:eastAsia="Times New Roman"/>
          <w:color w:val="auto"/>
        </w:rPr>
        <w:t xml:space="preserve">, with </w:t>
      </w:r>
      <w:r w:rsidRPr="00307C95">
        <w:rPr>
          <w:rFonts w:eastAsia="Times New Roman"/>
          <w:i/>
          <w:iCs/>
          <w:color w:val="auto"/>
        </w:rPr>
        <w:t xml:space="preserve">God the Father, God the Son, </w:t>
      </w:r>
      <w:r w:rsidRPr="00307C95">
        <w:rPr>
          <w:rFonts w:eastAsia="Times New Roman"/>
          <w:color w:val="auto"/>
        </w:rPr>
        <w:t xml:space="preserve">and </w:t>
      </w:r>
      <w:r w:rsidRPr="00307C95">
        <w:rPr>
          <w:rFonts w:eastAsia="Times New Roman"/>
          <w:i/>
          <w:iCs/>
          <w:color w:val="auto"/>
        </w:rPr>
        <w:t>the New Jerusalem</w:t>
      </w:r>
      <w:r w:rsidRPr="00307C95">
        <w:rPr>
          <w:rFonts w:eastAsia="Times New Roman"/>
          <w:color w:val="auto"/>
        </w:rPr>
        <w:t xml:space="preserve">.  And they will then exercise </w:t>
      </w:r>
      <w:r w:rsidRPr="00307C95">
        <w:rPr>
          <w:rFonts w:eastAsia="Times New Roman"/>
          <w:i/>
          <w:iCs/>
          <w:color w:val="auto"/>
        </w:rPr>
        <w:t>sure, secure, firmly</w:t>
      </w:r>
      <w:r w:rsidRPr="00307C95">
        <w:rPr>
          <w:rFonts w:eastAsia="Times New Roman"/>
          <w:color w:val="auto"/>
        </w:rPr>
        <w:t xml:space="preserve"> </w:t>
      </w:r>
      <w:r w:rsidRPr="00307C95">
        <w:rPr>
          <w:rFonts w:eastAsia="Times New Roman"/>
          <w:i/>
          <w:iCs/>
          <w:color w:val="auto"/>
        </w:rPr>
        <w:t xml:space="preserve">established </w:t>
      </w:r>
      <w:r w:rsidRPr="00307C95">
        <w:rPr>
          <w:rFonts w:eastAsia="Times New Roman"/>
          <w:color w:val="auto"/>
        </w:rPr>
        <w:t xml:space="preserve">positions of </w:t>
      </w:r>
      <w:r w:rsidRPr="00307C95">
        <w:rPr>
          <w:rFonts w:eastAsia="Times New Roman"/>
          <w:i/>
          <w:iCs/>
          <w:color w:val="auto"/>
        </w:rPr>
        <w:t xml:space="preserve">strength </w:t>
      </w:r>
      <w:r w:rsidRPr="00307C95">
        <w:rPr>
          <w:rFonts w:eastAsia="Times New Roman"/>
          <w:color w:val="auto"/>
        </w:rPr>
        <w:t xml:space="preserve">and </w:t>
      </w:r>
      <w:r w:rsidRPr="00307C95">
        <w:rPr>
          <w:rFonts w:eastAsia="Times New Roman"/>
          <w:i/>
          <w:iCs/>
          <w:color w:val="auto"/>
        </w:rPr>
        <w:t xml:space="preserve">power </w:t>
      </w:r>
      <w:r w:rsidRPr="00307C95">
        <w:rPr>
          <w:rFonts w:eastAsia="Times New Roman"/>
          <w:color w:val="auto"/>
        </w:rPr>
        <w:t>as they rule with the Son from the New Jerusalem.</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It seems apparent that the New Jerusalem will be a satellite city of the earth during the coming age.  Overcoming Christians, along with a select group of Old Testament and Tribulation saints (those who qualified to rule from the heavens), will dwell in this city.  This, however, is only for the coming age.  Once the new heavens and the new earth have been brought into existence (</w:t>
      </w:r>
      <w:hyperlink r:id="rId104" w:history="1">
        <w:r w:rsidRPr="00307C95">
          <w:rPr>
            <w:rFonts w:eastAsia="Times New Roman"/>
            <w:color w:val="0062B5"/>
            <w:u w:val="single"/>
          </w:rPr>
          <w:t>Revelation 21</w:t>
        </w:r>
      </w:hyperlink>
      <w:r w:rsidRPr="00307C95">
        <w:rPr>
          <w:rFonts w:eastAsia="Times New Roman"/>
          <w:color w:val="auto"/>
        </w:rPr>
        <w:t xml:space="preserve">; </w:t>
      </w:r>
      <w:hyperlink r:id="rId105" w:history="1">
        <w:r w:rsidRPr="00307C95">
          <w:rPr>
            <w:rFonts w:eastAsia="Times New Roman"/>
            <w:color w:val="0062B5"/>
            <w:u w:val="single"/>
          </w:rPr>
          <w:t>22</w:t>
        </w:r>
      </w:hyperlink>
      <w:r w:rsidRPr="00307C95">
        <w:rPr>
          <w:rFonts w:eastAsia="Times New Roman"/>
          <w:color w:val="auto"/>
        </w:rPr>
        <w:t>), the New Jerusalem will apparently rest upon the new earth and so remain throughout the ages of eternity.  During these ages, the New Jerusalem will continue to be the dwelling place of a segment of the redeemed and continue as the center of governmental power and authority.</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New Jerusalem is described in </w:t>
      </w:r>
      <w:hyperlink r:id="rId106" w:history="1">
        <w:r w:rsidRPr="00307C95">
          <w:rPr>
            <w:rFonts w:eastAsia="Times New Roman"/>
            <w:color w:val="0062B5"/>
            <w:u w:val="single"/>
          </w:rPr>
          <w:t>Revelation 21:9-21</w:t>
        </w:r>
      </w:hyperlink>
      <w:r w:rsidRPr="00307C95">
        <w:rPr>
          <w:rFonts w:eastAsia="Times New Roman"/>
          <w:color w:val="auto"/>
        </w:rPr>
        <w:t>, with additional information concerning the city and its inhabitants given in the verses following (</w:t>
      </w:r>
      <w:hyperlink r:id="rId107" w:history="1">
        <w:r w:rsidRPr="00307C95">
          <w:rPr>
            <w:rFonts w:eastAsia="Times New Roman"/>
            <w:color w:val="0062B5"/>
            <w:u w:val="single"/>
          </w:rPr>
          <w:t>Revelation 21:22-22:21</w:t>
        </w:r>
      </w:hyperlink>
      <w:r w:rsidRPr="00307C95">
        <w:rPr>
          <w:rFonts w:eastAsia="Times New Roman"/>
          <w:color w:val="auto"/>
        </w:rPr>
        <w:t>).  This city measures about fifteen hundred miles in length, in breadth, and in height;  it is constructed of “</w:t>
      </w:r>
      <w:r w:rsidRPr="00307C95">
        <w:rPr>
          <w:rFonts w:eastAsia="Times New Roman"/>
          <w:i/>
          <w:iCs/>
          <w:color w:val="auto"/>
        </w:rPr>
        <w:t>pure gold, like clear glass</w:t>
      </w:r>
      <w:r w:rsidRPr="00307C95">
        <w:rPr>
          <w:rFonts w:eastAsia="Times New Roman"/>
          <w:color w:val="auto"/>
        </w:rPr>
        <w:t>”; and a wall over two hundred feet high, constructed of “</w:t>
      </w:r>
      <w:r w:rsidRPr="00307C95">
        <w:rPr>
          <w:rFonts w:eastAsia="Times New Roman"/>
          <w:i/>
          <w:iCs/>
          <w:color w:val="auto"/>
        </w:rPr>
        <w:t>jasper</w:t>
      </w:r>
      <w:r w:rsidRPr="00307C95">
        <w:rPr>
          <w:rFonts w:eastAsia="Times New Roman"/>
          <w:color w:val="auto"/>
        </w:rPr>
        <w:t>” (with “</w:t>
      </w:r>
      <w:r w:rsidRPr="00307C95">
        <w:rPr>
          <w:rFonts w:eastAsia="Times New Roman"/>
          <w:i/>
          <w:iCs/>
          <w:color w:val="auto"/>
        </w:rPr>
        <w:t>twelve gates</w:t>
      </w:r>
      <w:r w:rsidRPr="00307C95">
        <w:rPr>
          <w:rFonts w:eastAsia="Times New Roman"/>
          <w:color w:val="auto"/>
        </w:rPr>
        <w:t>” constructed of “</w:t>
      </w:r>
      <w:r w:rsidRPr="00307C95">
        <w:rPr>
          <w:rFonts w:eastAsia="Times New Roman"/>
          <w:i/>
          <w:iCs/>
          <w:color w:val="auto"/>
        </w:rPr>
        <w:t>twelve pearls</w:t>
      </w:r>
      <w:r w:rsidRPr="00307C95">
        <w:rPr>
          <w:rFonts w:eastAsia="Times New Roman"/>
          <w:color w:val="auto"/>
        </w:rPr>
        <w:t>,” resting on foundations garnished with all manner of precious stones), surrounds the city.  Certain things are also stated concerning the “street” of the city, the “temple” in the city, the “light” for the city, the “tree of life,” and a “pure river of water of life.”</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The fact that the length, breadth, and height of the New Jerusalem are equal should not lead one to conclude that the city has been constructed in the shape of a cube, with possibly numerous tiers or levels to the city within the cube.  No geometric shape is given in Scripture; and it would seem to be more in keeping with that which is revealed to think of the New Jerusalem in the same sense as walled cities in the Middle East down through history, with one exception — an elevated central point (elevated to equal the length or breadth), probably housing the center of government.  Many things seem to fit much better by viewing the city after this fashion (</w:t>
      </w:r>
      <w:r w:rsidRPr="00307C95">
        <w:rPr>
          <w:rFonts w:eastAsia="Times New Roman"/>
          <w:i/>
          <w:iCs/>
          <w:color w:val="auto"/>
        </w:rPr>
        <w:t xml:space="preserve">e.g. </w:t>
      </w:r>
      <w:r w:rsidRPr="00307C95">
        <w:rPr>
          <w:rFonts w:eastAsia="Times New Roman"/>
          <w:color w:val="auto"/>
        </w:rPr>
        <w:t>the wall surrounding the city, the gates to the city, the street in the city, and the river flowing out from the throne of God, appear to depict the city built on a single level [</w:t>
      </w:r>
      <w:hyperlink r:id="rId108" w:history="1">
        <w:r w:rsidRPr="00307C95">
          <w:rPr>
            <w:rFonts w:eastAsia="Times New Roman"/>
            <w:color w:val="0062B5"/>
            <w:u w:val="single"/>
          </w:rPr>
          <w:t>Revelation 21:17-21</w:t>
        </w:r>
      </w:hyperlink>
      <w:r w:rsidRPr="00307C95">
        <w:rPr>
          <w:rFonts w:eastAsia="Times New Roman"/>
          <w:color w:val="auto"/>
        </w:rPr>
        <w:t xml:space="preserve">; </w:t>
      </w:r>
      <w:hyperlink r:id="rId109" w:history="1">
        <w:r w:rsidRPr="00307C95">
          <w:rPr>
            <w:rFonts w:eastAsia="Times New Roman"/>
            <w:color w:val="0062B5"/>
            <w:u w:val="single"/>
          </w:rPr>
          <w:t>22:1-2</w:t>
        </w:r>
      </w:hyperlink>
      <w:r w:rsidRPr="00307C95">
        <w:rPr>
          <w:rFonts w:eastAsia="Times New Roman"/>
          <w:color w:val="auto"/>
        </w:rPr>
        <w:t>]).</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Another thing that should be understood about the New Jerusalem is the fact that this city was brought into existence either prior to or during the days of Abraham (</w:t>
      </w:r>
      <w:hyperlink r:id="rId110" w:history="1">
        <w:r w:rsidRPr="00307C95">
          <w:rPr>
            <w:rFonts w:eastAsia="Times New Roman"/>
            <w:color w:val="0062B5"/>
            <w:u w:val="single"/>
          </w:rPr>
          <w:t>Hebrews 11:16</w:t>
        </w:r>
      </w:hyperlink>
      <w:r w:rsidRPr="00307C95">
        <w:rPr>
          <w:rFonts w:eastAsia="Times New Roman"/>
          <w:color w:val="auto"/>
        </w:rPr>
        <w:t xml:space="preserve">) and has, since that time, been associated with </w:t>
      </w:r>
      <w:r w:rsidRPr="00307C95">
        <w:rPr>
          <w:rFonts w:eastAsia="Times New Roman"/>
          <w:i/>
          <w:iCs/>
          <w:color w:val="auto"/>
        </w:rPr>
        <w:t>Abraham and his seed</w:t>
      </w:r>
      <w:r w:rsidRPr="00307C95">
        <w:rPr>
          <w:rFonts w:eastAsia="Times New Roman"/>
          <w:color w:val="auto"/>
        </w:rPr>
        <w:t>.  The seed of Abraham in the Old Testament, to whom heavenly promises and blessings pertained, were the lineal descendants of Isaac, Jacob, and Jacob’s twelve sons.  The seed of Abraham, to whom these same heavenly promises and blessings pertain today, are Christians (</w:t>
      </w:r>
      <w:hyperlink r:id="rId111" w:history="1">
        <w:r w:rsidRPr="00307C95">
          <w:rPr>
            <w:rFonts w:eastAsia="Times New Roman"/>
            <w:color w:val="0062B5"/>
            <w:u w:val="single"/>
          </w:rPr>
          <w:t>Galatians 3:16-18</w:t>
        </w:r>
      </w:hyperlink>
      <w:r w:rsidRPr="00307C95">
        <w:rPr>
          <w:rFonts w:eastAsia="Times New Roman"/>
          <w:color w:val="auto"/>
        </w:rPr>
        <w:t xml:space="preserve">, </w:t>
      </w:r>
      <w:hyperlink r:id="rId112" w:history="1">
        <w:r w:rsidRPr="00307C95">
          <w:rPr>
            <w:rFonts w:eastAsia="Times New Roman"/>
            <w:color w:val="0062B5"/>
            <w:u w:val="single"/>
          </w:rPr>
          <w:t>26-29</w:t>
        </w:r>
      </w:hyperlink>
      <w:r w:rsidRPr="00307C95">
        <w:rPr>
          <w:rFonts w:eastAsia="Times New Roman"/>
          <w:color w:val="auto"/>
        </w:rPr>
        <w:t xml:space="preserve">; </w:t>
      </w:r>
      <w:r w:rsidRPr="00307C95">
        <w:rPr>
          <w:rFonts w:eastAsia="Times New Roman"/>
          <w:i/>
          <w:iCs/>
          <w:color w:val="auto"/>
        </w:rPr>
        <w:t>cf</w:t>
      </w:r>
      <w:r w:rsidRPr="00307C95">
        <w:rPr>
          <w:rFonts w:eastAsia="Times New Roman"/>
          <w:color w:val="auto"/>
        </w:rPr>
        <w:t xml:space="preserve">. </w:t>
      </w:r>
      <w:hyperlink r:id="rId113" w:history="1">
        <w:r w:rsidRPr="00307C95">
          <w:rPr>
            <w:rFonts w:eastAsia="Times New Roman"/>
            <w:color w:val="0062B5"/>
            <w:u w:val="single"/>
          </w:rPr>
          <w:t>Genesis 22:17-18</w:t>
        </w:r>
      </w:hyperlink>
      <w:r w:rsidRPr="00307C95">
        <w:rPr>
          <w:rFonts w:eastAsia="Times New Roman"/>
          <w:color w:val="auto"/>
        </w:rPr>
        <w:t xml:space="preserve">; </w:t>
      </w:r>
      <w:hyperlink r:id="rId114" w:history="1">
        <w:r w:rsidRPr="00307C95">
          <w:rPr>
            <w:rFonts w:eastAsia="Times New Roman"/>
            <w:color w:val="0062B5"/>
            <w:u w:val="single"/>
          </w:rPr>
          <w:t>Matthew 21:43</w:t>
        </w:r>
      </w:hyperlink>
      <w:r w:rsidRPr="00307C95">
        <w:rPr>
          <w:rFonts w:eastAsia="Times New Roman"/>
          <w:color w:val="auto"/>
        </w:rPr>
        <w:t xml:space="preserve">; </w:t>
      </w:r>
      <w:hyperlink r:id="rId115" w:history="1">
        <w:r w:rsidRPr="00307C95">
          <w:rPr>
            <w:rFonts w:eastAsia="Times New Roman"/>
            <w:color w:val="0062B5"/>
            <w:u w:val="single"/>
          </w:rPr>
          <w:t>1 Peter 2:9-10</w:t>
        </w:r>
      </w:hyperlink>
      <w:r w:rsidRPr="00307C95">
        <w:rPr>
          <w:rFonts w:eastAsia="Times New Roman"/>
          <w:color w:val="auto"/>
        </w:rPr>
        <w:t>).  In reality though, Abraham and a segment of his seed from both dispensations will ultimately enter into the proffered heavenly promises and blessings.</w:t>
      </w:r>
    </w:p>
    <w:p w:rsidR="00307C95" w:rsidRPr="00307C95" w:rsidRDefault="00307C95" w:rsidP="00307C95">
      <w:pPr>
        <w:ind w:left="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 xml:space="preserve">(Though the kingdom of the heavens was taken from Israel and is presently being offered to a new nation — </w:t>
      </w:r>
      <w:r w:rsidRPr="00307C95">
        <w:rPr>
          <w:rFonts w:eastAsia="Times New Roman"/>
          <w:i/>
          <w:iCs/>
          <w:color w:val="auto"/>
        </w:rPr>
        <w:t>the one new man</w:t>
      </w:r>
      <w:r w:rsidRPr="00307C95">
        <w:rPr>
          <w:rFonts w:eastAsia="Times New Roman"/>
          <w:color w:val="auto"/>
        </w:rPr>
        <w:t xml:space="preserve"> “in Christ,” comprised of Christians [</w:t>
      </w:r>
      <w:r w:rsidRPr="00307C95">
        <w:rPr>
          <w:rFonts w:eastAsia="Times New Roman"/>
          <w:i/>
          <w:iCs/>
          <w:color w:val="auto"/>
        </w:rPr>
        <w:t>cf</w:t>
      </w:r>
      <w:r w:rsidRPr="00307C95">
        <w:rPr>
          <w:rFonts w:eastAsia="Times New Roman"/>
          <w:color w:val="auto"/>
        </w:rPr>
        <w:t xml:space="preserve">. </w:t>
      </w:r>
      <w:hyperlink r:id="rId116" w:history="1">
        <w:r w:rsidRPr="00307C95">
          <w:rPr>
            <w:rFonts w:eastAsia="Times New Roman"/>
            <w:color w:val="0062B5"/>
            <w:u w:val="single"/>
          </w:rPr>
          <w:t>Matthew 21:43</w:t>
        </w:r>
      </w:hyperlink>
      <w:r w:rsidRPr="00307C95">
        <w:rPr>
          <w:rFonts w:eastAsia="Times New Roman"/>
          <w:color w:val="auto"/>
        </w:rPr>
        <w:t xml:space="preserve">; </w:t>
      </w:r>
      <w:hyperlink r:id="rId117" w:history="1">
        <w:r w:rsidRPr="00307C95">
          <w:rPr>
            <w:rFonts w:eastAsia="Times New Roman"/>
            <w:color w:val="0062B5"/>
            <w:u w:val="single"/>
          </w:rPr>
          <w:t>1 Peter 2:9-10</w:t>
        </w:r>
      </w:hyperlink>
      <w:r w:rsidRPr="00307C95">
        <w:rPr>
          <w:rFonts w:eastAsia="Times New Roman"/>
          <w:color w:val="auto"/>
        </w:rPr>
        <w:t>] — certain Old Testament saints aspired to and qualified to occupy heavenly positions in the theocracy prior to that time when the kingdom was taken from Israel.</w:t>
      </w:r>
    </w:p>
    <w:p w:rsidR="00307C95" w:rsidRPr="00307C95" w:rsidRDefault="00307C95" w:rsidP="00307C95">
      <w:pPr>
        <w:ind w:left="600"/>
        <w:rPr>
          <w:rFonts w:eastAsia="Times New Roman"/>
          <w:color w:val="auto"/>
        </w:rPr>
      </w:pPr>
    </w:p>
    <w:p w:rsidR="00307C95" w:rsidRPr="00307C95" w:rsidRDefault="00307C95" w:rsidP="00307C95">
      <w:pPr>
        <w:ind w:left="600"/>
        <w:rPr>
          <w:rFonts w:eastAsia="Times New Roman"/>
          <w:color w:val="auto"/>
        </w:rPr>
      </w:pPr>
      <w:r w:rsidRPr="00307C95">
        <w:rPr>
          <w:rFonts w:eastAsia="Times New Roman"/>
          <w:color w:val="auto"/>
        </w:rPr>
        <w:t>And the nation of Israel, forfeiting the right to rule from heavenly places in later years, cannot do away with the promises made to these Old Testament saints.  Regardless of that which the nation did at Christ’s first coming, these Old Testament saints will realize that which has been promised to them.)</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“place” presently being prepared for Christians in </w:t>
      </w:r>
      <w:hyperlink r:id="rId118" w:history="1">
        <w:r w:rsidRPr="00307C95">
          <w:rPr>
            <w:rFonts w:eastAsia="Times New Roman"/>
            <w:color w:val="0062B5"/>
            <w:u w:val="single"/>
          </w:rPr>
          <w:t>John 14:2-3</w:t>
        </w:r>
      </w:hyperlink>
      <w:r w:rsidRPr="00307C95">
        <w:rPr>
          <w:rFonts w:eastAsia="Times New Roman"/>
          <w:color w:val="auto"/>
        </w:rPr>
        <w:t xml:space="preserve"> has nothing to do with a supposed present construction of the New Jerusalem.  In the “</w:t>
      </w:r>
      <w:r w:rsidRPr="00307C95">
        <w:rPr>
          <w:rFonts w:eastAsia="Times New Roman"/>
          <w:i/>
          <w:iCs/>
          <w:color w:val="auto"/>
        </w:rPr>
        <w:t>Father’s house are many mansions</w:t>
      </w:r>
      <w:r w:rsidRPr="00307C95">
        <w:rPr>
          <w:rFonts w:eastAsia="Times New Roman"/>
          <w:color w:val="auto"/>
        </w:rPr>
        <w:t xml:space="preserve"> [</w:t>
      </w:r>
      <w:r w:rsidRPr="00307C95">
        <w:rPr>
          <w:rFonts w:eastAsia="Times New Roman"/>
          <w:i/>
          <w:iCs/>
          <w:color w:val="auto"/>
        </w:rPr>
        <w:t>lit</w:t>
      </w:r>
      <w:r w:rsidRPr="00307C95">
        <w:rPr>
          <w:rFonts w:eastAsia="Times New Roman"/>
          <w:color w:val="auto"/>
        </w:rPr>
        <w:t>. abiding places],” and Christ has gone into heaven to “</w:t>
      </w:r>
      <w:r w:rsidRPr="00307C95">
        <w:rPr>
          <w:rFonts w:eastAsia="Times New Roman"/>
          <w:i/>
          <w:iCs/>
          <w:color w:val="auto"/>
        </w:rPr>
        <w:t>prepare a place</w:t>
      </w:r>
      <w:r w:rsidRPr="00307C95">
        <w:rPr>
          <w:rFonts w:eastAsia="Times New Roman"/>
          <w:color w:val="auto"/>
        </w:rPr>
        <w:t xml:space="preserve">” for Christians </w:t>
      </w:r>
      <w:r w:rsidRPr="00307C95">
        <w:rPr>
          <w:rFonts w:eastAsia="Times New Roman"/>
          <w:i/>
          <w:iCs/>
          <w:color w:val="auto"/>
        </w:rPr>
        <w:t>in the Father’s house</w:t>
      </w:r>
      <w:r w:rsidRPr="00307C95">
        <w:rPr>
          <w:rFonts w:eastAsia="Times New Roman"/>
          <w:color w:val="auto"/>
        </w:rPr>
        <w:t xml:space="preserve">.  The New Jerusalem is a city in the Father’s house, not the Father’s house.  His “house” includes </w:t>
      </w:r>
      <w:r w:rsidRPr="00307C95">
        <w:rPr>
          <w:rFonts w:eastAsia="Times New Roman"/>
          <w:i/>
          <w:iCs/>
          <w:color w:val="auto"/>
        </w:rPr>
        <w:t>all under His sovereign control</w:t>
      </w:r>
      <w:r w:rsidRPr="00307C95">
        <w:rPr>
          <w:rFonts w:eastAsia="Times New Roman"/>
          <w:color w:val="auto"/>
        </w:rPr>
        <w:t xml:space="preserve">, and in the broadest sense of the word would include the entire universe.  However, biblical Revelation concerns itself with </w:t>
      </w:r>
      <w:r w:rsidRPr="00307C95">
        <w:rPr>
          <w:rFonts w:eastAsia="Times New Roman"/>
          <w:i/>
          <w:iCs/>
          <w:color w:val="auto"/>
        </w:rPr>
        <w:t>this earth</w:t>
      </w:r>
      <w:r w:rsidRPr="00307C95">
        <w:rPr>
          <w:rFonts w:eastAsia="Times New Roman"/>
          <w:color w:val="auto"/>
        </w:rPr>
        <w:t>; and Christ going away “</w:t>
      </w:r>
      <w:r w:rsidRPr="00307C95">
        <w:rPr>
          <w:rFonts w:eastAsia="Times New Roman"/>
          <w:i/>
          <w:iCs/>
          <w:color w:val="auto"/>
        </w:rPr>
        <w:t>to receive for Himself a kingdom, and to return</w:t>
      </w:r>
      <w:r w:rsidRPr="00307C95">
        <w:rPr>
          <w:rFonts w:eastAsia="Times New Roman"/>
          <w:color w:val="auto"/>
        </w:rPr>
        <w:t xml:space="preserve">” relates itself to </w:t>
      </w:r>
      <w:r w:rsidRPr="00307C95">
        <w:rPr>
          <w:rFonts w:eastAsia="Times New Roman"/>
          <w:i/>
          <w:iCs/>
          <w:color w:val="auto"/>
        </w:rPr>
        <w:t>governmental control over the earth.</w:t>
      </w:r>
    </w:p>
    <w:p w:rsidR="00307C95" w:rsidRPr="00307C95" w:rsidRDefault="00307C95" w:rsidP="00307C95">
      <w:pPr>
        <w:ind w:left="0"/>
        <w:rPr>
          <w:rFonts w:eastAsia="Times New Roman"/>
          <w:color w:val="auto"/>
        </w:rPr>
      </w:pPr>
    </w:p>
    <w:p w:rsidR="00307C95" w:rsidRPr="00307C95" w:rsidRDefault="00307C95" w:rsidP="00307C95">
      <w:pPr>
        <w:ind w:left="0"/>
        <w:rPr>
          <w:rFonts w:eastAsia="Times New Roman"/>
          <w:color w:val="auto"/>
        </w:rPr>
      </w:pPr>
      <w:r w:rsidRPr="00307C95">
        <w:rPr>
          <w:rFonts w:eastAsia="Times New Roman"/>
          <w:color w:val="auto"/>
        </w:rPr>
        <w:t xml:space="preserve">The “place” that Christ has gone away to prepare for Christians is </w:t>
      </w:r>
      <w:r w:rsidRPr="00307C95">
        <w:rPr>
          <w:rFonts w:eastAsia="Times New Roman"/>
          <w:i/>
          <w:iCs/>
          <w:color w:val="auto"/>
        </w:rPr>
        <w:t>a position</w:t>
      </w:r>
      <w:r w:rsidRPr="00307C95">
        <w:rPr>
          <w:rFonts w:eastAsia="Times New Roman"/>
          <w:color w:val="auto"/>
        </w:rPr>
        <w:t xml:space="preserve"> with Him in this kingdom.  Overcoming Christians in that coming day will </w:t>
      </w:r>
      <w:r w:rsidRPr="00307C95">
        <w:rPr>
          <w:rFonts w:eastAsia="Times New Roman"/>
          <w:i/>
          <w:iCs/>
          <w:color w:val="auto"/>
        </w:rPr>
        <w:t xml:space="preserve">dwell </w:t>
      </w:r>
      <w:r w:rsidRPr="00307C95">
        <w:rPr>
          <w:rFonts w:eastAsia="Times New Roman"/>
          <w:color w:val="auto"/>
        </w:rPr>
        <w:t xml:space="preserve">in the New Jerusalem and occupy their </w:t>
      </w:r>
      <w:r w:rsidRPr="00307C95">
        <w:rPr>
          <w:rFonts w:eastAsia="Times New Roman"/>
          <w:i/>
          <w:iCs/>
          <w:color w:val="auto"/>
        </w:rPr>
        <w:t xml:space="preserve">place </w:t>
      </w:r>
      <w:r w:rsidRPr="00307C95">
        <w:rPr>
          <w:rFonts w:eastAsia="Times New Roman"/>
          <w:color w:val="auto"/>
        </w:rPr>
        <w:t xml:space="preserve">with Christ upon His throne, in complete accordance with that which is revealed in the overcomer’s promise in </w:t>
      </w:r>
      <w:hyperlink r:id="rId119" w:history="1">
        <w:r w:rsidRPr="00307C95">
          <w:rPr>
            <w:rFonts w:eastAsia="Times New Roman"/>
            <w:color w:val="0062B5"/>
            <w:u w:val="single"/>
          </w:rPr>
          <w:t>Revelation 3:12</w:t>
        </w:r>
      </w:hyperlink>
      <w:r w:rsidRPr="00307C95">
        <w:rPr>
          <w:rFonts w:eastAsia="Times New Roman"/>
          <w:color w:val="auto"/>
        </w:rPr>
        <w:t>.</w:t>
      </w:r>
    </w:p>
    <w:sectPr w:rsidR="00307C95" w:rsidRPr="00307C9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95"/>
    <w:rsid w:val="00307C95"/>
    <w:rsid w:val="004A75F6"/>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8F1D3-4323-4437-9A54-D7DDAAE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C95"/>
    <w:rPr>
      <w:color w:val="0000FF"/>
      <w:u w:val="single"/>
    </w:rPr>
  </w:style>
  <w:style w:type="character" w:styleId="FollowedHyperlink">
    <w:name w:val="FollowedHyperlink"/>
    <w:basedOn w:val="DefaultParagraphFont"/>
    <w:uiPriority w:val="99"/>
    <w:semiHidden/>
    <w:unhideWhenUsed/>
    <w:rsid w:val="00307C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341414">
      <w:bodyDiv w:val="1"/>
      <w:marLeft w:val="0"/>
      <w:marRight w:val="0"/>
      <w:marTop w:val="0"/>
      <w:marBottom w:val="0"/>
      <w:divBdr>
        <w:top w:val="none" w:sz="0" w:space="0" w:color="auto"/>
        <w:left w:val="none" w:sz="0" w:space="0" w:color="auto"/>
        <w:bottom w:val="none" w:sz="0" w:space="0" w:color="auto"/>
        <w:right w:val="none" w:sz="0" w:space="0" w:color="auto"/>
      </w:divBdr>
      <w:divsChild>
        <w:div w:id="1829175611">
          <w:marLeft w:val="0"/>
          <w:marRight w:val="0"/>
          <w:marTop w:val="0"/>
          <w:marBottom w:val="0"/>
          <w:divBdr>
            <w:top w:val="none" w:sz="0" w:space="0" w:color="auto"/>
            <w:left w:val="none" w:sz="0" w:space="0" w:color="auto"/>
            <w:bottom w:val="none" w:sz="0" w:space="0" w:color="auto"/>
            <w:right w:val="none" w:sz="0" w:space="0" w:color="auto"/>
          </w:divBdr>
        </w:div>
        <w:div w:id="993410483">
          <w:marLeft w:val="0"/>
          <w:marRight w:val="0"/>
          <w:marTop w:val="0"/>
          <w:marBottom w:val="0"/>
          <w:divBdr>
            <w:top w:val="none" w:sz="0" w:space="0" w:color="auto"/>
            <w:left w:val="none" w:sz="0" w:space="0" w:color="auto"/>
            <w:bottom w:val="none" w:sz="0" w:space="0" w:color="auto"/>
            <w:right w:val="none" w:sz="0" w:space="0" w:color="auto"/>
          </w:divBdr>
        </w:div>
        <w:div w:id="398401388">
          <w:marLeft w:val="0"/>
          <w:marRight w:val="0"/>
          <w:marTop w:val="0"/>
          <w:marBottom w:val="0"/>
          <w:divBdr>
            <w:top w:val="none" w:sz="0" w:space="0" w:color="auto"/>
            <w:left w:val="none" w:sz="0" w:space="0" w:color="auto"/>
            <w:bottom w:val="none" w:sz="0" w:space="0" w:color="auto"/>
            <w:right w:val="none" w:sz="0" w:space="0" w:color="auto"/>
          </w:divBdr>
        </w:div>
        <w:div w:id="1815949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993253">
              <w:marLeft w:val="0"/>
              <w:marRight w:val="0"/>
              <w:marTop w:val="0"/>
              <w:marBottom w:val="0"/>
              <w:divBdr>
                <w:top w:val="none" w:sz="0" w:space="0" w:color="auto"/>
                <w:left w:val="none" w:sz="0" w:space="0" w:color="auto"/>
                <w:bottom w:val="none" w:sz="0" w:space="0" w:color="auto"/>
                <w:right w:val="none" w:sz="0" w:space="0" w:color="auto"/>
              </w:divBdr>
            </w:div>
          </w:divsChild>
        </w:div>
        <w:div w:id="834414468">
          <w:marLeft w:val="0"/>
          <w:marRight w:val="0"/>
          <w:marTop w:val="0"/>
          <w:marBottom w:val="0"/>
          <w:divBdr>
            <w:top w:val="none" w:sz="0" w:space="0" w:color="auto"/>
            <w:left w:val="none" w:sz="0" w:space="0" w:color="auto"/>
            <w:bottom w:val="none" w:sz="0" w:space="0" w:color="auto"/>
            <w:right w:val="none" w:sz="0" w:space="0" w:color="auto"/>
          </w:divBdr>
        </w:div>
        <w:div w:id="427775337">
          <w:marLeft w:val="0"/>
          <w:marRight w:val="0"/>
          <w:marTop w:val="0"/>
          <w:marBottom w:val="0"/>
          <w:divBdr>
            <w:top w:val="none" w:sz="0" w:space="0" w:color="auto"/>
            <w:left w:val="none" w:sz="0" w:space="0" w:color="auto"/>
            <w:bottom w:val="none" w:sz="0" w:space="0" w:color="auto"/>
            <w:right w:val="none" w:sz="0" w:space="0" w:color="auto"/>
          </w:divBdr>
        </w:div>
        <w:div w:id="730348920">
          <w:marLeft w:val="0"/>
          <w:marRight w:val="0"/>
          <w:marTop w:val="0"/>
          <w:marBottom w:val="0"/>
          <w:divBdr>
            <w:top w:val="none" w:sz="0" w:space="0" w:color="auto"/>
            <w:left w:val="none" w:sz="0" w:space="0" w:color="auto"/>
            <w:bottom w:val="none" w:sz="0" w:space="0" w:color="auto"/>
            <w:right w:val="none" w:sz="0" w:space="0" w:color="auto"/>
          </w:divBdr>
        </w:div>
        <w:div w:id="912937399">
          <w:marLeft w:val="0"/>
          <w:marRight w:val="0"/>
          <w:marTop w:val="0"/>
          <w:marBottom w:val="0"/>
          <w:divBdr>
            <w:top w:val="none" w:sz="0" w:space="0" w:color="auto"/>
            <w:left w:val="none" w:sz="0" w:space="0" w:color="auto"/>
            <w:bottom w:val="none" w:sz="0" w:space="0" w:color="auto"/>
            <w:right w:val="none" w:sz="0" w:space="0" w:color="auto"/>
          </w:divBdr>
        </w:div>
        <w:div w:id="99230637">
          <w:marLeft w:val="0"/>
          <w:marRight w:val="0"/>
          <w:marTop w:val="0"/>
          <w:marBottom w:val="0"/>
          <w:divBdr>
            <w:top w:val="none" w:sz="0" w:space="0" w:color="auto"/>
            <w:left w:val="none" w:sz="0" w:space="0" w:color="auto"/>
            <w:bottom w:val="none" w:sz="0" w:space="0" w:color="auto"/>
            <w:right w:val="none" w:sz="0" w:space="0" w:color="auto"/>
          </w:divBdr>
        </w:div>
        <w:div w:id="859782163">
          <w:marLeft w:val="0"/>
          <w:marRight w:val="0"/>
          <w:marTop w:val="0"/>
          <w:marBottom w:val="0"/>
          <w:divBdr>
            <w:top w:val="none" w:sz="0" w:space="0" w:color="auto"/>
            <w:left w:val="none" w:sz="0" w:space="0" w:color="auto"/>
            <w:bottom w:val="none" w:sz="0" w:space="0" w:color="auto"/>
            <w:right w:val="none" w:sz="0" w:space="0" w:color="auto"/>
          </w:divBdr>
        </w:div>
        <w:div w:id="851645915">
          <w:marLeft w:val="0"/>
          <w:marRight w:val="0"/>
          <w:marTop w:val="0"/>
          <w:marBottom w:val="0"/>
          <w:divBdr>
            <w:top w:val="none" w:sz="0" w:space="0" w:color="auto"/>
            <w:left w:val="none" w:sz="0" w:space="0" w:color="auto"/>
            <w:bottom w:val="none" w:sz="0" w:space="0" w:color="auto"/>
            <w:right w:val="none" w:sz="0" w:space="0" w:color="auto"/>
          </w:divBdr>
        </w:div>
        <w:div w:id="1874345554">
          <w:marLeft w:val="0"/>
          <w:marRight w:val="0"/>
          <w:marTop w:val="0"/>
          <w:marBottom w:val="0"/>
          <w:divBdr>
            <w:top w:val="none" w:sz="0" w:space="0" w:color="auto"/>
            <w:left w:val="none" w:sz="0" w:space="0" w:color="auto"/>
            <w:bottom w:val="none" w:sz="0" w:space="0" w:color="auto"/>
            <w:right w:val="none" w:sz="0" w:space="0" w:color="auto"/>
          </w:divBdr>
        </w:div>
        <w:div w:id="1738042922">
          <w:marLeft w:val="0"/>
          <w:marRight w:val="0"/>
          <w:marTop w:val="0"/>
          <w:marBottom w:val="0"/>
          <w:divBdr>
            <w:top w:val="none" w:sz="0" w:space="0" w:color="auto"/>
            <w:left w:val="none" w:sz="0" w:space="0" w:color="auto"/>
            <w:bottom w:val="none" w:sz="0" w:space="0" w:color="auto"/>
            <w:right w:val="none" w:sz="0" w:space="0" w:color="auto"/>
          </w:divBdr>
        </w:div>
        <w:div w:id="1506822993">
          <w:marLeft w:val="0"/>
          <w:marRight w:val="0"/>
          <w:marTop w:val="0"/>
          <w:marBottom w:val="0"/>
          <w:divBdr>
            <w:top w:val="none" w:sz="0" w:space="0" w:color="auto"/>
            <w:left w:val="none" w:sz="0" w:space="0" w:color="auto"/>
            <w:bottom w:val="none" w:sz="0" w:space="0" w:color="auto"/>
            <w:right w:val="none" w:sz="0" w:space="0" w:color="auto"/>
          </w:divBdr>
        </w:div>
        <w:div w:id="1865704720">
          <w:marLeft w:val="0"/>
          <w:marRight w:val="0"/>
          <w:marTop w:val="0"/>
          <w:marBottom w:val="0"/>
          <w:divBdr>
            <w:top w:val="none" w:sz="0" w:space="0" w:color="auto"/>
            <w:left w:val="none" w:sz="0" w:space="0" w:color="auto"/>
            <w:bottom w:val="none" w:sz="0" w:space="0" w:color="auto"/>
            <w:right w:val="none" w:sz="0" w:space="0" w:color="auto"/>
          </w:divBdr>
        </w:div>
        <w:div w:id="701243374">
          <w:marLeft w:val="0"/>
          <w:marRight w:val="0"/>
          <w:marTop w:val="0"/>
          <w:marBottom w:val="0"/>
          <w:divBdr>
            <w:top w:val="none" w:sz="0" w:space="0" w:color="auto"/>
            <w:left w:val="none" w:sz="0" w:space="0" w:color="auto"/>
            <w:bottom w:val="none" w:sz="0" w:space="0" w:color="auto"/>
            <w:right w:val="none" w:sz="0" w:space="0" w:color="auto"/>
          </w:divBdr>
        </w:div>
        <w:div w:id="254559463">
          <w:marLeft w:val="0"/>
          <w:marRight w:val="0"/>
          <w:marTop w:val="0"/>
          <w:marBottom w:val="0"/>
          <w:divBdr>
            <w:top w:val="none" w:sz="0" w:space="0" w:color="auto"/>
            <w:left w:val="none" w:sz="0" w:space="0" w:color="auto"/>
            <w:bottom w:val="none" w:sz="0" w:space="0" w:color="auto"/>
            <w:right w:val="none" w:sz="0" w:space="0" w:color="auto"/>
          </w:divBdr>
        </w:div>
        <w:div w:id="1926062194">
          <w:marLeft w:val="0"/>
          <w:marRight w:val="0"/>
          <w:marTop w:val="0"/>
          <w:marBottom w:val="0"/>
          <w:divBdr>
            <w:top w:val="none" w:sz="0" w:space="0" w:color="auto"/>
            <w:left w:val="none" w:sz="0" w:space="0" w:color="auto"/>
            <w:bottom w:val="none" w:sz="0" w:space="0" w:color="auto"/>
            <w:right w:val="none" w:sz="0" w:space="0" w:color="auto"/>
          </w:divBdr>
        </w:div>
        <w:div w:id="682056127">
          <w:marLeft w:val="0"/>
          <w:marRight w:val="0"/>
          <w:marTop w:val="0"/>
          <w:marBottom w:val="0"/>
          <w:divBdr>
            <w:top w:val="none" w:sz="0" w:space="0" w:color="auto"/>
            <w:left w:val="none" w:sz="0" w:space="0" w:color="auto"/>
            <w:bottom w:val="none" w:sz="0" w:space="0" w:color="auto"/>
            <w:right w:val="none" w:sz="0" w:space="0" w:color="auto"/>
          </w:divBdr>
        </w:div>
        <w:div w:id="316306822">
          <w:marLeft w:val="0"/>
          <w:marRight w:val="0"/>
          <w:marTop w:val="0"/>
          <w:marBottom w:val="0"/>
          <w:divBdr>
            <w:top w:val="none" w:sz="0" w:space="0" w:color="auto"/>
            <w:left w:val="none" w:sz="0" w:space="0" w:color="auto"/>
            <w:bottom w:val="none" w:sz="0" w:space="0" w:color="auto"/>
            <w:right w:val="none" w:sz="0" w:space="0" w:color="auto"/>
          </w:divBdr>
        </w:div>
        <w:div w:id="924261550">
          <w:marLeft w:val="0"/>
          <w:marRight w:val="0"/>
          <w:marTop w:val="0"/>
          <w:marBottom w:val="0"/>
          <w:divBdr>
            <w:top w:val="none" w:sz="0" w:space="0" w:color="auto"/>
            <w:left w:val="none" w:sz="0" w:space="0" w:color="auto"/>
            <w:bottom w:val="none" w:sz="0" w:space="0" w:color="auto"/>
            <w:right w:val="none" w:sz="0" w:space="0" w:color="auto"/>
          </w:divBdr>
        </w:div>
        <w:div w:id="795756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419949">
              <w:marLeft w:val="0"/>
              <w:marRight w:val="0"/>
              <w:marTop w:val="0"/>
              <w:marBottom w:val="0"/>
              <w:divBdr>
                <w:top w:val="none" w:sz="0" w:space="0" w:color="auto"/>
                <w:left w:val="none" w:sz="0" w:space="0" w:color="auto"/>
                <w:bottom w:val="none" w:sz="0" w:space="0" w:color="auto"/>
                <w:right w:val="none" w:sz="0" w:space="0" w:color="auto"/>
              </w:divBdr>
            </w:div>
            <w:div w:id="205918820">
              <w:marLeft w:val="0"/>
              <w:marRight w:val="0"/>
              <w:marTop w:val="0"/>
              <w:marBottom w:val="0"/>
              <w:divBdr>
                <w:top w:val="none" w:sz="0" w:space="0" w:color="auto"/>
                <w:left w:val="none" w:sz="0" w:space="0" w:color="auto"/>
                <w:bottom w:val="none" w:sz="0" w:space="0" w:color="auto"/>
                <w:right w:val="none" w:sz="0" w:space="0" w:color="auto"/>
              </w:divBdr>
            </w:div>
            <w:div w:id="22291947">
              <w:marLeft w:val="0"/>
              <w:marRight w:val="0"/>
              <w:marTop w:val="0"/>
              <w:marBottom w:val="0"/>
              <w:divBdr>
                <w:top w:val="none" w:sz="0" w:space="0" w:color="auto"/>
                <w:left w:val="none" w:sz="0" w:space="0" w:color="auto"/>
                <w:bottom w:val="none" w:sz="0" w:space="0" w:color="auto"/>
                <w:right w:val="none" w:sz="0" w:space="0" w:color="auto"/>
              </w:divBdr>
            </w:div>
          </w:divsChild>
        </w:div>
        <w:div w:id="509024415">
          <w:marLeft w:val="0"/>
          <w:marRight w:val="0"/>
          <w:marTop w:val="0"/>
          <w:marBottom w:val="0"/>
          <w:divBdr>
            <w:top w:val="none" w:sz="0" w:space="0" w:color="auto"/>
            <w:left w:val="none" w:sz="0" w:space="0" w:color="auto"/>
            <w:bottom w:val="none" w:sz="0" w:space="0" w:color="auto"/>
            <w:right w:val="none" w:sz="0" w:space="0" w:color="auto"/>
          </w:divBdr>
        </w:div>
        <w:div w:id="138618737">
          <w:marLeft w:val="0"/>
          <w:marRight w:val="0"/>
          <w:marTop w:val="0"/>
          <w:marBottom w:val="0"/>
          <w:divBdr>
            <w:top w:val="none" w:sz="0" w:space="0" w:color="auto"/>
            <w:left w:val="none" w:sz="0" w:space="0" w:color="auto"/>
            <w:bottom w:val="none" w:sz="0" w:space="0" w:color="auto"/>
            <w:right w:val="none" w:sz="0" w:space="0" w:color="auto"/>
          </w:divBdr>
        </w:div>
        <w:div w:id="697966883">
          <w:marLeft w:val="0"/>
          <w:marRight w:val="0"/>
          <w:marTop w:val="0"/>
          <w:marBottom w:val="0"/>
          <w:divBdr>
            <w:top w:val="none" w:sz="0" w:space="0" w:color="auto"/>
            <w:left w:val="none" w:sz="0" w:space="0" w:color="auto"/>
            <w:bottom w:val="none" w:sz="0" w:space="0" w:color="auto"/>
            <w:right w:val="none" w:sz="0" w:space="0" w:color="auto"/>
          </w:divBdr>
        </w:div>
        <w:div w:id="13273956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552187">
              <w:marLeft w:val="0"/>
              <w:marRight w:val="0"/>
              <w:marTop w:val="0"/>
              <w:marBottom w:val="0"/>
              <w:divBdr>
                <w:top w:val="none" w:sz="0" w:space="0" w:color="auto"/>
                <w:left w:val="none" w:sz="0" w:space="0" w:color="auto"/>
                <w:bottom w:val="none" w:sz="0" w:space="0" w:color="auto"/>
                <w:right w:val="none" w:sz="0" w:space="0" w:color="auto"/>
              </w:divBdr>
            </w:div>
          </w:divsChild>
        </w:div>
        <w:div w:id="1328826574">
          <w:marLeft w:val="0"/>
          <w:marRight w:val="0"/>
          <w:marTop w:val="0"/>
          <w:marBottom w:val="0"/>
          <w:divBdr>
            <w:top w:val="none" w:sz="0" w:space="0" w:color="auto"/>
            <w:left w:val="none" w:sz="0" w:space="0" w:color="auto"/>
            <w:bottom w:val="none" w:sz="0" w:space="0" w:color="auto"/>
            <w:right w:val="none" w:sz="0" w:space="0" w:color="auto"/>
          </w:divBdr>
        </w:div>
        <w:div w:id="414867174">
          <w:marLeft w:val="0"/>
          <w:marRight w:val="0"/>
          <w:marTop w:val="0"/>
          <w:marBottom w:val="0"/>
          <w:divBdr>
            <w:top w:val="none" w:sz="0" w:space="0" w:color="auto"/>
            <w:left w:val="none" w:sz="0" w:space="0" w:color="auto"/>
            <w:bottom w:val="none" w:sz="0" w:space="0" w:color="auto"/>
            <w:right w:val="none" w:sz="0" w:space="0" w:color="auto"/>
          </w:divBdr>
        </w:div>
        <w:div w:id="1242330710">
          <w:marLeft w:val="0"/>
          <w:marRight w:val="0"/>
          <w:marTop w:val="0"/>
          <w:marBottom w:val="0"/>
          <w:divBdr>
            <w:top w:val="none" w:sz="0" w:space="0" w:color="auto"/>
            <w:left w:val="none" w:sz="0" w:space="0" w:color="auto"/>
            <w:bottom w:val="none" w:sz="0" w:space="0" w:color="auto"/>
            <w:right w:val="none" w:sz="0" w:space="0" w:color="auto"/>
          </w:divBdr>
        </w:div>
        <w:div w:id="1643341373">
          <w:marLeft w:val="0"/>
          <w:marRight w:val="0"/>
          <w:marTop w:val="0"/>
          <w:marBottom w:val="0"/>
          <w:divBdr>
            <w:top w:val="none" w:sz="0" w:space="0" w:color="auto"/>
            <w:left w:val="none" w:sz="0" w:space="0" w:color="auto"/>
            <w:bottom w:val="none" w:sz="0" w:space="0" w:color="auto"/>
            <w:right w:val="none" w:sz="0" w:space="0" w:color="auto"/>
          </w:divBdr>
        </w:div>
        <w:div w:id="1701396424">
          <w:marLeft w:val="0"/>
          <w:marRight w:val="0"/>
          <w:marTop w:val="0"/>
          <w:marBottom w:val="0"/>
          <w:divBdr>
            <w:top w:val="none" w:sz="0" w:space="0" w:color="auto"/>
            <w:left w:val="none" w:sz="0" w:space="0" w:color="auto"/>
            <w:bottom w:val="none" w:sz="0" w:space="0" w:color="auto"/>
            <w:right w:val="none" w:sz="0" w:space="0" w:color="auto"/>
          </w:divBdr>
        </w:div>
        <w:div w:id="2117670500">
          <w:marLeft w:val="0"/>
          <w:marRight w:val="0"/>
          <w:marTop w:val="0"/>
          <w:marBottom w:val="0"/>
          <w:divBdr>
            <w:top w:val="none" w:sz="0" w:space="0" w:color="auto"/>
            <w:left w:val="none" w:sz="0" w:space="0" w:color="auto"/>
            <w:bottom w:val="none" w:sz="0" w:space="0" w:color="auto"/>
            <w:right w:val="none" w:sz="0" w:space="0" w:color="auto"/>
          </w:divBdr>
        </w:div>
        <w:div w:id="2026520780">
          <w:marLeft w:val="0"/>
          <w:marRight w:val="0"/>
          <w:marTop w:val="0"/>
          <w:marBottom w:val="0"/>
          <w:divBdr>
            <w:top w:val="none" w:sz="0" w:space="0" w:color="auto"/>
            <w:left w:val="none" w:sz="0" w:space="0" w:color="auto"/>
            <w:bottom w:val="none" w:sz="0" w:space="0" w:color="auto"/>
            <w:right w:val="none" w:sz="0" w:space="0" w:color="auto"/>
          </w:divBdr>
        </w:div>
        <w:div w:id="1777867963">
          <w:marLeft w:val="0"/>
          <w:marRight w:val="0"/>
          <w:marTop w:val="0"/>
          <w:marBottom w:val="0"/>
          <w:divBdr>
            <w:top w:val="none" w:sz="0" w:space="0" w:color="auto"/>
            <w:left w:val="none" w:sz="0" w:space="0" w:color="auto"/>
            <w:bottom w:val="none" w:sz="0" w:space="0" w:color="auto"/>
            <w:right w:val="none" w:sz="0" w:space="0" w:color="auto"/>
          </w:divBdr>
        </w:div>
        <w:div w:id="1275555681">
          <w:marLeft w:val="0"/>
          <w:marRight w:val="0"/>
          <w:marTop w:val="0"/>
          <w:marBottom w:val="0"/>
          <w:divBdr>
            <w:top w:val="none" w:sz="0" w:space="0" w:color="auto"/>
            <w:left w:val="none" w:sz="0" w:space="0" w:color="auto"/>
            <w:bottom w:val="none" w:sz="0" w:space="0" w:color="auto"/>
            <w:right w:val="none" w:sz="0" w:space="0" w:color="auto"/>
          </w:divBdr>
        </w:div>
        <w:div w:id="344091940">
          <w:marLeft w:val="0"/>
          <w:marRight w:val="0"/>
          <w:marTop w:val="0"/>
          <w:marBottom w:val="0"/>
          <w:divBdr>
            <w:top w:val="none" w:sz="0" w:space="0" w:color="auto"/>
            <w:left w:val="none" w:sz="0" w:space="0" w:color="auto"/>
            <w:bottom w:val="none" w:sz="0" w:space="0" w:color="auto"/>
            <w:right w:val="none" w:sz="0" w:space="0" w:color="auto"/>
          </w:divBdr>
        </w:div>
        <w:div w:id="627201961">
          <w:marLeft w:val="0"/>
          <w:marRight w:val="0"/>
          <w:marTop w:val="0"/>
          <w:marBottom w:val="0"/>
          <w:divBdr>
            <w:top w:val="none" w:sz="0" w:space="0" w:color="auto"/>
            <w:left w:val="none" w:sz="0" w:space="0" w:color="auto"/>
            <w:bottom w:val="none" w:sz="0" w:space="0" w:color="auto"/>
            <w:right w:val="none" w:sz="0" w:space="0" w:color="auto"/>
          </w:divBdr>
        </w:div>
        <w:div w:id="18763853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8467046">
              <w:marLeft w:val="0"/>
              <w:marRight w:val="0"/>
              <w:marTop w:val="0"/>
              <w:marBottom w:val="0"/>
              <w:divBdr>
                <w:top w:val="none" w:sz="0" w:space="0" w:color="auto"/>
                <w:left w:val="none" w:sz="0" w:space="0" w:color="auto"/>
                <w:bottom w:val="none" w:sz="0" w:space="0" w:color="auto"/>
                <w:right w:val="none" w:sz="0" w:space="0" w:color="auto"/>
              </w:divBdr>
            </w:div>
          </w:divsChild>
        </w:div>
        <w:div w:id="1112093470">
          <w:marLeft w:val="0"/>
          <w:marRight w:val="0"/>
          <w:marTop w:val="0"/>
          <w:marBottom w:val="0"/>
          <w:divBdr>
            <w:top w:val="none" w:sz="0" w:space="0" w:color="auto"/>
            <w:left w:val="none" w:sz="0" w:space="0" w:color="auto"/>
            <w:bottom w:val="none" w:sz="0" w:space="0" w:color="auto"/>
            <w:right w:val="none" w:sz="0" w:space="0" w:color="auto"/>
          </w:divBdr>
        </w:div>
        <w:div w:id="211700894">
          <w:marLeft w:val="0"/>
          <w:marRight w:val="0"/>
          <w:marTop w:val="0"/>
          <w:marBottom w:val="0"/>
          <w:divBdr>
            <w:top w:val="none" w:sz="0" w:space="0" w:color="auto"/>
            <w:left w:val="none" w:sz="0" w:space="0" w:color="auto"/>
            <w:bottom w:val="none" w:sz="0" w:space="0" w:color="auto"/>
            <w:right w:val="none" w:sz="0" w:space="0" w:color="auto"/>
          </w:divBdr>
        </w:div>
        <w:div w:id="1917737473">
          <w:marLeft w:val="0"/>
          <w:marRight w:val="0"/>
          <w:marTop w:val="0"/>
          <w:marBottom w:val="0"/>
          <w:divBdr>
            <w:top w:val="none" w:sz="0" w:space="0" w:color="auto"/>
            <w:left w:val="none" w:sz="0" w:space="0" w:color="auto"/>
            <w:bottom w:val="none" w:sz="0" w:space="0" w:color="auto"/>
            <w:right w:val="none" w:sz="0" w:space="0" w:color="auto"/>
          </w:divBdr>
        </w:div>
        <w:div w:id="20519730">
          <w:marLeft w:val="0"/>
          <w:marRight w:val="0"/>
          <w:marTop w:val="0"/>
          <w:marBottom w:val="0"/>
          <w:divBdr>
            <w:top w:val="none" w:sz="0" w:space="0" w:color="auto"/>
            <w:left w:val="none" w:sz="0" w:space="0" w:color="auto"/>
            <w:bottom w:val="none" w:sz="0" w:space="0" w:color="auto"/>
            <w:right w:val="none" w:sz="0" w:space="0" w:color="auto"/>
          </w:divBdr>
        </w:div>
        <w:div w:id="1825583311">
          <w:marLeft w:val="0"/>
          <w:marRight w:val="0"/>
          <w:marTop w:val="0"/>
          <w:marBottom w:val="0"/>
          <w:divBdr>
            <w:top w:val="none" w:sz="0" w:space="0" w:color="auto"/>
            <w:left w:val="none" w:sz="0" w:space="0" w:color="auto"/>
            <w:bottom w:val="none" w:sz="0" w:space="0" w:color="auto"/>
            <w:right w:val="none" w:sz="0" w:space="0" w:color="auto"/>
          </w:divBdr>
        </w:div>
        <w:div w:id="165100876">
          <w:marLeft w:val="0"/>
          <w:marRight w:val="0"/>
          <w:marTop w:val="0"/>
          <w:marBottom w:val="0"/>
          <w:divBdr>
            <w:top w:val="none" w:sz="0" w:space="0" w:color="auto"/>
            <w:left w:val="none" w:sz="0" w:space="0" w:color="auto"/>
            <w:bottom w:val="none" w:sz="0" w:space="0" w:color="auto"/>
            <w:right w:val="none" w:sz="0" w:space="0" w:color="auto"/>
          </w:divBdr>
        </w:div>
        <w:div w:id="858545849">
          <w:marLeft w:val="0"/>
          <w:marRight w:val="0"/>
          <w:marTop w:val="0"/>
          <w:marBottom w:val="0"/>
          <w:divBdr>
            <w:top w:val="none" w:sz="0" w:space="0" w:color="auto"/>
            <w:left w:val="none" w:sz="0" w:space="0" w:color="auto"/>
            <w:bottom w:val="none" w:sz="0" w:space="0" w:color="auto"/>
            <w:right w:val="none" w:sz="0" w:space="0" w:color="auto"/>
          </w:divBdr>
        </w:div>
        <w:div w:id="35005544">
          <w:marLeft w:val="0"/>
          <w:marRight w:val="0"/>
          <w:marTop w:val="0"/>
          <w:marBottom w:val="0"/>
          <w:divBdr>
            <w:top w:val="none" w:sz="0" w:space="0" w:color="auto"/>
            <w:left w:val="none" w:sz="0" w:space="0" w:color="auto"/>
            <w:bottom w:val="none" w:sz="0" w:space="0" w:color="auto"/>
            <w:right w:val="none" w:sz="0" w:space="0" w:color="auto"/>
          </w:divBdr>
        </w:div>
        <w:div w:id="1197818838">
          <w:marLeft w:val="0"/>
          <w:marRight w:val="0"/>
          <w:marTop w:val="0"/>
          <w:marBottom w:val="0"/>
          <w:divBdr>
            <w:top w:val="none" w:sz="0" w:space="0" w:color="auto"/>
            <w:left w:val="none" w:sz="0" w:space="0" w:color="auto"/>
            <w:bottom w:val="none" w:sz="0" w:space="0" w:color="auto"/>
            <w:right w:val="none" w:sz="0" w:space="0" w:color="auto"/>
          </w:divBdr>
        </w:div>
        <w:div w:id="90124198">
          <w:marLeft w:val="0"/>
          <w:marRight w:val="0"/>
          <w:marTop w:val="0"/>
          <w:marBottom w:val="0"/>
          <w:divBdr>
            <w:top w:val="none" w:sz="0" w:space="0" w:color="auto"/>
            <w:left w:val="none" w:sz="0" w:space="0" w:color="auto"/>
            <w:bottom w:val="none" w:sz="0" w:space="0" w:color="auto"/>
            <w:right w:val="none" w:sz="0" w:space="0" w:color="auto"/>
          </w:divBdr>
        </w:div>
        <w:div w:id="316110904">
          <w:marLeft w:val="0"/>
          <w:marRight w:val="0"/>
          <w:marTop w:val="0"/>
          <w:marBottom w:val="0"/>
          <w:divBdr>
            <w:top w:val="none" w:sz="0" w:space="0" w:color="auto"/>
            <w:left w:val="none" w:sz="0" w:space="0" w:color="auto"/>
            <w:bottom w:val="none" w:sz="0" w:space="0" w:color="auto"/>
            <w:right w:val="none" w:sz="0" w:space="0" w:color="auto"/>
          </w:divBdr>
        </w:div>
        <w:div w:id="925109732">
          <w:marLeft w:val="0"/>
          <w:marRight w:val="0"/>
          <w:marTop w:val="0"/>
          <w:marBottom w:val="0"/>
          <w:divBdr>
            <w:top w:val="none" w:sz="0" w:space="0" w:color="auto"/>
            <w:left w:val="none" w:sz="0" w:space="0" w:color="auto"/>
            <w:bottom w:val="none" w:sz="0" w:space="0" w:color="auto"/>
            <w:right w:val="none" w:sz="0" w:space="0" w:color="auto"/>
          </w:divBdr>
        </w:div>
        <w:div w:id="1633367064">
          <w:marLeft w:val="0"/>
          <w:marRight w:val="0"/>
          <w:marTop w:val="0"/>
          <w:marBottom w:val="0"/>
          <w:divBdr>
            <w:top w:val="none" w:sz="0" w:space="0" w:color="auto"/>
            <w:left w:val="none" w:sz="0" w:space="0" w:color="auto"/>
            <w:bottom w:val="none" w:sz="0" w:space="0" w:color="auto"/>
            <w:right w:val="none" w:sz="0" w:space="0" w:color="auto"/>
          </w:divBdr>
        </w:div>
        <w:div w:id="557516589">
          <w:marLeft w:val="0"/>
          <w:marRight w:val="0"/>
          <w:marTop w:val="0"/>
          <w:marBottom w:val="0"/>
          <w:divBdr>
            <w:top w:val="none" w:sz="0" w:space="0" w:color="auto"/>
            <w:left w:val="none" w:sz="0" w:space="0" w:color="auto"/>
            <w:bottom w:val="none" w:sz="0" w:space="0" w:color="auto"/>
            <w:right w:val="none" w:sz="0" w:space="0" w:color="auto"/>
          </w:divBdr>
        </w:div>
        <w:div w:id="1080295545">
          <w:marLeft w:val="0"/>
          <w:marRight w:val="0"/>
          <w:marTop w:val="0"/>
          <w:marBottom w:val="0"/>
          <w:divBdr>
            <w:top w:val="none" w:sz="0" w:space="0" w:color="auto"/>
            <w:left w:val="none" w:sz="0" w:space="0" w:color="auto"/>
            <w:bottom w:val="none" w:sz="0" w:space="0" w:color="auto"/>
            <w:right w:val="none" w:sz="0" w:space="0" w:color="auto"/>
          </w:divBdr>
        </w:div>
        <w:div w:id="775054500">
          <w:marLeft w:val="0"/>
          <w:marRight w:val="0"/>
          <w:marTop w:val="0"/>
          <w:marBottom w:val="0"/>
          <w:divBdr>
            <w:top w:val="none" w:sz="0" w:space="0" w:color="auto"/>
            <w:left w:val="none" w:sz="0" w:space="0" w:color="auto"/>
            <w:bottom w:val="none" w:sz="0" w:space="0" w:color="auto"/>
            <w:right w:val="none" w:sz="0" w:space="0" w:color="auto"/>
          </w:divBdr>
        </w:div>
        <w:div w:id="42943985">
          <w:marLeft w:val="0"/>
          <w:marRight w:val="0"/>
          <w:marTop w:val="0"/>
          <w:marBottom w:val="0"/>
          <w:divBdr>
            <w:top w:val="none" w:sz="0" w:space="0" w:color="auto"/>
            <w:left w:val="none" w:sz="0" w:space="0" w:color="auto"/>
            <w:bottom w:val="none" w:sz="0" w:space="0" w:color="auto"/>
            <w:right w:val="none" w:sz="0" w:space="0" w:color="auto"/>
          </w:divBdr>
        </w:div>
        <w:div w:id="1225677128">
          <w:marLeft w:val="0"/>
          <w:marRight w:val="0"/>
          <w:marTop w:val="0"/>
          <w:marBottom w:val="0"/>
          <w:divBdr>
            <w:top w:val="none" w:sz="0" w:space="0" w:color="auto"/>
            <w:left w:val="none" w:sz="0" w:space="0" w:color="auto"/>
            <w:bottom w:val="none" w:sz="0" w:space="0" w:color="auto"/>
            <w:right w:val="none" w:sz="0" w:space="0" w:color="auto"/>
          </w:divBdr>
        </w:div>
        <w:div w:id="909537381">
          <w:marLeft w:val="0"/>
          <w:marRight w:val="0"/>
          <w:marTop w:val="0"/>
          <w:marBottom w:val="0"/>
          <w:divBdr>
            <w:top w:val="none" w:sz="0" w:space="0" w:color="auto"/>
            <w:left w:val="none" w:sz="0" w:space="0" w:color="auto"/>
            <w:bottom w:val="none" w:sz="0" w:space="0" w:color="auto"/>
            <w:right w:val="none" w:sz="0" w:space="0" w:color="auto"/>
          </w:divBdr>
        </w:div>
        <w:div w:id="178666295">
          <w:marLeft w:val="0"/>
          <w:marRight w:val="0"/>
          <w:marTop w:val="0"/>
          <w:marBottom w:val="0"/>
          <w:divBdr>
            <w:top w:val="none" w:sz="0" w:space="0" w:color="auto"/>
            <w:left w:val="none" w:sz="0" w:space="0" w:color="auto"/>
            <w:bottom w:val="none" w:sz="0" w:space="0" w:color="auto"/>
            <w:right w:val="none" w:sz="0" w:space="0" w:color="auto"/>
          </w:divBdr>
        </w:div>
        <w:div w:id="905804874">
          <w:marLeft w:val="0"/>
          <w:marRight w:val="0"/>
          <w:marTop w:val="0"/>
          <w:marBottom w:val="0"/>
          <w:divBdr>
            <w:top w:val="none" w:sz="0" w:space="0" w:color="auto"/>
            <w:left w:val="none" w:sz="0" w:space="0" w:color="auto"/>
            <w:bottom w:val="none" w:sz="0" w:space="0" w:color="auto"/>
            <w:right w:val="none" w:sz="0" w:space="0" w:color="auto"/>
          </w:divBdr>
        </w:div>
        <w:div w:id="1467552837">
          <w:marLeft w:val="0"/>
          <w:marRight w:val="0"/>
          <w:marTop w:val="0"/>
          <w:marBottom w:val="0"/>
          <w:divBdr>
            <w:top w:val="none" w:sz="0" w:space="0" w:color="auto"/>
            <w:left w:val="none" w:sz="0" w:space="0" w:color="auto"/>
            <w:bottom w:val="none" w:sz="0" w:space="0" w:color="auto"/>
            <w:right w:val="none" w:sz="0" w:space="0" w:color="auto"/>
          </w:divBdr>
        </w:div>
        <w:div w:id="405498931">
          <w:marLeft w:val="0"/>
          <w:marRight w:val="0"/>
          <w:marTop w:val="0"/>
          <w:marBottom w:val="0"/>
          <w:divBdr>
            <w:top w:val="none" w:sz="0" w:space="0" w:color="auto"/>
            <w:left w:val="none" w:sz="0" w:space="0" w:color="auto"/>
            <w:bottom w:val="none" w:sz="0" w:space="0" w:color="auto"/>
            <w:right w:val="none" w:sz="0" w:space="0" w:color="auto"/>
          </w:divBdr>
        </w:div>
        <w:div w:id="354117925">
          <w:marLeft w:val="0"/>
          <w:marRight w:val="0"/>
          <w:marTop w:val="0"/>
          <w:marBottom w:val="0"/>
          <w:divBdr>
            <w:top w:val="none" w:sz="0" w:space="0" w:color="auto"/>
            <w:left w:val="none" w:sz="0" w:space="0" w:color="auto"/>
            <w:bottom w:val="none" w:sz="0" w:space="0" w:color="auto"/>
            <w:right w:val="none" w:sz="0" w:space="0" w:color="auto"/>
          </w:divBdr>
        </w:div>
        <w:div w:id="1337919713">
          <w:marLeft w:val="0"/>
          <w:marRight w:val="0"/>
          <w:marTop w:val="0"/>
          <w:marBottom w:val="0"/>
          <w:divBdr>
            <w:top w:val="none" w:sz="0" w:space="0" w:color="auto"/>
            <w:left w:val="none" w:sz="0" w:space="0" w:color="auto"/>
            <w:bottom w:val="none" w:sz="0" w:space="0" w:color="auto"/>
            <w:right w:val="none" w:sz="0" w:space="0" w:color="auto"/>
          </w:divBdr>
        </w:div>
        <w:div w:id="918292724">
          <w:marLeft w:val="0"/>
          <w:marRight w:val="0"/>
          <w:marTop w:val="0"/>
          <w:marBottom w:val="0"/>
          <w:divBdr>
            <w:top w:val="none" w:sz="0" w:space="0" w:color="auto"/>
            <w:left w:val="none" w:sz="0" w:space="0" w:color="auto"/>
            <w:bottom w:val="none" w:sz="0" w:space="0" w:color="auto"/>
            <w:right w:val="none" w:sz="0" w:space="0" w:color="auto"/>
          </w:divBdr>
        </w:div>
        <w:div w:id="2136168372">
          <w:marLeft w:val="0"/>
          <w:marRight w:val="0"/>
          <w:marTop w:val="0"/>
          <w:marBottom w:val="0"/>
          <w:divBdr>
            <w:top w:val="none" w:sz="0" w:space="0" w:color="auto"/>
            <w:left w:val="none" w:sz="0" w:space="0" w:color="auto"/>
            <w:bottom w:val="none" w:sz="0" w:space="0" w:color="auto"/>
            <w:right w:val="none" w:sz="0" w:space="0" w:color="auto"/>
          </w:divBdr>
        </w:div>
        <w:div w:id="609511337">
          <w:marLeft w:val="0"/>
          <w:marRight w:val="0"/>
          <w:marTop w:val="0"/>
          <w:marBottom w:val="0"/>
          <w:divBdr>
            <w:top w:val="none" w:sz="0" w:space="0" w:color="auto"/>
            <w:left w:val="none" w:sz="0" w:space="0" w:color="auto"/>
            <w:bottom w:val="none" w:sz="0" w:space="0" w:color="auto"/>
            <w:right w:val="none" w:sz="0" w:space="0" w:color="auto"/>
          </w:divBdr>
        </w:div>
        <w:div w:id="2006129807">
          <w:marLeft w:val="0"/>
          <w:marRight w:val="0"/>
          <w:marTop w:val="0"/>
          <w:marBottom w:val="0"/>
          <w:divBdr>
            <w:top w:val="none" w:sz="0" w:space="0" w:color="auto"/>
            <w:left w:val="none" w:sz="0" w:space="0" w:color="auto"/>
            <w:bottom w:val="none" w:sz="0" w:space="0" w:color="auto"/>
            <w:right w:val="none" w:sz="0" w:space="0" w:color="auto"/>
          </w:divBdr>
        </w:div>
        <w:div w:id="999767453">
          <w:marLeft w:val="0"/>
          <w:marRight w:val="0"/>
          <w:marTop w:val="0"/>
          <w:marBottom w:val="0"/>
          <w:divBdr>
            <w:top w:val="none" w:sz="0" w:space="0" w:color="auto"/>
            <w:left w:val="none" w:sz="0" w:space="0" w:color="auto"/>
            <w:bottom w:val="none" w:sz="0" w:space="0" w:color="auto"/>
            <w:right w:val="none" w:sz="0" w:space="0" w:color="auto"/>
          </w:divBdr>
        </w:div>
        <w:div w:id="948970821">
          <w:marLeft w:val="0"/>
          <w:marRight w:val="0"/>
          <w:marTop w:val="0"/>
          <w:marBottom w:val="0"/>
          <w:divBdr>
            <w:top w:val="none" w:sz="0" w:space="0" w:color="auto"/>
            <w:left w:val="none" w:sz="0" w:space="0" w:color="auto"/>
            <w:bottom w:val="none" w:sz="0" w:space="0" w:color="auto"/>
            <w:right w:val="none" w:sz="0" w:space="0" w:color="auto"/>
          </w:divBdr>
        </w:div>
        <w:div w:id="1783332490">
          <w:marLeft w:val="0"/>
          <w:marRight w:val="0"/>
          <w:marTop w:val="0"/>
          <w:marBottom w:val="0"/>
          <w:divBdr>
            <w:top w:val="none" w:sz="0" w:space="0" w:color="auto"/>
            <w:left w:val="none" w:sz="0" w:space="0" w:color="auto"/>
            <w:bottom w:val="none" w:sz="0" w:space="0" w:color="auto"/>
            <w:right w:val="none" w:sz="0" w:space="0" w:color="auto"/>
          </w:divBdr>
        </w:div>
        <w:div w:id="466361892">
          <w:marLeft w:val="0"/>
          <w:marRight w:val="0"/>
          <w:marTop w:val="0"/>
          <w:marBottom w:val="0"/>
          <w:divBdr>
            <w:top w:val="none" w:sz="0" w:space="0" w:color="auto"/>
            <w:left w:val="none" w:sz="0" w:space="0" w:color="auto"/>
            <w:bottom w:val="none" w:sz="0" w:space="0" w:color="auto"/>
            <w:right w:val="none" w:sz="0" w:space="0" w:color="auto"/>
          </w:divBdr>
        </w:div>
        <w:div w:id="1453090044">
          <w:marLeft w:val="0"/>
          <w:marRight w:val="0"/>
          <w:marTop w:val="0"/>
          <w:marBottom w:val="0"/>
          <w:divBdr>
            <w:top w:val="none" w:sz="0" w:space="0" w:color="auto"/>
            <w:left w:val="none" w:sz="0" w:space="0" w:color="auto"/>
            <w:bottom w:val="none" w:sz="0" w:space="0" w:color="auto"/>
            <w:right w:val="none" w:sz="0" w:space="0" w:color="auto"/>
          </w:divBdr>
        </w:div>
        <w:div w:id="797921239">
          <w:marLeft w:val="0"/>
          <w:marRight w:val="0"/>
          <w:marTop w:val="0"/>
          <w:marBottom w:val="0"/>
          <w:divBdr>
            <w:top w:val="none" w:sz="0" w:space="0" w:color="auto"/>
            <w:left w:val="none" w:sz="0" w:space="0" w:color="auto"/>
            <w:bottom w:val="none" w:sz="0" w:space="0" w:color="auto"/>
            <w:right w:val="none" w:sz="0" w:space="0" w:color="auto"/>
          </w:divBdr>
        </w:div>
        <w:div w:id="2076926394">
          <w:marLeft w:val="0"/>
          <w:marRight w:val="0"/>
          <w:marTop w:val="0"/>
          <w:marBottom w:val="0"/>
          <w:divBdr>
            <w:top w:val="none" w:sz="0" w:space="0" w:color="auto"/>
            <w:left w:val="none" w:sz="0" w:space="0" w:color="auto"/>
            <w:bottom w:val="none" w:sz="0" w:space="0" w:color="auto"/>
            <w:right w:val="none" w:sz="0" w:space="0" w:color="auto"/>
          </w:divBdr>
        </w:div>
        <w:div w:id="982664503">
          <w:marLeft w:val="0"/>
          <w:marRight w:val="0"/>
          <w:marTop w:val="0"/>
          <w:marBottom w:val="0"/>
          <w:divBdr>
            <w:top w:val="none" w:sz="0" w:space="0" w:color="auto"/>
            <w:left w:val="none" w:sz="0" w:space="0" w:color="auto"/>
            <w:bottom w:val="none" w:sz="0" w:space="0" w:color="auto"/>
            <w:right w:val="none" w:sz="0" w:space="0" w:color="auto"/>
          </w:divBdr>
        </w:div>
        <w:div w:id="719548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2913474">
              <w:marLeft w:val="0"/>
              <w:marRight w:val="0"/>
              <w:marTop w:val="0"/>
              <w:marBottom w:val="0"/>
              <w:divBdr>
                <w:top w:val="none" w:sz="0" w:space="0" w:color="auto"/>
                <w:left w:val="none" w:sz="0" w:space="0" w:color="auto"/>
                <w:bottom w:val="none" w:sz="0" w:space="0" w:color="auto"/>
                <w:right w:val="none" w:sz="0" w:space="0" w:color="auto"/>
              </w:divBdr>
            </w:div>
          </w:divsChild>
        </w:div>
        <w:div w:id="1285110879">
          <w:marLeft w:val="0"/>
          <w:marRight w:val="0"/>
          <w:marTop w:val="0"/>
          <w:marBottom w:val="0"/>
          <w:divBdr>
            <w:top w:val="none" w:sz="0" w:space="0" w:color="auto"/>
            <w:left w:val="none" w:sz="0" w:space="0" w:color="auto"/>
            <w:bottom w:val="none" w:sz="0" w:space="0" w:color="auto"/>
            <w:right w:val="none" w:sz="0" w:space="0" w:color="auto"/>
          </w:divBdr>
        </w:div>
        <w:div w:id="614018462">
          <w:marLeft w:val="0"/>
          <w:marRight w:val="0"/>
          <w:marTop w:val="0"/>
          <w:marBottom w:val="0"/>
          <w:divBdr>
            <w:top w:val="none" w:sz="0" w:space="0" w:color="auto"/>
            <w:left w:val="none" w:sz="0" w:space="0" w:color="auto"/>
            <w:bottom w:val="none" w:sz="0" w:space="0" w:color="auto"/>
            <w:right w:val="none" w:sz="0" w:space="0" w:color="auto"/>
          </w:divBdr>
        </w:div>
        <w:div w:id="454952574">
          <w:marLeft w:val="0"/>
          <w:marRight w:val="0"/>
          <w:marTop w:val="0"/>
          <w:marBottom w:val="0"/>
          <w:divBdr>
            <w:top w:val="none" w:sz="0" w:space="0" w:color="auto"/>
            <w:left w:val="none" w:sz="0" w:space="0" w:color="auto"/>
            <w:bottom w:val="none" w:sz="0" w:space="0" w:color="auto"/>
            <w:right w:val="none" w:sz="0" w:space="0" w:color="auto"/>
          </w:divBdr>
        </w:div>
        <w:div w:id="233974168">
          <w:marLeft w:val="0"/>
          <w:marRight w:val="0"/>
          <w:marTop w:val="0"/>
          <w:marBottom w:val="0"/>
          <w:divBdr>
            <w:top w:val="none" w:sz="0" w:space="0" w:color="auto"/>
            <w:left w:val="none" w:sz="0" w:space="0" w:color="auto"/>
            <w:bottom w:val="none" w:sz="0" w:space="0" w:color="auto"/>
            <w:right w:val="none" w:sz="0" w:space="0" w:color="auto"/>
          </w:divBdr>
        </w:div>
        <w:div w:id="1181552123">
          <w:marLeft w:val="0"/>
          <w:marRight w:val="0"/>
          <w:marTop w:val="0"/>
          <w:marBottom w:val="0"/>
          <w:divBdr>
            <w:top w:val="none" w:sz="0" w:space="0" w:color="auto"/>
            <w:left w:val="none" w:sz="0" w:space="0" w:color="auto"/>
            <w:bottom w:val="none" w:sz="0" w:space="0" w:color="auto"/>
            <w:right w:val="none" w:sz="0" w:space="0" w:color="auto"/>
          </w:divBdr>
        </w:div>
        <w:div w:id="1850369457">
          <w:marLeft w:val="0"/>
          <w:marRight w:val="0"/>
          <w:marTop w:val="0"/>
          <w:marBottom w:val="0"/>
          <w:divBdr>
            <w:top w:val="none" w:sz="0" w:space="0" w:color="auto"/>
            <w:left w:val="none" w:sz="0" w:space="0" w:color="auto"/>
            <w:bottom w:val="none" w:sz="0" w:space="0" w:color="auto"/>
            <w:right w:val="none" w:sz="0" w:space="0" w:color="auto"/>
          </w:divBdr>
        </w:div>
        <w:div w:id="1774009330">
          <w:marLeft w:val="0"/>
          <w:marRight w:val="0"/>
          <w:marTop w:val="0"/>
          <w:marBottom w:val="0"/>
          <w:divBdr>
            <w:top w:val="none" w:sz="0" w:space="0" w:color="auto"/>
            <w:left w:val="none" w:sz="0" w:space="0" w:color="auto"/>
            <w:bottom w:val="none" w:sz="0" w:space="0" w:color="auto"/>
            <w:right w:val="none" w:sz="0" w:space="0" w:color="auto"/>
          </w:divBdr>
        </w:div>
        <w:div w:id="1451973969">
          <w:marLeft w:val="0"/>
          <w:marRight w:val="0"/>
          <w:marTop w:val="0"/>
          <w:marBottom w:val="0"/>
          <w:divBdr>
            <w:top w:val="none" w:sz="0" w:space="0" w:color="auto"/>
            <w:left w:val="none" w:sz="0" w:space="0" w:color="auto"/>
            <w:bottom w:val="none" w:sz="0" w:space="0" w:color="auto"/>
            <w:right w:val="none" w:sz="0" w:space="0" w:color="auto"/>
          </w:divBdr>
        </w:div>
        <w:div w:id="79067209">
          <w:marLeft w:val="0"/>
          <w:marRight w:val="0"/>
          <w:marTop w:val="0"/>
          <w:marBottom w:val="0"/>
          <w:divBdr>
            <w:top w:val="none" w:sz="0" w:space="0" w:color="auto"/>
            <w:left w:val="none" w:sz="0" w:space="0" w:color="auto"/>
            <w:bottom w:val="none" w:sz="0" w:space="0" w:color="auto"/>
            <w:right w:val="none" w:sz="0" w:space="0" w:color="auto"/>
          </w:divBdr>
        </w:div>
        <w:div w:id="942690088">
          <w:marLeft w:val="0"/>
          <w:marRight w:val="0"/>
          <w:marTop w:val="0"/>
          <w:marBottom w:val="0"/>
          <w:divBdr>
            <w:top w:val="none" w:sz="0" w:space="0" w:color="auto"/>
            <w:left w:val="none" w:sz="0" w:space="0" w:color="auto"/>
            <w:bottom w:val="none" w:sz="0" w:space="0" w:color="auto"/>
            <w:right w:val="none" w:sz="0" w:space="0" w:color="auto"/>
          </w:divBdr>
        </w:div>
        <w:div w:id="1375037506">
          <w:marLeft w:val="0"/>
          <w:marRight w:val="0"/>
          <w:marTop w:val="0"/>
          <w:marBottom w:val="0"/>
          <w:divBdr>
            <w:top w:val="none" w:sz="0" w:space="0" w:color="auto"/>
            <w:left w:val="none" w:sz="0" w:space="0" w:color="auto"/>
            <w:bottom w:val="none" w:sz="0" w:space="0" w:color="auto"/>
            <w:right w:val="none" w:sz="0" w:space="0" w:color="auto"/>
          </w:divBdr>
        </w:div>
        <w:div w:id="1297489618">
          <w:marLeft w:val="0"/>
          <w:marRight w:val="0"/>
          <w:marTop w:val="0"/>
          <w:marBottom w:val="0"/>
          <w:divBdr>
            <w:top w:val="none" w:sz="0" w:space="0" w:color="auto"/>
            <w:left w:val="none" w:sz="0" w:space="0" w:color="auto"/>
            <w:bottom w:val="none" w:sz="0" w:space="0" w:color="auto"/>
            <w:right w:val="none" w:sz="0" w:space="0" w:color="auto"/>
          </w:divBdr>
        </w:div>
        <w:div w:id="1699161669">
          <w:marLeft w:val="0"/>
          <w:marRight w:val="0"/>
          <w:marTop w:val="0"/>
          <w:marBottom w:val="0"/>
          <w:divBdr>
            <w:top w:val="none" w:sz="0" w:space="0" w:color="auto"/>
            <w:left w:val="none" w:sz="0" w:space="0" w:color="auto"/>
            <w:bottom w:val="none" w:sz="0" w:space="0" w:color="auto"/>
            <w:right w:val="none" w:sz="0" w:space="0" w:color="auto"/>
          </w:divBdr>
        </w:div>
        <w:div w:id="915551960">
          <w:marLeft w:val="0"/>
          <w:marRight w:val="0"/>
          <w:marTop w:val="0"/>
          <w:marBottom w:val="0"/>
          <w:divBdr>
            <w:top w:val="none" w:sz="0" w:space="0" w:color="auto"/>
            <w:left w:val="none" w:sz="0" w:space="0" w:color="auto"/>
            <w:bottom w:val="none" w:sz="0" w:space="0" w:color="auto"/>
            <w:right w:val="none" w:sz="0" w:space="0" w:color="auto"/>
          </w:divBdr>
        </w:div>
        <w:div w:id="572665187">
          <w:marLeft w:val="0"/>
          <w:marRight w:val="0"/>
          <w:marTop w:val="0"/>
          <w:marBottom w:val="0"/>
          <w:divBdr>
            <w:top w:val="none" w:sz="0" w:space="0" w:color="auto"/>
            <w:left w:val="none" w:sz="0" w:space="0" w:color="auto"/>
            <w:bottom w:val="none" w:sz="0" w:space="0" w:color="auto"/>
            <w:right w:val="none" w:sz="0" w:space="0" w:color="auto"/>
          </w:divBdr>
        </w:div>
        <w:div w:id="1254388838">
          <w:marLeft w:val="0"/>
          <w:marRight w:val="0"/>
          <w:marTop w:val="0"/>
          <w:marBottom w:val="0"/>
          <w:divBdr>
            <w:top w:val="none" w:sz="0" w:space="0" w:color="auto"/>
            <w:left w:val="none" w:sz="0" w:space="0" w:color="auto"/>
            <w:bottom w:val="none" w:sz="0" w:space="0" w:color="auto"/>
            <w:right w:val="none" w:sz="0" w:space="0" w:color="auto"/>
          </w:divBdr>
        </w:div>
        <w:div w:id="303588742">
          <w:marLeft w:val="0"/>
          <w:marRight w:val="0"/>
          <w:marTop w:val="0"/>
          <w:marBottom w:val="0"/>
          <w:divBdr>
            <w:top w:val="none" w:sz="0" w:space="0" w:color="auto"/>
            <w:left w:val="none" w:sz="0" w:space="0" w:color="auto"/>
            <w:bottom w:val="none" w:sz="0" w:space="0" w:color="auto"/>
            <w:right w:val="none" w:sz="0" w:space="0" w:color="auto"/>
          </w:divBdr>
        </w:div>
        <w:div w:id="1834685470">
          <w:marLeft w:val="0"/>
          <w:marRight w:val="0"/>
          <w:marTop w:val="0"/>
          <w:marBottom w:val="0"/>
          <w:divBdr>
            <w:top w:val="none" w:sz="0" w:space="0" w:color="auto"/>
            <w:left w:val="none" w:sz="0" w:space="0" w:color="auto"/>
            <w:bottom w:val="none" w:sz="0" w:space="0" w:color="auto"/>
            <w:right w:val="none" w:sz="0" w:space="0" w:color="auto"/>
          </w:divBdr>
        </w:div>
        <w:div w:id="1625194109">
          <w:marLeft w:val="0"/>
          <w:marRight w:val="0"/>
          <w:marTop w:val="0"/>
          <w:marBottom w:val="0"/>
          <w:divBdr>
            <w:top w:val="none" w:sz="0" w:space="0" w:color="auto"/>
            <w:left w:val="none" w:sz="0" w:space="0" w:color="auto"/>
            <w:bottom w:val="none" w:sz="0" w:space="0" w:color="auto"/>
            <w:right w:val="none" w:sz="0" w:space="0" w:color="auto"/>
          </w:divBdr>
        </w:div>
        <w:div w:id="940450576">
          <w:marLeft w:val="0"/>
          <w:marRight w:val="0"/>
          <w:marTop w:val="0"/>
          <w:marBottom w:val="0"/>
          <w:divBdr>
            <w:top w:val="none" w:sz="0" w:space="0" w:color="auto"/>
            <w:left w:val="none" w:sz="0" w:space="0" w:color="auto"/>
            <w:bottom w:val="none" w:sz="0" w:space="0" w:color="auto"/>
            <w:right w:val="none" w:sz="0" w:space="0" w:color="auto"/>
          </w:divBdr>
        </w:div>
        <w:div w:id="1034232787">
          <w:marLeft w:val="0"/>
          <w:marRight w:val="0"/>
          <w:marTop w:val="0"/>
          <w:marBottom w:val="0"/>
          <w:divBdr>
            <w:top w:val="none" w:sz="0" w:space="0" w:color="auto"/>
            <w:left w:val="none" w:sz="0" w:space="0" w:color="auto"/>
            <w:bottom w:val="none" w:sz="0" w:space="0" w:color="auto"/>
            <w:right w:val="none" w:sz="0" w:space="0" w:color="auto"/>
          </w:divBdr>
        </w:div>
        <w:div w:id="1609389580">
          <w:marLeft w:val="0"/>
          <w:marRight w:val="0"/>
          <w:marTop w:val="0"/>
          <w:marBottom w:val="0"/>
          <w:divBdr>
            <w:top w:val="none" w:sz="0" w:space="0" w:color="auto"/>
            <w:left w:val="none" w:sz="0" w:space="0" w:color="auto"/>
            <w:bottom w:val="none" w:sz="0" w:space="0" w:color="auto"/>
            <w:right w:val="none" w:sz="0" w:space="0" w:color="auto"/>
          </w:divBdr>
        </w:div>
        <w:div w:id="822501900">
          <w:marLeft w:val="0"/>
          <w:marRight w:val="0"/>
          <w:marTop w:val="0"/>
          <w:marBottom w:val="0"/>
          <w:divBdr>
            <w:top w:val="none" w:sz="0" w:space="0" w:color="auto"/>
            <w:left w:val="none" w:sz="0" w:space="0" w:color="auto"/>
            <w:bottom w:val="none" w:sz="0" w:space="0" w:color="auto"/>
            <w:right w:val="none" w:sz="0" w:space="0" w:color="auto"/>
          </w:divBdr>
        </w:div>
        <w:div w:id="2146774228">
          <w:marLeft w:val="0"/>
          <w:marRight w:val="0"/>
          <w:marTop w:val="0"/>
          <w:marBottom w:val="0"/>
          <w:divBdr>
            <w:top w:val="none" w:sz="0" w:space="0" w:color="auto"/>
            <w:left w:val="none" w:sz="0" w:space="0" w:color="auto"/>
            <w:bottom w:val="none" w:sz="0" w:space="0" w:color="auto"/>
            <w:right w:val="none" w:sz="0" w:space="0" w:color="auto"/>
          </w:divBdr>
        </w:div>
        <w:div w:id="1254243047">
          <w:marLeft w:val="0"/>
          <w:marRight w:val="0"/>
          <w:marTop w:val="0"/>
          <w:marBottom w:val="0"/>
          <w:divBdr>
            <w:top w:val="none" w:sz="0" w:space="0" w:color="auto"/>
            <w:left w:val="none" w:sz="0" w:space="0" w:color="auto"/>
            <w:bottom w:val="none" w:sz="0" w:space="0" w:color="auto"/>
            <w:right w:val="none" w:sz="0" w:space="0" w:color="auto"/>
          </w:divBdr>
        </w:div>
        <w:div w:id="966005662">
          <w:marLeft w:val="0"/>
          <w:marRight w:val="0"/>
          <w:marTop w:val="0"/>
          <w:marBottom w:val="0"/>
          <w:divBdr>
            <w:top w:val="none" w:sz="0" w:space="0" w:color="auto"/>
            <w:left w:val="none" w:sz="0" w:space="0" w:color="auto"/>
            <w:bottom w:val="none" w:sz="0" w:space="0" w:color="auto"/>
            <w:right w:val="none" w:sz="0" w:space="0" w:color="auto"/>
          </w:divBdr>
        </w:div>
        <w:div w:id="482745137">
          <w:marLeft w:val="0"/>
          <w:marRight w:val="0"/>
          <w:marTop w:val="0"/>
          <w:marBottom w:val="0"/>
          <w:divBdr>
            <w:top w:val="none" w:sz="0" w:space="0" w:color="auto"/>
            <w:left w:val="none" w:sz="0" w:space="0" w:color="auto"/>
            <w:bottom w:val="none" w:sz="0" w:space="0" w:color="auto"/>
            <w:right w:val="none" w:sz="0" w:space="0" w:color="auto"/>
          </w:divBdr>
        </w:div>
        <w:div w:id="646203121">
          <w:marLeft w:val="0"/>
          <w:marRight w:val="0"/>
          <w:marTop w:val="0"/>
          <w:marBottom w:val="0"/>
          <w:divBdr>
            <w:top w:val="none" w:sz="0" w:space="0" w:color="auto"/>
            <w:left w:val="none" w:sz="0" w:space="0" w:color="auto"/>
            <w:bottom w:val="none" w:sz="0" w:space="0" w:color="auto"/>
            <w:right w:val="none" w:sz="0" w:space="0" w:color="auto"/>
          </w:divBdr>
        </w:div>
        <w:div w:id="899287016">
          <w:marLeft w:val="0"/>
          <w:marRight w:val="0"/>
          <w:marTop w:val="0"/>
          <w:marBottom w:val="0"/>
          <w:divBdr>
            <w:top w:val="none" w:sz="0" w:space="0" w:color="auto"/>
            <w:left w:val="none" w:sz="0" w:space="0" w:color="auto"/>
            <w:bottom w:val="none" w:sz="0" w:space="0" w:color="auto"/>
            <w:right w:val="none" w:sz="0" w:space="0" w:color="auto"/>
          </w:divBdr>
        </w:div>
        <w:div w:id="1457985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600598134">
              <w:marLeft w:val="0"/>
              <w:marRight w:val="0"/>
              <w:marTop w:val="0"/>
              <w:marBottom w:val="0"/>
              <w:divBdr>
                <w:top w:val="none" w:sz="0" w:space="0" w:color="auto"/>
                <w:left w:val="none" w:sz="0" w:space="0" w:color="auto"/>
                <w:bottom w:val="none" w:sz="0" w:space="0" w:color="auto"/>
                <w:right w:val="none" w:sz="0" w:space="0" w:color="auto"/>
              </w:divBdr>
            </w:div>
            <w:div w:id="1051079569">
              <w:marLeft w:val="0"/>
              <w:marRight w:val="0"/>
              <w:marTop w:val="0"/>
              <w:marBottom w:val="0"/>
              <w:divBdr>
                <w:top w:val="none" w:sz="0" w:space="0" w:color="auto"/>
                <w:left w:val="none" w:sz="0" w:space="0" w:color="auto"/>
                <w:bottom w:val="none" w:sz="0" w:space="0" w:color="auto"/>
                <w:right w:val="none" w:sz="0" w:space="0" w:color="auto"/>
              </w:divBdr>
            </w:div>
            <w:div w:id="1345520552">
              <w:marLeft w:val="0"/>
              <w:marRight w:val="0"/>
              <w:marTop w:val="0"/>
              <w:marBottom w:val="0"/>
              <w:divBdr>
                <w:top w:val="none" w:sz="0" w:space="0" w:color="auto"/>
                <w:left w:val="none" w:sz="0" w:space="0" w:color="auto"/>
                <w:bottom w:val="none" w:sz="0" w:space="0" w:color="auto"/>
                <w:right w:val="none" w:sz="0" w:space="0" w:color="auto"/>
              </w:divBdr>
            </w:div>
          </w:divsChild>
        </w:div>
        <w:div w:id="1660231666">
          <w:marLeft w:val="0"/>
          <w:marRight w:val="0"/>
          <w:marTop w:val="0"/>
          <w:marBottom w:val="0"/>
          <w:divBdr>
            <w:top w:val="none" w:sz="0" w:space="0" w:color="auto"/>
            <w:left w:val="none" w:sz="0" w:space="0" w:color="auto"/>
            <w:bottom w:val="none" w:sz="0" w:space="0" w:color="auto"/>
            <w:right w:val="none" w:sz="0" w:space="0" w:color="auto"/>
          </w:divBdr>
        </w:div>
        <w:div w:id="634720763">
          <w:marLeft w:val="0"/>
          <w:marRight w:val="0"/>
          <w:marTop w:val="0"/>
          <w:marBottom w:val="0"/>
          <w:divBdr>
            <w:top w:val="none" w:sz="0" w:space="0" w:color="auto"/>
            <w:left w:val="none" w:sz="0" w:space="0" w:color="auto"/>
            <w:bottom w:val="none" w:sz="0" w:space="0" w:color="auto"/>
            <w:right w:val="none" w:sz="0" w:space="0" w:color="auto"/>
          </w:divBdr>
        </w:div>
        <w:div w:id="1172640419">
          <w:marLeft w:val="0"/>
          <w:marRight w:val="0"/>
          <w:marTop w:val="0"/>
          <w:marBottom w:val="0"/>
          <w:divBdr>
            <w:top w:val="none" w:sz="0" w:space="0" w:color="auto"/>
            <w:left w:val="none" w:sz="0" w:space="0" w:color="auto"/>
            <w:bottom w:val="none" w:sz="0" w:space="0" w:color="auto"/>
            <w:right w:val="none" w:sz="0" w:space="0" w:color="auto"/>
          </w:divBdr>
        </w:div>
        <w:div w:id="23756736">
          <w:marLeft w:val="0"/>
          <w:marRight w:val="0"/>
          <w:marTop w:val="0"/>
          <w:marBottom w:val="0"/>
          <w:divBdr>
            <w:top w:val="none" w:sz="0" w:space="0" w:color="auto"/>
            <w:left w:val="none" w:sz="0" w:space="0" w:color="auto"/>
            <w:bottom w:val="none" w:sz="0" w:space="0" w:color="auto"/>
            <w:right w:val="none" w:sz="0" w:space="0" w:color="auto"/>
          </w:divBdr>
        </w:div>
        <w:div w:id="632248644">
          <w:marLeft w:val="0"/>
          <w:marRight w:val="0"/>
          <w:marTop w:val="0"/>
          <w:marBottom w:val="0"/>
          <w:divBdr>
            <w:top w:val="none" w:sz="0" w:space="0" w:color="auto"/>
            <w:left w:val="none" w:sz="0" w:space="0" w:color="auto"/>
            <w:bottom w:val="none" w:sz="0" w:space="0" w:color="auto"/>
            <w:right w:val="none" w:sz="0" w:space="0" w:color="auto"/>
          </w:divBdr>
        </w:div>
        <w:div w:id="704718244">
          <w:marLeft w:val="0"/>
          <w:marRight w:val="0"/>
          <w:marTop w:val="0"/>
          <w:marBottom w:val="0"/>
          <w:divBdr>
            <w:top w:val="none" w:sz="0" w:space="0" w:color="auto"/>
            <w:left w:val="none" w:sz="0" w:space="0" w:color="auto"/>
            <w:bottom w:val="none" w:sz="0" w:space="0" w:color="auto"/>
            <w:right w:val="none" w:sz="0" w:space="0" w:color="auto"/>
          </w:divBdr>
        </w:div>
        <w:div w:id="235289849">
          <w:marLeft w:val="0"/>
          <w:marRight w:val="0"/>
          <w:marTop w:val="0"/>
          <w:marBottom w:val="0"/>
          <w:divBdr>
            <w:top w:val="none" w:sz="0" w:space="0" w:color="auto"/>
            <w:left w:val="none" w:sz="0" w:space="0" w:color="auto"/>
            <w:bottom w:val="none" w:sz="0" w:space="0" w:color="auto"/>
            <w:right w:val="none" w:sz="0" w:space="0" w:color="auto"/>
          </w:divBdr>
        </w:div>
        <w:div w:id="1156917799">
          <w:marLeft w:val="0"/>
          <w:marRight w:val="0"/>
          <w:marTop w:val="0"/>
          <w:marBottom w:val="0"/>
          <w:divBdr>
            <w:top w:val="none" w:sz="0" w:space="0" w:color="auto"/>
            <w:left w:val="none" w:sz="0" w:space="0" w:color="auto"/>
            <w:bottom w:val="none" w:sz="0" w:space="0" w:color="auto"/>
            <w:right w:val="none" w:sz="0" w:space="0" w:color="auto"/>
          </w:divBdr>
        </w:div>
        <w:div w:id="578755380">
          <w:marLeft w:val="0"/>
          <w:marRight w:val="0"/>
          <w:marTop w:val="0"/>
          <w:marBottom w:val="0"/>
          <w:divBdr>
            <w:top w:val="none" w:sz="0" w:space="0" w:color="auto"/>
            <w:left w:val="none" w:sz="0" w:space="0" w:color="auto"/>
            <w:bottom w:val="none" w:sz="0" w:space="0" w:color="auto"/>
            <w:right w:val="none" w:sz="0" w:space="0" w:color="auto"/>
          </w:divBdr>
        </w:div>
        <w:div w:id="17493828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0691037">
              <w:marLeft w:val="0"/>
              <w:marRight w:val="0"/>
              <w:marTop w:val="0"/>
              <w:marBottom w:val="0"/>
              <w:divBdr>
                <w:top w:val="none" w:sz="0" w:space="0" w:color="auto"/>
                <w:left w:val="none" w:sz="0" w:space="0" w:color="auto"/>
                <w:bottom w:val="none" w:sz="0" w:space="0" w:color="auto"/>
                <w:right w:val="none" w:sz="0" w:space="0" w:color="auto"/>
              </w:divBdr>
            </w:div>
            <w:div w:id="584535854">
              <w:marLeft w:val="0"/>
              <w:marRight w:val="0"/>
              <w:marTop w:val="0"/>
              <w:marBottom w:val="0"/>
              <w:divBdr>
                <w:top w:val="none" w:sz="0" w:space="0" w:color="auto"/>
                <w:left w:val="none" w:sz="0" w:space="0" w:color="auto"/>
                <w:bottom w:val="none" w:sz="0" w:space="0" w:color="auto"/>
                <w:right w:val="none" w:sz="0" w:space="0" w:color="auto"/>
              </w:divBdr>
            </w:div>
            <w:div w:id="969440654">
              <w:marLeft w:val="0"/>
              <w:marRight w:val="0"/>
              <w:marTop w:val="0"/>
              <w:marBottom w:val="0"/>
              <w:divBdr>
                <w:top w:val="none" w:sz="0" w:space="0" w:color="auto"/>
                <w:left w:val="none" w:sz="0" w:space="0" w:color="auto"/>
                <w:bottom w:val="none" w:sz="0" w:space="0" w:color="auto"/>
                <w:right w:val="none" w:sz="0" w:space="0" w:color="auto"/>
              </w:divBdr>
            </w:div>
          </w:divsChild>
        </w:div>
        <w:div w:id="309142958">
          <w:marLeft w:val="0"/>
          <w:marRight w:val="0"/>
          <w:marTop w:val="0"/>
          <w:marBottom w:val="0"/>
          <w:divBdr>
            <w:top w:val="none" w:sz="0" w:space="0" w:color="auto"/>
            <w:left w:val="none" w:sz="0" w:space="0" w:color="auto"/>
            <w:bottom w:val="none" w:sz="0" w:space="0" w:color="auto"/>
            <w:right w:val="none" w:sz="0" w:space="0" w:color="auto"/>
          </w:divBdr>
        </w:div>
        <w:div w:id="179587226">
          <w:marLeft w:val="0"/>
          <w:marRight w:val="0"/>
          <w:marTop w:val="0"/>
          <w:marBottom w:val="0"/>
          <w:divBdr>
            <w:top w:val="none" w:sz="0" w:space="0" w:color="auto"/>
            <w:left w:val="none" w:sz="0" w:space="0" w:color="auto"/>
            <w:bottom w:val="none" w:sz="0" w:space="0" w:color="auto"/>
            <w:right w:val="none" w:sz="0" w:space="0" w:color="auto"/>
          </w:divBdr>
        </w:div>
        <w:div w:id="1352800293">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
        <w:div w:id="800264134">
          <w:marLeft w:val="0"/>
          <w:marRight w:val="0"/>
          <w:marTop w:val="0"/>
          <w:marBottom w:val="0"/>
          <w:divBdr>
            <w:top w:val="none" w:sz="0" w:space="0" w:color="auto"/>
            <w:left w:val="none" w:sz="0" w:space="0" w:color="auto"/>
            <w:bottom w:val="none" w:sz="0" w:space="0" w:color="auto"/>
            <w:right w:val="none" w:sz="0" w:space="0" w:color="auto"/>
          </w:divBdr>
        </w:div>
        <w:div w:id="910195192">
          <w:marLeft w:val="0"/>
          <w:marRight w:val="0"/>
          <w:marTop w:val="0"/>
          <w:marBottom w:val="0"/>
          <w:divBdr>
            <w:top w:val="none" w:sz="0" w:space="0" w:color="auto"/>
            <w:left w:val="none" w:sz="0" w:space="0" w:color="auto"/>
            <w:bottom w:val="none" w:sz="0" w:space="0" w:color="auto"/>
            <w:right w:val="none" w:sz="0" w:space="0" w:color="auto"/>
          </w:divBdr>
        </w:div>
        <w:div w:id="1096905956">
          <w:marLeft w:val="0"/>
          <w:marRight w:val="0"/>
          <w:marTop w:val="0"/>
          <w:marBottom w:val="0"/>
          <w:divBdr>
            <w:top w:val="none" w:sz="0" w:space="0" w:color="auto"/>
            <w:left w:val="none" w:sz="0" w:space="0" w:color="auto"/>
            <w:bottom w:val="none" w:sz="0" w:space="0" w:color="auto"/>
            <w:right w:val="none" w:sz="0" w:space="0" w:color="auto"/>
          </w:divBdr>
        </w:div>
        <w:div w:id="216017675">
          <w:blockQuote w:val="1"/>
          <w:marLeft w:val="600"/>
          <w:marRight w:val="0"/>
          <w:marTop w:val="0"/>
          <w:marBottom w:val="0"/>
          <w:divBdr>
            <w:top w:val="none" w:sz="0" w:space="0" w:color="auto"/>
            <w:left w:val="none" w:sz="0" w:space="0" w:color="auto"/>
            <w:bottom w:val="none" w:sz="0" w:space="0" w:color="auto"/>
            <w:right w:val="none" w:sz="0" w:space="0" w:color="auto"/>
          </w:divBdr>
          <w:divsChild>
            <w:div w:id="29763927">
              <w:marLeft w:val="0"/>
              <w:marRight w:val="0"/>
              <w:marTop w:val="0"/>
              <w:marBottom w:val="0"/>
              <w:divBdr>
                <w:top w:val="none" w:sz="0" w:space="0" w:color="auto"/>
                <w:left w:val="none" w:sz="0" w:space="0" w:color="auto"/>
                <w:bottom w:val="none" w:sz="0" w:space="0" w:color="auto"/>
                <w:right w:val="none" w:sz="0" w:space="0" w:color="auto"/>
              </w:divBdr>
            </w:div>
          </w:divsChild>
        </w:div>
        <w:div w:id="1643584089">
          <w:marLeft w:val="0"/>
          <w:marRight w:val="0"/>
          <w:marTop w:val="0"/>
          <w:marBottom w:val="0"/>
          <w:divBdr>
            <w:top w:val="none" w:sz="0" w:space="0" w:color="auto"/>
            <w:left w:val="none" w:sz="0" w:space="0" w:color="auto"/>
            <w:bottom w:val="none" w:sz="0" w:space="0" w:color="auto"/>
            <w:right w:val="none" w:sz="0" w:space="0" w:color="auto"/>
          </w:divBdr>
        </w:div>
        <w:div w:id="1238903162">
          <w:marLeft w:val="0"/>
          <w:marRight w:val="0"/>
          <w:marTop w:val="0"/>
          <w:marBottom w:val="0"/>
          <w:divBdr>
            <w:top w:val="none" w:sz="0" w:space="0" w:color="auto"/>
            <w:left w:val="none" w:sz="0" w:space="0" w:color="auto"/>
            <w:bottom w:val="none" w:sz="0" w:space="0" w:color="auto"/>
            <w:right w:val="none" w:sz="0" w:space="0" w:color="auto"/>
          </w:divBdr>
        </w:div>
        <w:div w:id="1206141031">
          <w:marLeft w:val="0"/>
          <w:marRight w:val="0"/>
          <w:marTop w:val="0"/>
          <w:marBottom w:val="0"/>
          <w:divBdr>
            <w:top w:val="none" w:sz="0" w:space="0" w:color="auto"/>
            <w:left w:val="none" w:sz="0" w:space="0" w:color="auto"/>
            <w:bottom w:val="none" w:sz="0" w:space="0" w:color="auto"/>
            <w:right w:val="none" w:sz="0" w:space="0" w:color="auto"/>
          </w:divBdr>
        </w:div>
        <w:div w:id="1424491104">
          <w:marLeft w:val="0"/>
          <w:marRight w:val="0"/>
          <w:marTop w:val="0"/>
          <w:marBottom w:val="0"/>
          <w:divBdr>
            <w:top w:val="none" w:sz="0" w:space="0" w:color="auto"/>
            <w:left w:val="none" w:sz="0" w:space="0" w:color="auto"/>
            <w:bottom w:val="none" w:sz="0" w:space="0" w:color="auto"/>
            <w:right w:val="none" w:sz="0" w:space="0" w:color="auto"/>
          </w:divBdr>
        </w:div>
        <w:div w:id="685208911">
          <w:marLeft w:val="0"/>
          <w:marRight w:val="0"/>
          <w:marTop w:val="0"/>
          <w:marBottom w:val="0"/>
          <w:divBdr>
            <w:top w:val="none" w:sz="0" w:space="0" w:color="auto"/>
            <w:left w:val="none" w:sz="0" w:space="0" w:color="auto"/>
            <w:bottom w:val="none" w:sz="0" w:space="0" w:color="auto"/>
            <w:right w:val="none" w:sz="0" w:space="0" w:color="auto"/>
          </w:divBdr>
        </w:div>
        <w:div w:id="2073233114">
          <w:marLeft w:val="0"/>
          <w:marRight w:val="0"/>
          <w:marTop w:val="0"/>
          <w:marBottom w:val="0"/>
          <w:divBdr>
            <w:top w:val="none" w:sz="0" w:space="0" w:color="auto"/>
            <w:left w:val="none" w:sz="0" w:space="0" w:color="auto"/>
            <w:bottom w:val="none" w:sz="0" w:space="0" w:color="auto"/>
            <w:right w:val="none" w:sz="0" w:space="0" w:color="auto"/>
          </w:divBdr>
        </w:div>
        <w:div w:id="1668365093">
          <w:marLeft w:val="0"/>
          <w:marRight w:val="0"/>
          <w:marTop w:val="0"/>
          <w:marBottom w:val="0"/>
          <w:divBdr>
            <w:top w:val="none" w:sz="0" w:space="0" w:color="auto"/>
            <w:left w:val="none" w:sz="0" w:space="0" w:color="auto"/>
            <w:bottom w:val="none" w:sz="0" w:space="0" w:color="auto"/>
            <w:right w:val="none" w:sz="0" w:space="0" w:color="auto"/>
          </w:divBdr>
        </w:div>
        <w:div w:id="510753405">
          <w:marLeft w:val="0"/>
          <w:marRight w:val="0"/>
          <w:marTop w:val="0"/>
          <w:marBottom w:val="0"/>
          <w:divBdr>
            <w:top w:val="none" w:sz="0" w:space="0" w:color="auto"/>
            <w:left w:val="none" w:sz="0" w:space="0" w:color="auto"/>
            <w:bottom w:val="none" w:sz="0" w:space="0" w:color="auto"/>
            <w:right w:val="none" w:sz="0" w:space="0" w:color="auto"/>
          </w:divBdr>
        </w:div>
        <w:div w:id="1090783633">
          <w:marLeft w:val="0"/>
          <w:marRight w:val="0"/>
          <w:marTop w:val="0"/>
          <w:marBottom w:val="0"/>
          <w:divBdr>
            <w:top w:val="none" w:sz="0" w:space="0" w:color="auto"/>
            <w:left w:val="none" w:sz="0" w:space="0" w:color="auto"/>
            <w:bottom w:val="none" w:sz="0" w:space="0" w:color="auto"/>
            <w:right w:val="none" w:sz="0" w:space="0" w:color="auto"/>
          </w:divBdr>
        </w:div>
        <w:div w:id="438263457">
          <w:marLeft w:val="0"/>
          <w:marRight w:val="0"/>
          <w:marTop w:val="0"/>
          <w:marBottom w:val="0"/>
          <w:divBdr>
            <w:top w:val="none" w:sz="0" w:space="0" w:color="auto"/>
            <w:left w:val="none" w:sz="0" w:space="0" w:color="auto"/>
            <w:bottom w:val="none" w:sz="0" w:space="0" w:color="auto"/>
            <w:right w:val="none" w:sz="0" w:space="0" w:color="auto"/>
          </w:divBdr>
        </w:div>
        <w:div w:id="1490517620">
          <w:marLeft w:val="0"/>
          <w:marRight w:val="0"/>
          <w:marTop w:val="0"/>
          <w:marBottom w:val="0"/>
          <w:divBdr>
            <w:top w:val="none" w:sz="0" w:space="0" w:color="auto"/>
            <w:left w:val="none" w:sz="0" w:space="0" w:color="auto"/>
            <w:bottom w:val="none" w:sz="0" w:space="0" w:color="auto"/>
            <w:right w:val="none" w:sz="0" w:space="0" w:color="auto"/>
          </w:divBdr>
        </w:div>
        <w:div w:id="1430664224">
          <w:marLeft w:val="0"/>
          <w:marRight w:val="0"/>
          <w:marTop w:val="0"/>
          <w:marBottom w:val="0"/>
          <w:divBdr>
            <w:top w:val="none" w:sz="0" w:space="0" w:color="auto"/>
            <w:left w:val="none" w:sz="0" w:space="0" w:color="auto"/>
            <w:bottom w:val="none" w:sz="0" w:space="0" w:color="auto"/>
            <w:right w:val="none" w:sz="0" w:space="0" w:color="auto"/>
          </w:divBdr>
        </w:div>
        <w:div w:id="910238544">
          <w:marLeft w:val="0"/>
          <w:marRight w:val="0"/>
          <w:marTop w:val="0"/>
          <w:marBottom w:val="0"/>
          <w:divBdr>
            <w:top w:val="none" w:sz="0" w:space="0" w:color="auto"/>
            <w:left w:val="none" w:sz="0" w:space="0" w:color="auto"/>
            <w:bottom w:val="none" w:sz="0" w:space="0" w:color="auto"/>
            <w:right w:val="none" w:sz="0" w:space="0" w:color="auto"/>
          </w:divBdr>
        </w:div>
        <w:div w:id="1155218273">
          <w:marLeft w:val="0"/>
          <w:marRight w:val="0"/>
          <w:marTop w:val="0"/>
          <w:marBottom w:val="0"/>
          <w:divBdr>
            <w:top w:val="none" w:sz="0" w:space="0" w:color="auto"/>
            <w:left w:val="none" w:sz="0" w:space="0" w:color="auto"/>
            <w:bottom w:val="none" w:sz="0" w:space="0" w:color="auto"/>
            <w:right w:val="none" w:sz="0" w:space="0" w:color="auto"/>
          </w:divBdr>
        </w:div>
        <w:div w:id="482696579">
          <w:marLeft w:val="0"/>
          <w:marRight w:val="0"/>
          <w:marTop w:val="0"/>
          <w:marBottom w:val="0"/>
          <w:divBdr>
            <w:top w:val="none" w:sz="0" w:space="0" w:color="auto"/>
            <w:left w:val="none" w:sz="0" w:space="0" w:color="auto"/>
            <w:bottom w:val="none" w:sz="0" w:space="0" w:color="auto"/>
            <w:right w:val="none" w:sz="0" w:space="0" w:color="auto"/>
          </w:divBdr>
        </w:div>
        <w:div w:id="86318116">
          <w:marLeft w:val="0"/>
          <w:marRight w:val="0"/>
          <w:marTop w:val="0"/>
          <w:marBottom w:val="0"/>
          <w:divBdr>
            <w:top w:val="none" w:sz="0" w:space="0" w:color="auto"/>
            <w:left w:val="none" w:sz="0" w:space="0" w:color="auto"/>
            <w:bottom w:val="none" w:sz="0" w:space="0" w:color="auto"/>
            <w:right w:val="none" w:sz="0" w:space="0" w:color="auto"/>
          </w:divBdr>
        </w:div>
        <w:div w:id="766316812">
          <w:marLeft w:val="0"/>
          <w:marRight w:val="0"/>
          <w:marTop w:val="0"/>
          <w:marBottom w:val="0"/>
          <w:divBdr>
            <w:top w:val="none" w:sz="0" w:space="0" w:color="auto"/>
            <w:left w:val="none" w:sz="0" w:space="0" w:color="auto"/>
            <w:bottom w:val="none" w:sz="0" w:space="0" w:color="auto"/>
            <w:right w:val="none" w:sz="0" w:space="0" w:color="auto"/>
          </w:divBdr>
        </w:div>
        <w:div w:id="70544413">
          <w:marLeft w:val="0"/>
          <w:marRight w:val="0"/>
          <w:marTop w:val="0"/>
          <w:marBottom w:val="0"/>
          <w:divBdr>
            <w:top w:val="none" w:sz="0" w:space="0" w:color="auto"/>
            <w:left w:val="none" w:sz="0" w:space="0" w:color="auto"/>
            <w:bottom w:val="none" w:sz="0" w:space="0" w:color="auto"/>
            <w:right w:val="none" w:sz="0" w:space="0" w:color="auto"/>
          </w:divBdr>
        </w:div>
        <w:div w:id="1007369197">
          <w:marLeft w:val="0"/>
          <w:marRight w:val="0"/>
          <w:marTop w:val="0"/>
          <w:marBottom w:val="0"/>
          <w:divBdr>
            <w:top w:val="none" w:sz="0" w:space="0" w:color="auto"/>
            <w:left w:val="none" w:sz="0" w:space="0" w:color="auto"/>
            <w:bottom w:val="none" w:sz="0" w:space="0" w:color="auto"/>
            <w:right w:val="none" w:sz="0" w:space="0" w:color="auto"/>
          </w:divBdr>
        </w:div>
        <w:div w:id="514199402">
          <w:marLeft w:val="0"/>
          <w:marRight w:val="0"/>
          <w:marTop w:val="0"/>
          <w:marBottom w:val="0"/>
          <w:divBdr>
            <w:top w:val="none" w:sz="0" w:space="0" w:color="auto"/>
            <w:left w:val="none" w:sz="0" w:space="0" w:color="auto"/>
            <w:bottom w:val="none" w:sz="0" w:space="0" w:color="auto"/>
            <w:right w:val="none" w:sz="0" w:space="0" w:color="auto"/>
          </w:divBdr>
        </w:div>
        <w:div w:id="1606184247">
          <w:marLeft w:val="0"/>
          <w:marRight w:val="0"/>
          <w:marTop w:val="0"/>
          <w:marBottom w:val="0"/>
          <w:divBdr>
            <w:top w:val="none" w:sz="0" w:space="0" w:color="auto"/>
            <w:left w:val="none" w:sz="0" w:space="0" w:color="auto"/>
            <w:bottom w:val="none" w:sz="0" w:space="0" w:color="auto"/>
            <w:right w:val="none" w:sz="0" w:space="0" w:color="auto"/>
          </w:divBdr>
        </w:div>
        <w:div w:id="2093890395">
          <w:marLeft w:val="0"/>
          <w:marRight w:val="0"/>
          <w:marTop w:val="0"/>
          <w:marBottom w:val="0"/>
          <w:divBdr>
            <w:top w:val="none" w:sz="0" w:space="0" w:color="auto"/>
            <w:left w:val="none" w:sz="0" w:space="0" w:color="auto"/>
            <w:bottom w:val="none" w:sz="0" w:space="0" w:color="auto"/>
            <w:right w:val="none" w:sz="0" w:space="0" w:color="auto"/>
          </w:divBdr>
        </w:div>
        <w:div w:id="781075395">
          <w:marLeft w:val="0"/>
          <w:marRight w:val="0"/>
          <w:marTop w:val="0"/>
          <w:marBottom w:val="0"/>
          <w:divBdr>
            <w:top w:val="none" w:sz="0" w:space="0" w:color="auto"/>
            <w:left w:val="none" w:sz="0" w:space="0" w:color="auto"/>
            <w:bottom w:val="none" w:sz="0" w:space="0" w:color="auto"/>
            <w:right w:val="none" w:sz="0" w:space="0" w:color="auto"/>
          </w:divBdr>
        </w:div>
        <w:div w:id="733163802">
          <w:blockQuote w:val="1"/>
          <w:marLeft w:val="600"/>
          <w:marRight w:val="0"/>
          <w:marTop w:val="0"/>
          <w:marBottom w:val="0"/>
          <w:divBdr>
            <w:top w:val="none" w:sz="0" w:space="0" w:color="auto"/>
            <w:left w:val="none" w:sz="0" w:space="0" w:color="auto"/>
            <w:bottom w:val="none" w:sz="0" w:space="0" w:color="auto"/>
            <w:right w:val="none" w:sz="0" w:space="0" w:color="auto"/>
          </w:divBdr>
          <w:divsChild>
            <w:div w:id="432821774">
              <w:marLeft w:val="0"/>
              <w:marRight w:val="0"/>
              <w:marTop w:val="0"/>
              <w:marBottom w:val="0"/>
              <w:divBdr>
                <w:top w:val="none" w:sz="0" w:space="0" w:color="auto"/>
                <w:left w:val="none" w:sz="0" w:space="0" w:color="auto"/>
                <w:bottom w:val="none" w:sz="0" w:space="0" w:color="auto"/>
                <w:right w:val="none" w:sz="0" w:space="0" w:color="auto"/>
              </w:divBdr>
            </w:div>
            <w:div w:id="1865511181">
              <w:marLeft w:val="0"/>
              <w:marRight w:val="0"/>
              <w:marTop w:val="0"/>
              <w:marBottom w:val="0"/>
              <w:divBdr>
                <w:top w:val="none" w:sz="0" w:space="0" w:color="auto"/>
                <w:left w:val="none" w:sz="0" w:space="0" w:color="auto"/>
                <w:bottom w:val="none" w:sz="0" w:space="0" w:color="auto"/>
                <w:right w:val="none" w:sz="0" w:space="0" w:color="auto"/>
              </w:divBdr>
            </w:div>
            <w:div w:id="494103734">
              <w:marLeft w:val="0"/>
              <w:marRight w:val="0"/>
              <w:marTop w:val="0"/>
              <w:marBottom w:val="0"/>
              <w:divBdr>
                <w:top w:val="none" w:sz="0" w:space="0" w:color="auto"/>
                <w:left w:val="none" w:sz="0" w:space="0" w:color="auto"/>
                <w:bottom w:val="none" w:sz="0" w:space="0" w:color="auto"/>
                <w:right w:val="none" w:sz="0" w:space="0" w:color="auto"/>
              </w:divBdr>
            </w:div>
            <w:div w:id="635260017">
              <w:marLeft w:val="0"/>
              <w:marRight w:val="0"/>
              <w:marTop w:val="0"/>
              <w:marBottom w:val="0"/>
              <w:divBdr>
                <w:top w:val="none" w:sz="0" w:space="0" w:color="auto"/>
                <w:left w:val="none" w:sz="0" w:space="0" w:color="auto"/>
                <w:bottom w:val="none" w:sz="0" w:space="0" w:color="auto"/>
                <w:right w:val="none" w:sz="0" w:space="0" w:color="auto"/>
              </w:divBdr>
            </w:div>
            <w:div w:id="406541209">
              <w:marLeft w:val="0"/>
              <w:marRight w:val="0"/>
              <w:marTop w:val="0"/>
              <w:marBottom w:val="0"/>
              <w:divBdr>
                <w:top w:val="none" w:sz="0" w:space="0" w:color="auto"/>
                <w:left w:val="none" w:sz="0" w:space="0" w:color="auto"/>
                <w:bottom w:val="none" w:sz="0" w:space="0" w:color="auto"/>
                <w:right w:val="none" w:sz="0" w:space="0" w:color="auto"/>
              </w:divBdr>
            </w:div>
          </w:divsChild>
        </w:div>
        <w:div w:id="1264345109">
          <w:marLeft w:val="0"/>
          <w:marRight w:val="0"/>
          <w:marTop w:val="0"/>
          <w:marBottom w:val="0"/>
          <w:divBdr>
            <w:top w:val="none" w:sz="0" w:space="0" w:color="auto"/>
            <w:left w:val="none" w:sz="0" w:space="0" w:color="auto"/>
            <w:bottom w:val="none" w:sz="0" w:space="0" w:color="auto"/>
            <w:right w:val="none" w:sz="0" w:space="0" w:color="auto"/>
          </w:divBdr>
        </w:div>
        <w:div w:id="953943818">
          <w:marLeft w:val="0"/>
          <w:marRight w:val="0"/>
          <w:marTop w:val="0"/>
          <w:marBottom w:val="0"/>
          <w:divBdr>
            <w:top w:val="none" w:sz="0" w:space="0" w:color="auto"/>
            <w:left w:val="none" w:sz="0" w:space="0" w:color="auto"/>
            <w:bottom w:val="none" w:sz="0" w:space="0" w:color="auto"/>
            <w:right w:val="none" w:sz="0" w:space="0" w:color="auto"/>
          </w:divBdr>
        </w:div>
        <w:div w:id="512577195">
          <w:marLeft w:val="0"/>
          <w:marRight w:val="0"/>
          <w:marTop w:val="0"/>
          <w:marBottom w:val="0"/>
          <w:divBdr>
            <w:top w:val="none" w:sz="0" w:space="0" w:color="auto"/>
            <w:left w:val="none" w:sz="0" w:space="0" w:color="auto"/>
            <w:bottom w:val="none" w:sz="0" w:space="0" w:color="auto"/>
            <w:right w:val="none" w:sz="0" w:space="0" w:color="auto"/>
          </w:divBdr>
        </w:div>
        <w:div w:id="550583260">
          <w:marLeft w:val="0"/>
          <w:marRight w:val="0"/>
          <w:marTop w:val="0"/>
          <w:marBottom w:val="0"/>
          <w:divBdr>
            <w:top w:val="none" w:sz="0" w:space="0" w:color="auto"/>
            <w:left w:val="none" w:sz="0" w:space="0" w:color="auto"/>
            <w:bottom w:val="none" w:sz="0" w:space="0" w:color="auto"/>
            <w:right w:val="none" w:sz="0" w:space="0" w:color="auto"/>
          </w:divBdr>
        </w:div>
        <w:div w:id="2030793764">
          <w:marLeft w:val="0"/>
          <w:marRight w:val="0"/>
          <w:marTop w:val="0"/>
          <w:marBottom w:val="0"/>
          <w:divBdr>
            <w:top w:val="none" w:sz="0" w:space="0" w:color="auto"/>
            <w:left w:val="none" w:sz="0" w:space="0" w:color="auto"/>
            <w:bottom w:val="none" w:sz="0" w:space="0" w:color="auto"/>
            <w:right w:val="none" w:sz="0" w:space="0" w:color="auto"/>
          </w:divBdr>
        </w:div>
        <w:div w:id="650867793">
          <w:marLeft w:val="0"/>
          <w:marRight w:val="0"/>
          <w:marTop w:val="0"/>
          <w:marBottom w:val="0"/>
          <w:divBdr>
            <w:top w:val="none" w:sz="0" w:space="0" w:color="auto"/>
            <w:left w:val="none" w:sz="0" w:space="0" w:color="auto"/>
            <w:bottom w:val="none" w:sz="0" w:space="0" w:color="auto"/>
            <w:right w:val="none" w:sz="0" w:space="0" w:color="auto"/>
          </w:divBdr>
        </w:div>
        <w:div w:id="1855613068">
          <w:marLeft w:val="0"/>
          <w:marRight w:val="0"/>
          <w:marTop w:val="0"/>
          <w:marBottom w:val="0"/>
          <w:divBdr>
            <w:top w:val="none" w:sz="0" w:space="0" w:color="auto"/>
            <w:left w:val="none" w:sz="0" w:space="0" w:color="auto"/>
            <w:bottom w:val="none" w:sz="0" w:space="0" w:color="auto"/>
            <w:right w:val="none" w:sz="0" w:space="0" w:color="auto"/>
          </w:divBdr>
        </w:div>
        <w:div w:id="1870994677">
          <w:marLeft w:val="0"/>
          <w:marRight w:val="0"/>
          <w:marTop w:val="0"/>
          <w:marBottom w:val="0"/>
          <w:divBdr>
            <w:top w:val="none" w:sz="0" w:space="0" w:color="auto"/>
            <w:left w:val="none" w:sz="0" w:space="0" w:color="auto"/>
            <w:bottom w:val="none" w:sz="0" w:space="0" w:color="auto"/>
            <w:right w:val="none" w:sz="0" w:space="0" w:color="auto"/>
          </w:divBdr>
        </w:div>
        <w:div w:id="2063358117">
          <w:marLeft w:val="0"/>
          <w:marRight w:val="0"/>
          <w:marTop w:val="0"/>
          <w:marBottom w:val="0"/>
          <w:divBdr>
            <w:top w:val="none" w:sz="0" w:space="0" w:color="auto"/>
            <w:left w:val="none" w:sz="0" w:space="0" w:color="auto"/>
            <w:bottom w:val="none" w:sz="0" w:space="0" w:color="auto"/>
            <w:right w:val="none" w:sz="0" w:space="0" w:color="auto"/>
          </w:divBdr>
        </w:div>
        <w:div w:id="1255282969">
          <w:marLeft w:val="0"/>
          <w:marRight w:val="0"/>
          <w:marTop w:val="0"/>
          <w:marBottom w:val="0"/>
          <w:divBdr>
            <w:top w:val="none" w:sz="0" w:space="0" w:color="auto"/>
            <w:left w:val="none" w:sz="0" w:space="0" w:color="auto"/>
            <w:bottom w:val="none" w:sz="0" w:space="0" w:color="auto"/>
            <w:right w:val="none" w:sz="0" w:space="0" w:color="auto"/>
          </w:divBdr>
        </w:div>
        <w:div w:id="1644040522">
          <w:marLeft w:val="0"/>
          <w:marRight w:val="0"/>
          <w:marTop w:val="0"/>
          <w:marBottom w:val="0"/>
          <w:divBdr>
            <w:top w:val="none" w:sz="0" w:space="0" w:color="auto"/>
            <w:left w:val="none" w:sz="0" w:space="0" w:color="auto"/>
            <w:bottom w:val="none" w:sz="0" w:space="0" w:color="auto"/>
            <w:right w:val="none" w:sz="0" w:space="0" w:color="auto"/>
          </w:divBdr>
        </w:div>
        <w:div w:id="1443451877">
          <w:marLeft w:val="0"/>
          <w:marRight w:val="0"/>
          <w:marTop w:val="0"/>
          <w:marBottom w:val="0"/>
          <w:divBdr>
            <w:top w:val="none" w:sz="0" w:space="0" w:color="auto"/>
            <w:left w:val="none" w:sz="0" w:space="0" w:color="auto"/>
            <w:bottom w:val="none" w:sz="0" w:space="0" w:color="auto"/>
            <w:right w:val="none" w:sz="0" w:space="0" w:color="auto"/>
          </w:divBdr>
        </w:div>
        <w:div w:id="592862944">
          <w:marLeft w:val="0"/>
          <w:marRight w:val="0"/>
          <w:marTop w:val="0"/>
          <w:marBottom w:val="0"/>
          <w:divBdr>
            <w:top w:val="none" w:sz="0" w:space="0" w:color="auto"/>
            <w:left w:val="none" w:sz="0" w:space="0" w:color="auto"/>
            <w:bottom w:val="none" w:sz="0" w:space="0" w:color="auto"/>
            <w:right w:val="none" w:sz="0" w:space="0" w:color="auto"/>
          </w:divBdr>
        </w:div>
        <w:div w:id="587541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908925">
              <w:marLeft w:val="0"/>
              <w:marRight w:val="0"/>
              <w:marTop w:val="0"/>
              <w:marBottom w:val="0"/>
              <w:divBdr>
                <w:top w:val="none" w:sz="0" w:space="0" w:color="auto"/>
                <w:left w:val="none" w:sz="0" w:space="0" w:color="auto"/>
                <w:bottom w:val="none" w:sz="0" w:space="0" w:color="auto"/>
                <w:right w:val="none" w:sz="0" w:space="0" w:color="auto"/>
              </w:divBdr>
            </w:div>
            <w:div w:id="1984190779">
              <w:marLeft w:val="0"/>
              <w:marRight w:val="0"/>
              <w:marTop w:val="0"/>
              <w:marBottom w:val="0"/>
              <w:divBdr>
                <w:top w:val="none" w:sz="0" w:space="0" w:color="auto"/>
                <w:left w:val="none" w:sz="0" w:space="0" w:color="auto"/>
                <w:bottom w:val="none" w:sz="0" w:space="0" w:color="auto"/>
                <w:right w:val="none" w:sz="0" w:space="0" w:color="auto"/>
              </w:divBdr>
            </w:div>
            <w:div w:id="1289508170">
              <w:marLeft w:val="0"/>
              <w:marRight w:val="0"/>
              <w:marTop w:val="0"/>
              <w:marBottom w:val="0"/>
              <w:divBdr>
                <w:top w:val="none" w:sz="0" w:space="0" w:color="auto"/>
                <w:left w:val="none" w:sz="0" w:space="0" w:color="auto"/>
                <w:bottom w:val="none" w:sz="0" w:space="0" w:color="auto"/>
                <w:right w:val="none" w:sz="0" w:space="0" w:color="auto"/>
              </w:divBdr>
            </w:div>
          </w:divsChild>
        </w:div>
        <w:div w:id="90661750">
          <w:marLeft w:val="0"/>
          <w:marRight w:val="0"/>
          <w:marTop w:val="0"/>
          <w:marBottom w:val="0"/>
          <w:divBdr>
            <w:top w:val="none" w:sz="0" w:space="0" w:color="auto"/>
            <w:left w:val="none" w:sz="0" w:space="0" w:color="auto"/>
            <w:bottom w:val="none" w:sz="0" w:space="0" w:color="auto"/>
            <w:right w:val="none" w:sz="0" w:space="0" w:color="auto"/>
          </w:divBdr>
        </w:div>
        <w:div w:id="1464613391">
          <w:marLeft w:val="0"/>
          <w:marRight w:val="0"/>
          <w:marTop w:val="0"/>
          <w:marBottom w:val="0"/>
          <w:divBdr>
            <w:top w:val="none" w:sz="0" w:space="0" w:color="auto"/>
            <w:left w:val="none" w:sz="0" w:space="0" w:color="auto"/>
            <w:bottom w:val="none" w:sz="0" w:space="0" w:color="auto"/>
            <w:right w:val="none" w:sz="0" w:space="0" w:color="auto"/>
          </w:divBdr>
        </w:div>
        <w:div w:id="1613125766">
          <w:marLeft w:val="0"/>
          <w:marRight w:val="0"/>
          <w:marTop w:val="0"/>
          <w:marBottom w:val="0"/>
          <w:divBdr>
            <w:top w:val="none" w:sz="0" w:space="0" w:color="auto"/>
            <w:left w:val="none" w:sz="0" w:space="0" w:color="auto"/>
            <w:bottom w:val="none" w:sz="0" w:space="0" w:color="auto"/>
            <w:right w:val="none" w:sz="0" w:space="0" w:color="auto"/>
          </w:divBdr>
        </w:div>
        <w:div w:id="50273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Revelation+6-19a&amp;t=NKJV" TargetMode="External"/><Relationship Id="rId117" Type="http://schemas.openxmlformats.org/officeDocument/2006/relationships/hyperlink" Target="https://www.blueletterbible.org/search/preSearch.cfm?Criteria=1Peter+2.9-10&amp;t=NKJV" TargetMode="External"/><Relationship Id="rId21" Type="http://schemas.openxmlformats.org/officeDocument/2006/relationships/hyperlink" Target="https://www.blueletterbible.org/search/preSearch.cfm?Criteria=Revelation+3.10&amp;t=NKJV" TargetMode="External"/><Relationship Id="rId42" Type="http://schemas.openxmlformats.org/officeDocument/2006/relationships/hyperlink" Target="https://www.blueletterbible.org/search/preSearch.cfm?Criteria=Revelation+3.10&amp;t=NKJV" TargetMode="External"/><Relationship Id="rId47" Type="http://schemas.openxmlformats.org/officeDocument/2006/relationships/hyperlink" Target="https://www.blueletterbible.org/search/preSearch.cfm?Criteria=Colossians+1.23&amp;t=NKJV" TargetMode="External"/><Relationship Id="rId63" Type="http://schemas.openxmlformats.org/officeDocument/2006/relationships/hyperlink" Target="https://www.blueletterbible.org/search/preSearch.cfm?Criteria=1Corinthians+15.52&amp;t=NKJV" TargetMode="External"/><Relationship Id="rId68" Type="http://schemas.openxmlformats.org/officeDocument/2006/relationships/hyperlink" Target="https://www.blueletterbible.org/search/preSearch.cfm?Criteria=Luke+12.42-46&amp;t=NKJV" TargetMode="External"/><Relationship Id="rId84" Type="http://schemas.openxmlformats.org/officeDocument/2006/relationships/hyperlink" Target="https://www.blueletterbible.org/search/preSearch.cfm?Criteria=Matthew+5.5&amp;t=NKJV" TargetMode="External"/><Relationship Id="rId89" Type="http://schemas.openxmlformats.org/officeDocument/2006/relationships/hyperlink" Target="https://www.blueletterbible.org/search/preSearch.cfm?Criteria=Hebrews+12.2&amp;t=NKJV" TargetMode="External"/><Relationship Id="rId112" Type="http://schemas.openxmlformats.org/officeDocument/2006/relationships/hyperlink" Target="https://www.blueletterbible.org/search/preSearch.cfm?Criteria=Galatians+3.26-29&amp;t=NKJV" TargetMode="External"/><Relationship Id="rId16" Type="http://schemas.openxmlformats.org/officeDocument/2006/relationships/hyperlink" Target="https://www.blueletterbible.org/search/preSearch.cfm?Criteria=Revelation+19.7-8&amp;t=NKJV" TargetMode="External"/><Relationship Id="rId107" Type="http://schemas.openxmlformats.org/officeDocument/2006/relationships/hyperlink" Target="https://www.blueletterbible.org/search/preSearch.cfm?Criteria=Revelation+21.22-22.21&amp;t=NKJV" TargetMode="External"/><Relationship Id="rId11" Type="http://schemas.openxmlformats.org/officeDocument/2006/relationships/hyperlink" Target="https://www.blueletterbible.org/search/preSearch.cfm?Criteria=Revelation+3&amp;t=NKJV" TargetMode="External"/><Relationship Id="rId32" Type="http://schemas.openxmlformats.org/officeDocument/2006/relationships/hyperlink" Target="https://www.blueletterbible.org/search/preSearch.cfm?Criteria=James+2.12&amp;t=NKJV" TargetMode="External"/><Relationship Id="rId37" Type="http://schemas.openxmlformats.org/officeDocument/2006/relationships/hyperlink" Target="https://www.blueletterbible.org/search/preSearch.cfm?Criteria=2Peter+2.9&amp;t=NKJV" TargetMode="External"/><Relationship Id="rId53" Type="http://schemas.openxmlformats.org/officeDocument/2006/relationships/hyperlink" Target="https://www.blueletterbible.org/search/preSearch.cfm?Criteria=Revelation+2.5&amp;t=NKJV" TargetMode="External"/><Relationship Id="rId58" Type="http://schemas.openxmlformats.org/officeDocument/2006/relationships/hyperlink" Target="https://www.blueletterbible.org/search/preSearch.cfm?Criteria=Revelation+22.20&amp;t=NKJV" TargetMode="External"/><Relationship Id="rId74" Type="http://schemas.openxmlformats.org/officeDocument/2006/relationships/hyperlink" Target="https://www.blueletterbible.org/search/preSearch.cfm?Criteria=1Peter+2.5&amp;t=NKJV" TargetMode="External"/><Relationship Id="rId79" Type="http://schemas.openxmlformats.org/officeDocument/2006/relationships/hyperlink" Target="https://www.blueletterbible.org/search/preSearch.cfm?Criteria=Haggai+2.3&amp;t=NKJV" TargetMode="External"/><Relationship Id="rId102" Type="http://schemas.openxmlformats.org/officeDocument/2006/relationships/hyperlink" Target="https://www.blueletterbible.org/search/preSearch.cfm?Criteria=Revelation+3.12&amp;t=NKJV" TargetMode="External"/><Relationship Id="rId5" Type="http://schemas.openxmlformats.org/officeDocument/2006/relationships/hyperlink" Target="https://www.blueletterbible.org/search/preSearch.cfm?Criteria=Revelation+3.12&amp;t=NKJV" TargetMode="External"/><Relationship Id="rId61" Type="http://schemas.openxmlformats.org/officeDocument/2006/relationships/hyperlink" Target="https://www.blueletterbible.org/search/preSearch.cfm?Criteria=Revelation+3.11&amp;t=NKJV" TargetMode="External"/><Relationship Id="rId82" Type="http://schemas.openxmlformats.org/officeDocument/2006/relationships/hyperlink" Target="https://www.blueletterbible.org/search/preSearch.cfm?Criteria=Psalm+2.8-9&amp;t=NKJV" TargetMode="External"/><Relationship Id="rId90" Type="http://schemas.openxmlformats.org/officeDocument/2006/relationships/hyperlink" Target="https://www.blueletterbible.org/search/preSearch.cfm?Criteria=1Peter+3.13&amp;t=NKJV" TargetMode="External"/><Relationship Id="rId95" Type="http://schemas.openxmlformats.org/officeDocument/2006/relationships/hyperlink" Target="https://www.blueletterbible.org/search/preSearch.cfm?Criteria=Daniel+2.44-45&amp;t=NKJV" TargetMode="External"/><Relationship Id="rId19" Type="http://schemas.openxmlformats.org/officeDocument/2006/relationships/hyperlink" Target="https://www.blueletterbible.org/search/preSearch.cfm?Criteria=1Corinthians+3.5-7&amp;t=NKJV" TargetMode="External"/><Relationship Id="rId14" Type="http://schemas.openxmlformats.org/officeDocument/2006/relationships/hyperlink" Target="https://www.blueletterbible.org/search/preSearch.cfm?Criteria=James+2.15&amp;t=NKJV" TargetMode="External"/><Relationship Id="rId22" Type="http://schemas.openxmlformats.org/officeDocument/2006/relationships/hyperlink" Target="https://www.blueletterbible.org/search/preSearch.cfm?Criteria=Revelation+3.10&amp;t=NKJV" TargetMode="External"/><Relationship Id="rId27" Type="http://schemas.openxmlformats.org/officeDocument/2006/relationships/hyperlink" Target="https://www.blueletterbible.org/search/preSearch.cfm?Criteria=Revelation+3.10&amp;t=NKJV" TargetMode="External"/><Relationship Id="rId30" Type="http://schemas.openxmlformats.org/officeDocument/2006/relationships/hyperlink" Target="https://www.blueletterbible.org/search/preSearch.cfm?Criteria=James+2.8&amp;t=NKJV" TargetMode="External"/><Relationship Id="rId35" Type="http://schemas.openxmlformats.org/officeDocument/2006/relationships/hyperlink" Target="https://www.blueletterbible.org/search/preSearch.cfm?Criteria=Mark+14.38&amp;t=NKJV" TargetMode="External"/><Relationship Id="rId43" Type="http://schemas.openxmlformats.org/officeDocument/2006/relationships/hyperlink" Target="https://www.blueletterbible.org/search/preSearch.cfm?Criteria=Matthew+6.13&amp;t=NKJV" TargetMode="External"/><Relationship Id="rId48" Type="http://schemas.openxmlformats.org/officeDocument/2006/relationships/hyperlink" Target="https://www.blueletterbible.org/search/preSearch.cfm?Criteria=Revelation+3.10&amp;t=NKJV" TargetMode="External"/><Relationship Id="rId56" Type="http://schemas.openxmlformats.org/officeDocument/2006/relationships/hyperlink" Target="https://www.blueletterbible.org/search/preSearch.cfm?Criteria=Revelation+22.7&amp;t=NKJV" TargetMode="External"/><Relationship Id="rId64" Type="http://schemas.openxmlformats.org/officeDocument/2006/relationships/hyperlink" Target="https://www.blueletterbible.org/search/preSearch.cfm?Criteria=1Corinthians+15.52&amp;t=NKJV" TargetMode="External"/><Relationship Id="rId69" Type="http://schemas.openxmlformats.org/officeDocument/2006/relationships/hyperlink" Target="https://www.blueletterbible.org/search/preSearch.cfm?Criteria=Luke+13.24-30&amp;t=NKJV" TargetMode="External"/><Relationship Id="rId77" Type="http://schemas.openxmlformats.org/officeDocument/2006/relationships/hyperlink" Target="https://www.blueletterbible.org/search/preSearch.cfm?Criteria=1Corinthians+6.19&amp;t=NKJV" TargetMode="External"/><Relationship Id="rId100" Type="http://schemas.openxmlformats.org/officeDocument/2006/relationships/hyperlink" Target="https://www.blueletterbible.org/search/preSearch.cfm?Criteria=Revelation+19.12&amp;t=NKJV" TargetMode="External"/><Relationship Id="rId105" Type="http://schemas.openxmlformats.org/officeDocument/2006/relationships/hyperlink" Target="https://www.blueletterbible.org/search/preSearch.cfm?Criteria=Revelation+22&amp;t=NKJV" TargetMode="External"/><Relationship Id="rId113" Type="http://schemas.openxmlformats.org/officeDocument/2006/relationships/hyperlink" Target="https://www.blueletterbible.org/search/preSearch.cfm?Criteria=Genesis+22.17-18&amp;t=NKJV" TargetMode="External"/><Relationship Id="rId118" Type="http://schemas.openxmlformats.org/officeDocument/2006/relationships/hyperlink" Target="https://www.blueletterbible.org/search/preSearch.cfm?Criteria=John+14.2-3&amp;t=NKJV" TargetMode="External"/><Relationship Id="rId8" Type="http://schemas.openxmlformats.org/officeDocument/2006/relationships/hyperlink" Target="https://www.blueletterbible.org/search/preSearch.cfm?Criteria=Matthew+13.33&amp;t=NKJV" TargetMode="External"/><Relationship Id="rId51" Type="http://schemas.openxmlformats.org/officeDocument/2006/relationships/hyperlink" Target="https://www.blueletterbible.org/search/preSearch.cfm?Criteria=Revelation+3.10&amp;t=NKJV" TargetMode="External"/><Relationship Id="rId72" Type="http://schemas.openxmlformats.org/officeDocument/2006/relationships/hyperlink" Target="https://www.blueletterbible.org/search/preSearch.cfm?Criteria=Revelation+3.10&amp;t=NKJV" TargetMode="External"/><Relationship Id="rId80" Type="http://schemas.openxmlformats.org/officeDocument/2006/relationships/hyperlink" Target="https://www.blueletterbible.org/search/preSearch.cfm?Criteria=1Kings+7.13-21&amp;t=NKJV" TargetMode="External"/><Relationship Id="rId85" Type="http://schemas.openxmlformats.org/officeDocument/2006/relationships/hyperlink" Target="https://www.blueletterbible.org/search/preSearch.cfm?Criteria=Matthew+21.5&amp;t=NKJV" TargetMode="External"/><Relationship Id="rId93" Type="http://schemas.openxmlformats.org/officeDocument/2006/relationships/hyperlink" Target="https://www.blueletterbible.org/search/preSearch.cfm?Criteria=Daniel+2.34&amp;t=NKJV" TargetMode="External"/><Relationship Id="rId98" Type="http://schemas.openxmlformats.org/officeDocument/2006/relationships/hyperlink" Target="https://www.blueletterbible.org/search/preSearch.cfm?Criteria=2Timothy+2.12&amp;t=NKJV"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James+2.14-26&amp;t=NKJV" TargetMode="External"/><Relationship Id="rId17" Type="http://schemas.openxmlformats.org/officeDocument/2006/relationships/hyperlink" Target="https://www.blueletterbible.org/search/preSearch.cfm?Criteria=Revelation+3.10&amp;t=NIV" TargetMode="External"/><Relationship Id="rId25" Type="http://schemas.openxmlformats.org/officeDocument/2006/relationships/hyperlink" Target="https://www.blueletterbible.org/search/preSearch.cfm?Criteria=Revelation+4.1-2&amp;t=NKJV" TargetMode="External"/><Relationship Id="rId33" Type="http://schemas.openxmlformats.org/officeDocument/2006/relationships/hyperlink" Target="https://www.blueletterbible.org/search/preSearch.cfm?Criteria=Matthew+6.9-13&amp;t=NKJV" TargetMode="External"/><Relationship Id="rId38" Type="http://schemas.openxmlformats.org/officeDocument/2006/relationships/hyperlink" Target="https://www.blueletterbible.org/search/preSearch.cfm?Criteria=James+1.2-4&amp;t=NKJV" TargetMode="External"/><Relationship Id="rId46" Type="http://schemas.openxmlformats.org/officeDocument/2006/relationships/hyperlink" Target="https://www.blueletterbible.org/search/preSearch.cfm?Criteria=Colossians+1.23&amp;t=NKJV" TargetMode="External"/><Relationship Id="rId59" Type="http://schemas.openxmlformats.org/officeDocument/2006/relationships/hyperlink" Target="https://www.blueletterbible.org/search/preSearch.cfm?Criteria=Revelation+2.10&amp;t=NKJV" TargetMode="External"/><Relationship Id="rId67" Type="http://schemas.openxmlformats.org/officeDocument/2006/relationships/hyperlink" Target="https://www.blueletterbible.org/search/preSearch.cfm?Criteria=Matthew+25.24-30&amp;t=NKJV" TargetMode="External"/><Relationship Id="rId103" Type="http://schemas.openxmlformats.org/officeDocument/2006/relationships/hyperlink" Target="https://www.blueletterbible.org/search/preSearch.cfm?Criteria=Revelation+3.12&amp;t=NKJV" TargetMode="External"/><Relationship Id="rId108" Type="http://schemas.openxmlformats.org/officeDocument/2006/relationships/hyperlink" Target="https://www.blueletterbible.org/search/preSearch.cfm?Criteria=Revelation+21.17-21&amp;t=NKJV" TargetMode="External"/><Relationship Id="rId116" Type="http://schemas.openxmlformats.org/officeDocument/2006/relationships/hyperlink" Target="https://www.blueletterbible.org/search/preSearch.cfm?Criteria=Matthew+21.43&amp;t=NKJV" TargetMode="External"/><Relationship Id="rId20" Type="http://schemas.openxmlformats.org/officeDocument/2006/relationships/hyperlink" Target="https://www.blueletterbible.org/search/preSearch.cfm?Criteria=Matthew+13.33&amp;t=NKJV" TargetMode="External"/><Relationship Id="rId41" Type="http://schemas.openxmlformats.org/officeDocument/2006/relationships/hyperlink" Target="https://www.blueletterbible.org/search/preSearch.cfm?Criteria=James+1.13-15&amp;t=NKJV" TargetMode="External"/><Relationship Id="rId54" Type="http://schemas.openxmlformats.org/officeDocument/2006/relationships/hyperlink" Target="https://www.blueletterbible.org/search/preSearch.cfm?Criteria=Revelation+2.16&amp;t=NKJV" TargetMode="External"/><Relationship Id="rId62" Type="http://schemas.openxmlformats.org/officeDocument/2006/relationships/hyperlink" Target="https://www.blueletterbible.org/search/preSearch.cfm?Criteria=1Thessalonians+5.1-9&amp;t=NKJV" TargetMode="External"/><Relationship Id="rId70" Type="http://schemas.openxmlformats.org/officeDocument/2006/relationships/hyperlink" Target="https://www.blueletterbible.org/search/preSearch.cfm?Criteria=Luke+19.20-26&amp;t=NKJV" TargetMode="External"/><Relationship Id="rId75" Type="http://schemas.openxmlformats.org/officeDocument/2006/relationships/hyperlink" Target="https://www.blueletterbible.org/search/preSearch.cfm?Criteria=Matthew+16.18&amp;t=NKJV" TargetMode="External"/><Relationship Id="rId83" Type="http://schemas.openxmlformats.org/officeDocument/2006/relationships/hyperlink" Target="https://www.blueletterbible.org/search/preSearch.cfm?Criteria=Revelation+2.26-27&amp;t=NKJV" TargetMode="External"/><Relationship Id="rId88" Type="http://schemas.openxmlformats.org/officeDocument/2006/relationships/hyperlink" Target="https://www.blueletterbible.org/search/preSearch.cfm?Criteria=Luke+24.26&amp;t=NKJV" TargetMode="External"/><Relationship Id="rId91" Type="http://schemas.openxmlformats.org/officeDocument/2006/relationships/hyperlink" Target="https://www.blueletterbible.org/search/preSearch.cfm?Criteria=Matthew+27.27-31&amp;t=NKJV" TargetMode="External"/><Relationship Id="rId96" Type="http://schemas.openxmlformats.org/officeDocument/2006/relationships/hyperlink" Target="https://www.blueletterbible.org/search/preSearch.cfm?Criteria=1Peter+4.12-13&amp;t=NKJV" TargetMode="External"/><Relationship Id="rId111" Type="http://schemas.openxmlformats.org/officeDocument/2006/relationships/hyperlink" Target="https://www.blueletterbible.org/search/preSearch.cfm?Criteria=Galatians+3.16-18&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evelation+3.14ff&amp;t=NKJV" TargetMode="External"/><Relationship Id="rId15" Type="http://schemas.openxmlformats.org/officeDocument/2006/relationships/hyperlink" Target="https://www.blueletterbible.org/search/preSearch.cfm?Criteria=James+2.18&amp;t=NKJV" TargetMode="External"/><Relationship Id="rId23" Type="http://schemas.openxmlformats.org/officeDocument/2006/relationships/hyperlink" Target="https://www.blueletterbible.org/search/preSearch.cfm?Criteria=Revelation+3.10&amp;t=NKJV" TargetMode="External"/><Relationship Id="rId28" Type="http://schemas.openxmlformats.org/officeDocument/2006/relationships/hyperlink" Target="https://www.blueletterbible.org/search/preSearch.cfm?Criteria=Revelation+3.10&amp;t=NKJV" TargetMode="External"/><Relationship Id="rId36" Type="http://schemas.openxmlformats.org/officeDocument/2006/relationships/hyperlink" Target="https://www.blueletterbible.org/search/preSearch.cfm?Criteria=1Corinthians+7.5&amp;t=NKJV" TargetMode="External"/><Relationship Id="rId49" Type="http://schemas.openxmlformats.org/officeDocument/2006/relationships/hyperlink" Target="https://www.blueletterbible.org/search/preSearch.cfm?Criteria=Revelation+3.10&amp;t=NKJV" TargetMode="External"/><Relationship Id="rId57" Type="http://schemas.openxmlformats.org/officeDocument/2006/relationships/hyperlink" Target="https://www.blueletterbible.org/search/preSearch.cfm?Criteria=Revelation+22.12&amp;t=NKJV" TargetMode="External"/><Relationship Id="rId106" Type="http://schemas.openxmlformats.org/officeDocument/2006/relationships/hyperlink" Target="https://www.blueletterbible.org/search/preSearch.cfm?Criteria=Revelation+21.9-21&amp;t=NKJV" TargetMode="External"/><Relationship Id="rId114" Type="http://schemas.openxmlformats.org/officeDocument/2006/relationships/hyperlink" Target="https://www.blueletterbible.org/search/preSearch.cfm?Criteria=Matthew+21.43&amp;t=NKJV" TargetMode="External"/><Relationship Id="rId119" Type="http://schemas.openxmlformats.org/officeDocument/2006/relationships/hyperlink" Target="https://www.blueletterbible.org/search/preSearch.cfm?Criteria=Revelation+3.12&amp;t=NKJV" TargetMode="External"/><Relationship Id="rId10" Type="http://schemas.openxmlformats.org/officeDocument/2006/relationships/hyperlink" Target="https://www.blueletterbible.org/search/preSearch.cfm?Criteria=Revelation+2&amp;t=NKJV" TargetMode="External"/><Relationship Id="rId31" Type="http://schemas.openxmlformats.org/officeDocument/2006/relationships/hyperlink" Target="https://www.blueletterbible.org/search/preSearch.cfm?Criteria=James+2.10&amp;t=NKJV" TargetMode="External"/><Relationship Id="rId44" Type="http://schemas.openxmlformats.org/officeDocument/2006/relationships/hyperlink" Target="https://www.blueletterbible.org/search/preSearch.cfm?Criteria=Colossians+1.6&amp;t=NKJV" TargetMode="External"/><Relationship Id="rId52" Type="http://schemas.openxmlformats.org/officeDocument/2006/relationships/hyperlink" Target="https://www.blueletterbible.org/search/preSearch.cfm?Criteria=Revelation+3.11&amp;t=NKJV" TargetMode="External"/><Relationship Id="rId60" Type="http://schemas.openxmlformats.org/officeDocument/2006/relationships/hyperlink" Target="https://www.blueletterbible.org/search/preSearch.cfm?Criteria=Revelation+2.11b&amp;t=NKJV" TargetMode="External"/><Relationship Id="rId65" Type="http://schemas.openxmlformats.org/officeDocument/2006/relationships/hyperlink" Target="https://www.blueletterbible.org/search/preSearch.cfm?Criteria=Matthew+24.45-51&amp;t=NKJV" TargetMode="External"/><Relationship Id="rId73" Type="http://schemas.openxmlformats.org/officeDocument/2006/relationships/hyperlink" Target="https://www.blueletterbible.org/search/preSearch.cfm?Criteria=Revelation+21.22&amp;t=NKJV" TargetMode="External"/><Relationship Id="rId78" Type="http://schemas.openxmlformats.org/officeDocument/2006/relationships/hyperlink" Target="https://www.blueletterbible.org/search/preSearch.cfm?Criteria=Revelation+3.12&amp;t=NKJV" TargetMode="External"/><Relationship Id="rId81" Type="http://schemas.openxmlformats.org/officeDocument/2006/relationships/hyperlink" Target="https://www.blueletterbible.org/search/preSearch.cfm?Criteria=Revelation+3.12&amp;t=NKJV" TargetMode="External"/><Relationship Id="rId86" Type="http://schemas.openxmlformats.org/officeDocument/2006/relationships/hyperlink" Target="https://www.blueletterbible.org/search/preSearch.cfm?Criteria=Zechariah+9.9&amp;t=NKJV" TargetMode="External"/><Relationship Id="rId94" Type="http://schemas.openxmlformats.org/officeDocument/2006/relationships/hyperlink" Target="https://www.blueletterbible.org/search/preSearch.cfm?Criteria=Daniel+2.35&amp;t=NKJV" TargetMode="External"/><Relationship Id="rId99" Type="http://schemas.openxmlformats.org/officeDocument/2006/relationships/hyperlink" Target="https://www.blueletterbible.org/search/preSearch.cfm?Criteria=Revelation+3.12&amp;t=NKJV" TargetMode="External"/><Relationship Id="rId101" Type="http://schemas.openxmlformats.org/officeDocument/2006/relationships/hyperlink" Target="https://www.blueletterbible.org/search/preSearch.cfm?Criteria=Revelation+19.16&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Luke+18.8&amp;t=NKJV" TargetMode="External"/><Relationship Id="rId13" Type="http://schemas.openxmlformats.org/officeDocument/2006/relationships/hyperlink" Target="https://www.blueletterbible.org/search/preSearch.cfm?Criteria=James+2.17-18&amp;t=NKJV" TargetMode="External"/><Relationship Id="rId18" Type="http://schemas.openxmlformats.org/officeDocument/2006/relationships/hyperlink" Target="http://bibleone.net/JSC09.htm" TargetMode="External"/><Relationship Id="rId39" Type="http://schemas.openxmlformats.org/officeDocument/2006/relationships/hyperlink" Target="https://www.blueletterbible.org/search/preSearch.cfm?Criteria=James+1.12&amp;t=NKJV" TargetMode="External"/><Relationship Id="rId109" Type="http://schemas.openxmlformats.org/officeDocument/2006/relationships/hyperlink" Target="https://www.blueletterbible.org/search/preSearch.cfm?Criteria=Revelation+22.1-2&amp;t=NKJV" TargetMode="External"/><Relationship Id="rId34" Type="http://schemas.openxmlformats.org/officeDocument/2006/relationships/hyperlink" Target="https://www.blueletterbible.org/search/preSearch.cfm?Criteria=Matthew+6.13a&amp;t=NKJV" TargetMode="External"/><Relationship Id="rId50" Type="http://schemas.openxmlformats.org/officeDocument/2006/relationships/hyperlink" Target="https://www.blueletterbible.org/search/preSearch.cfm?Criteria=Revelation+3.10&amp;t=NKJV" TargetMode="External"/><Relationship Id="rId55" Type="http://schemas.openxmlformats.org/officeDocument/2006/relationships/hyperlink" Target="https://www.blueletterbible.org/search/preSearch.cfm?Criteria=Revelation+3.11&amp;t=NKJV" TargetMode="External"/><Relationship Id="rId76" Type="http://schemas.openxmlformats.org/officeDocument/2006/relationships/hyperlink" Target="https://www.blueletterbible.org/search/preSearch.cfm?Criteria=1Corinthians+3.16-17&amp;t=NKJV" TargetMode="External"/><Relationship Id="rId97" Type="http://schemas.openxmlformats.org/officeDocument/2006/relationships/hyperlink" Target="https://www.blueletterbible.org/search/preSearch.cfm?Criteria=Romans+8.17&amp;t=NKJV" TargetMode="External"/><Relationship Id="rId104" Type="http://schemas.openxmlformats.org/officeDocument/2006/relationships/hyperlink" Target="https://www.blueletterbible.org/search/preSearch.cfm?Criteria=Revelation+21&amp;t=NKJV" TargetMode="External"/><Relationship Id="rId120" Type="http://schemas.openxmlformats.org/officeDocument/2006/relationships/fontTable" Target="fontTable.xml"/><Relationship Id="rId7" Type="http://schemas.openxmlformats.org/officeDocument/2006/relationships/hyperlink" Target="https://www.blueletterbible.org/search/preSearch.cfm?Criteria=Revelation+3.1-6&amp;t=NKJV" TargetMode="External"/><Relationship Id="rId71" Type="http://schemas.openxmlformats.org/officeDocument/2006/relationships/hyperlink" Target="https://www.blueletterbible.org/search/preSearch.cfm?Criteria=Revelation+3.11&amp;t=NKJV" TargetMode="External"/><Relationship Id="rId92" Type="http://schemas.openxmlformats.org/officeDocument/2006/relationships/hyperlink" Target="https://www.blueletterbible.org/search/preSearch.cfm?Criteria=Revelation+19.11ff&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James+2.14-26&amp;t=NKJV" TargetMode="External"/><Relationship Id="rId24" Type="http://schemas.openxmlformats.org/officeDocument/2006/relationships/hyperlink" Target="https://www.blueletterbible.org/search/preSearch.cfm?Criteria=Revelation+1.10&amp;t=NKJV" TargetMode="External"/><Relationship Id="rId40" Type="http://schemas.openxmlformats.org/officeDocument/2006/relationships/hyperlink" Target="https://www.blueletterbible.org/search/preSearch.cfm?Criteria=Mark+14.38&amp;t=NKJV" TargetMode="External"/><Relationship Id="rId45" Type="http://schemas.openxmlformats.org/officeDocument/2006/relationships/hyperlink" Target="https://www.blueletterbible.org/search/preSearch.cfm?Criteria=Colossians+1.5-6&amp;t=NKJV" TargetMode="External"/><Relationship Id="rId66" Type="http://schemas.openxmlformats.org/officeDocument/2006/relationships/hyperlink" Target="https://www.blueletterbible.org/search/preSearch.cfm?Criteria=Matthew+25.10-13&amp;t=NKJV" TargetMode="External"/><Relationship Id="rId87" Type="http://schemas.openxmlformats.org/officeDocument/2006/relationships/hyperlink" Target="https://www.blueletterbible.org/search/preSearch.cfm?Criteria=2Corinthians+8.9&amp;t=NKJV" TargetMode="External"/><Relationship Id="rId110" Type="http://schemas.openxmlformats.org/officeDocument/2006/relationships/hyperlink" Target="https://www.blueletterbible.org/search/preSearch.cfm?Criteria=Hebrews+11.16&amp;t=NKJV" TargetMode="External"/><Relationship Id="rId115" Type="http://schemas.openxmlformats.org/officeDocument/2006/relationships/hyperlink" Target="https://www.blueletterbible.org/search/preSearch.cfm?Criteria=1Peter+2.9-1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6497</Words>
  <Characters>37035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2020-10-02T21:15:00Z</dcterms:created>
  <dcterms:modified xsi:type="dcterms:W3CDTF">2020-10-02T21:15:00Z</dcterms:modified>
</cp:coreProperties>
</file>