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37" w:rsidRPr="007B3B37" w:rsidRDefault="007B3B37" w:rsidP="007B3B37">
      <w:pPr>
        <w:shd w:val="clear" w:color="auto" w:fill="FFFFFF"/>
        <w:ind w:left="0"/>
        <w:rPr>
          <w:rFonts w:eastAsia="Times New Roman"/>
          <w:b/>
          <w:color w:val="222222"/>
          <w:sz w:val="32"/>
          <w:szCs w:val="32"/>
        </w:rPr>
      </w:pPr>
      <w:bookmarkStart w:id="0" w:name="_GoBack"/>
      <w:r w:rsidRPr="007B3B37">
        <w:rPr>
          <w:rFonts w:eastAsia="Times New Roman"/>
          <w:b/>
          <w:color w:val="222222"/>
          <w:sz w:val="32"/>
          <w:szCs w:val="32"/>
        </w:rPr>
        <w:t>A Woman, A Dragon</w:t>
      </w:r>
      <w:r w:rsidR="000F7954">
        <w:rPr>
          <w:rFonts w:eastAsia="Times New Roman"/>
          <w:b/>
          <w:color w:val="222222"/>
          <w:sz w:val="32"/>
          <w:szCs w:val="32"/>
        </w:rPr>
        <w:t>,</w:t>
      </w:r>
      <w:r w:rsidRPr="007B3B37">
        <w:rPr>
          <w:rFonts w:eastAsia="Times New Roman"/>
          <w:b/>
          <w:color w:val="222222"/>
          <w:sz w:val="32"/>
          <w:szCs w:val="32"/>
        </w:rPr>
        <w:t xml:space="preserve"> and A Male Child</w:t>
      </w:r>
      <w:r w:rsidR="000F7954">
        <w:rPr>
          <w:rFonts w:eastAsia="Times New Roman"/>
          <w:b/>
          <w:color w:val="222222"/>
          <w:sz w:val="32"/>
          <w:szCs w:val="32"/>
        </w:rPr>
        <w:t>,</w:t>
      </w:r>
      <w:r w:rsidRPr="007B3B37">
        <w:rPr>
          <w:rFonts w:eastAsia="Times New Roman"/>
          <w:b/>
          <w:color w:val="222222"/>
          <w:sz w:val="32"/>
          <w:szCs w:val="32"/>
        </w:rPr>
        <w:t xml:space="preserve"> are Metaphors</w:t>
      </w:r>
      <w:bookmarkEnd w:id="0"/>
    </w:p>
    <w:p w:rsidR="007B3B37" w:rsidRPr="007B3B37" w:rsidRDefault="007B3B37" w:rsidP="007B3B37">
      <w:pPr>
        <w:shd w:val="clear" w:color="auto" w:fill="FFFFFF"/>
        <w:ind w:left="0"/>
        <w:rPr>
          <w:rFonts w:eastAsia="Times New Roman"/>
          <w:color w:val="222222"/>
        </w:rPr>
      </w:pPr>
    </w:p>
    <w:p w:rsidR="007B3B37" w:rsidRDefault="007B3B37" w:rsidP="007B3B37">
      <w:pPr>
        <w:shd w:val="clear" w:color="auto" w:fill="FFFFFF"/>
        <w:ind w:left="0"/>
        <w:rPr>
          <w:rFonts w:eastAsia="Times New Roman"/>
          <w:color w:val="222222"/>
        </w:rPr>
      </w:pPr>
      <w:r w:rsidRPr="007B3B37">
        <w:rPr>
          <w:rFonts w:eastAsia="Times New Roman"/>
          <w:color w:val="222222"/>
        </w:rPr>
        <w:t xml:space="preserve">In </w:t>
      </w:r>
      <w:hyperlink r:id="rId4" w:history="1">
        <w:r w:rsidRPr="007B3B37">
          <w:rPr>
            <w:rFonts w:eastAsia="Times New Roman"/>
            <w:color w:val="0062B5"/>
            <w:u w:val="single"/>
          </w:rPr>
          <w:t>Revelation 12</w:t>
        </w:r>
      </w:hyperlink>
      <w:r w:rsidRPr="007B3B37">
        <w:rPr>
          <w:rFonts w:eastAsia="Times New Roman"/>
          <w:color w:val="222222"/>
        </w:rPr>
        <w:t>, three main metaphors are used — one to describe “Israel” (</w:t>
      </w:r>
      <w:r w:rsidRPr="007B3B37">
        <w:rPr>
          <w:rFonts w:eastAsia="Times New Roman"/>
          <w:i/>
          <w:iCs/>
          <w:color w:val="222222"/>
        </w:rPr>
        <w:t>a woman</w:t>
      </w:r>
      <w:r w:rsidRPr="007B3B37">
        <w:rPr>
          <w:rFonts w:eastAsia="Times New Roman"/>
          <w:color w:val="222222"/>
        </w:rPr>
        <w:t>), one to describe “Satan” (</w:t>
      </w:r>
      <w:r w:rsidRPr="007B3B37">
        <w:rPr>
          <w:rFonts w:eastAsia="Times New Roman"/>
          <w:i/>
          <w:iCs/>
          <w:color w:val="222222"/>
        </w:rPr>
        <w:t>a dragon</w:t>
      </w:r>
      <w:r w:rsidRPr="007B3B37">
        <w:rPr>
          <w:rFonts w:eastAsia="Times New Roman"/>
          <w:color w:val="222222"/>
        </w:rPr>
        <w:t>), and one to describe “the 144,000” (</w:t>
      </w:r>
      <w:r w:rsidRPr="007B3B37">
        <w:rPr>
          <w:rFonts w:eastAsia="Times New Roman"/>
          <w:i/>
          <w:iCs/>
          <w:color w:val="222222"/>
        </w:rPr>
        <w:t>a male child</w:t>
      </w:r>
      <w:r w:rsidRPr="007B3B37">
        <w:rPr>
          <w:rFonts w:eastAsia="Times New Roman"/>
          <w:color w:val="222222"/>
        </w:rPr>
        <w:t xml:space="preserve">, that the woman brings forth near the middle of the Tribulation). All three metaphors are identified in the chapter, and the manner in which the male child is identified not only connects this metaphor with the 144,000 but it also provides the connection that the 144,000 have with the two witnesses in the previous chapter, in </w:t>
      </w:r>
      <w:hyperlink r:id="rId5" w:history="1">
        <w:r w:rsidRPr="007B3B37">
          <w:rPr>
            <w:rFonts w:eastAsia="Times New Roman"/>
            <w:color w:val="0062B5"/>
            <w:u w:val="single"/>
          </w:rPr>
          <w:t>Revelation 11</w:t>
        </w:r>
      </w:hyperlink>
      <w:r w:rsidRPr="007B3B37">
        <w:rPr>
          <w:rFonts w:eastAsia="Times New Roman"/>
          <w:color w:val="222222"/>
        </w:rPr>
        <w:t>.</w:t>
      </w:r>
    </w:p>
    <w:p w:rsidR="007B3B37" w:rsidRPr="007B3B37" w:rsidRDefault="007B3B37" w:rsidP="007B3B37">
      <w:pPr>
        <w:shd w:val="clear" w:color="auto" w:fill="FFFFFF"/>
        <w:ind w:left="0"/>
        <w:rPr>
          <w:rFonts w:eastAsia="Times New Roman"/>
          <w:color w:val="222222"/>
        </w:rPr>
      </w:pPr>
    </w:p>
    <w:p w:rsidR="007B3B37" w:rsidRPr="007B3B37" w:rsidRDefault="007B3B37" w:rsidP="007B3B37">
      <w:pPr>
        <w:shd w:val="clear" w:color="auto" w:fill="FFFFFF"/>
        <w:ind w:left="600"/>
        <w:rPr>
          <w:rFonts w:eastAsia="Times New Roman"/>
          <w:color w:val="222222"/>
        </w:rPr>
      </w:pPr>
      <w:r w:rsidRPr="007B3B37">
        <w:rPr>
          <w:rFonts w:eastAsia="Times New Roman"/>
          <w:color w:val="222222"/>
        </w:rPr>
        <w:t>(</w:t>
      </w:r>
      <w:r w:rsidRPr="007B3B37">
        <w:rPr>
          <w:rFonts w:eastAsia="Times New Roman"/>
          <w:i/>
          <w:iCs/>
          <w:color w:val="222222"/>
        </w:rPr>
        <w:t>The male child</w:t>
      </w:r>
      <w:r w:rsidRPr="007B3B37">
        <w:rPr>
          <w:rFonts w:eastAsia="Times New Roman"/>
          <w:color w:val="222222"/>
        </w:rPr>
        <w:t xml:space="preserve">, in commentaries and other studies on the book of Revelation, is usually identified as “Christ.” But this identification is not possible. Note that Israel brings forth the male child in </w:t>
      </w:r>
      <w:hyperlink r:id="rId6" w:history="1">
        <w:r w:rsidRPr="007B3B37">
          <w:rPr>
            <w:rFonts w:eastAsia="Times New Roman"/>
            <w:color w:val="0062B5"/>
            <w:u w:val="single"/>
          </w:rPr>
          <w:t>Revelation 12</w:t>
        </w:r>
      </w:hyperlink>
      <w:r w:rsidRPr="007B3B37">
        <w:rPr>
          <w:rFonts w:eastAsia="Times New Roman"/>
          <w:color w:val="222222"/>
        </w:rPr>
        <w:t xml:space="preserve"> after all seven heads of the beast in </w:t>
      </w:r>
      <w:hyperlink r:id="rId7" w:history="1">
        <w:r w:rsidRPr="007B3B37">
          <w:rPr>
            <w:rFonts w:eastAsia="Times New Roman"/>
            <w:color w:val="0062B5"/>
            <w:u w:val="single"/>
          </w:rPr>
          <w:t>Revelation 13</w:t>
        </w:r>
      </w:hyperlink>
      <w:r w:rsidRPr="007B3B37">
        <w:rPr>
          <w:rFonts w:eastAsia="Times New Roman"/>
          <w:color w:val="222222"/>
        </w:rPr>
        <w:t xml:space="preserve"> have been crowned, </w:t>
      </w:r>
      <w:r w:rsidRPr="007B3B37">
        <w:rPr>
          <w:rFonts w:eastAsia="Times New Roman"/>
          <w:i/>
          <w:iCs/>
          <w:color w:val="222222"/>
        </w:rPr>
        <w:t>with diadems</w:t>
      </w:r>
      <w:r w:rsidRPr="007B3B37">
        <w:rPr>
          <w:rFonts w:eastAsia="Times New Roman"/>
          <w:color w:val="222222"/>
        </w:rPr>
        <w:t>, which cannot occur until near the middle of the Tribulation [</w:t>
      </w:r>
      <w:hyperlink r:id="rId8" w:history="1">
        <w:r w:rsidRPr="007B3B37">
          <w:rPr>
            <w:rFonts w:eastAsia="Times New Roman"/>
            <w:color w:val="0062B5"/>
            <w:u w:val="single"/>
          </w:rPr>
          <w:t>Revelation 12:3-5</w:t>
        </w:r>
      </w:hyperlink>
      <w:r w:rsidRPr="007B3B37">
        <w:rPr>
          <w:rFonts w:eastAsia="Times New Roman"/>
          <w:color w:val="222222"/>
        </w:rPr>
        <w:t>]; Israel brings forth the male child shortly after Satan and his angels have been cast out of the heavens onto the earth, which, contextually, will occur near the middle of the Tribulation [</w:t>
      </w:r>
      <w:hyperlink r:id="rId9" w:history="1">
        <w:r w:rsidRPr="007B3B37">
          <w:rPr>
            <w:rFonts w:eastAsia="Times New Roman"/>
            <w:color w:val="0062B5"/>
            <w:u w:val="single"/>
          </w:rPr>
          <w:t>Revelation 12:4-5</w:t>
        </w:r>
      </w:hyperlink>
      <w:r w:rsidRPr="007B3B37">
        <w:rPr>
          <w:rFonts w:eastAsia="Times New Roman"/>
          <w:color w:val="222222"/>
        </w:rPr>
        <w:t>]; and Israel brings forth the male child shortly before Antichrist breaks his covenant with the nation and the Jewish people flee for their lives [</w:t>
      </w:r>
      <w:hyperlink r:id="rId10" w:history="1">
        <w:r w:rsidRPr="007B3B37">
          <w:rPr>
            <w:rFonts w:eastAsia="Times New Roman"/>
            <w:color w:val="0062B5"/>
            <w:u w:val="single"/>
          </w:rPr>
          <w:t>Revelation 12:5-6</w:t>
        </w:r>
      </w:hyperlink>
      <w:r w:rsidRPr="007B3B37">
        <w:rPr>
          <w:rFonts w:eastAsia="Times New Roman"/>
          <w:color w:val="222222"/>
        </w:rPr>
        <w:t xml:space="preserve">, </w:t>
      </w:r>
      <w:hyperlink r:id="rId11" w:history="1">
        <w:r w:rsidRPr="007B3B37">
          <w:rPr>
            <w:rFonts w:eastAsia="Times New Roman"/>
            <w:color w:val="0062B5"/>
            <w:u w:val="single"/>
          </w:rPr>
          <w:t>13ff</w:t>
        </w:r>
      </w:hyperlink>
      <w:r w:rsidRPr="007B3B37">
        <w:rPr>
          <w:rFonts w:eastAsia="Times New Roman"/>
          <w:color w:val="222222"/>
        </w:rPr>
        <w:t>].)</w:t>
      </w:r>
    </w:p>
    <w:p w:rsidR="007B3B37" w:rsidRDefault="007B3B37" w:rsidP="007B3B37">
      <w:pPr>
        <w:shd w:val="clear" w:color="auto" w:fill="FFFFFF"/>
        <w:ind w:left="0"/>
        <w:rPr>
          <w:rFonts w:eastAsia="Times New Roman"/>
          <w:color w:val="222222"/>
        </w:rPr>
      </w:pPr>
    </w:p>
    <w:p w:rsidR="007B3B37" w:rsidRDefault="007B3B37" w:rsidP="007B3B37">
      <w:pPr>
        <w:shd w:val="clear" w:color="auto" w:fill="FFFFFF"/>
        <w:ind w:left="0"/>
        <w:rPr>
          <w:rFonts w:eastAsia="Times New Roman"/>
          <w:color w:val="222222"/>
        </w:rPr>
      </w:pPr>
      <w:r w:rsidRPr="007B3B37">
        <w:rPr>
          <w:rFonts w:eastAsia="Times New Roman"/>
          <w:color w:val="222222"/>
        </w:rPr>
        <w:t xml:space="preserve">The identities of all three metaphors in </w:t>
      </w:r>
      <w:hyperlink r:id="rId12" w:history="1">
        <w:r w:rsidRPr="007B3B37">
          <w:rPr>
            <w:rFonts w:eastAsia="Times New Roman"/>
            <w:color w:val="0062B5"/>
            <w:u w:val="single"/>
          </w:rPr>
          <w:t>Revelation 12</w:t>
        </w:r>
      </w:hyperlink>
      <w:r w:rsidRPr="007B3B37">
        <w:rPr>
          <w:rFonts w:eastAsia="Times New Roman"/>
          <w:color w:val="222222"/>
        </w:rPr>
        <w:t xml:space="preserve"> are easily seen. </w:t>
      </w:r>
      <w:r w:rsidRPr="007B3B37">
        <w:rPr>
          <w:rFonts w:eastAsia="Times New Roman"/>
          <w:i/>
          <w:iCs/>
          <w:color w:val="222222"/>
        </w:rPr>
        <w:t>The woman</w:t>
      </w:r>
      <w:r w:rsidRPr="007B3B37">
        <w:rPr>
          <w:rFonts w:eastAsia="Times New Roman"/>
          <w:color w:val="222222"/>
        </w:rPr>
        <w:t xml:space="preserve"> can be identified with “Israel” several ways. One way would be through statements made about her fleeing into the wilderness (</w:t>
      </w:r>
      <w:hyperlink r:id="rId13" w:history="1">
        <w:r w:rsidRPr="007B3B37">
          <w:rPr>
            <w:rFonts w:eastAsia="Times New Roman"/>
            <w:color w:val="0062B5"/>
            <w:u w:val="single"/>
          </w:rPr>
          <w:t>Revelation 12:6</w:t>
        </w:r>
      </w:hyperlink>
      <w:r w:rsidRPr="007B3B37">
        <w:rPr>
          <w:rFonts w:eastAsia="Times New Roman"/>
          <w:color w:val="222222"/>
        </w:rPr>
        <w:t xml:space="preserve">, </w:t>
      </w:r>
      <w:hyperlink r:id="rId14" w:history="1">
        <w:r w:rsidRPr="007B3B37">
          <w:rPr>
            <w:rFonts w:eastAsia="Times New Roman"/>
            <w:color w:val="0062B5"/>
            <w:u w:val="single"/>
          </w:rPr>
          <w:t>14</w:t>
        </w:r>
      </w:hyperlink>
      <w:r w:rsidRPr="007B3B37">
        <w:rPr>
          <w:rFonts w:eastAsia="Times New Roman"/>
          <w:color w:val="222222"/>
        </w:rPr>
        <w:t xml:space="preserve">; </w:t>
      </w:r>
      <w:r w:rsidRPr="007B3B37">
        <w:rPr>
          <w:rFonts w:eastAsia="Times New Roman"/>
          <w:i/>
          <w:iCs/>
          <w:color w:val="222222"/>
        </w:rPr>
        <w:t>cf.</w:t>
      </w:r>
      <w:r w:rsidRPr="007B3B37">
        <w:rPr>
          <w:rFonts w:eastAsia="Times New Roman"/>
          <w:color w:val="222222"/>
        </w:rPr>
        <w:t xml:space="preserve"> </w:t>
      </w:r>
      <w:hyperlink r:id="rId15" w:history="1">
        <w:r w:rsidRPr="007B3B37">
          <w:rPr>
            <w:rFonts w:eastAsia="Times New Roman"/>
            <w:color w:val="0062B5"/>
            <w:u w:val="single"/>
          </w:rPr>
          <w:t>Matthew 24:16ff</w:t>
        </w:r>
      </w:hyperlink>
      <w:r w:rsidRPr="007B3B37">
        <w:rPr>
          <w:rFonts w:eastAsia="Times New Roman"/>
          <w:color w:val="222222"/>
        </w:rPr>
        <w:t xml:space="preserve">). And </w:t>
      </w:r>
      <w:r w:rsidRPr="007B3B37">
        <w:rPr>
          <w:rFonts w:eastAsia="Times New Roman"/>
          <w:i/>
          <w:iCs/>
          <w:color w:val="222222"/>
        </w:rPr>
        <w:t>the dragon</w:t>
      </w:r>
      <w:r w:rsidRPr="007B3B37">
        <w:rPr>
          <w:rFonts w:eastAsia="Times New Roman"/>
          <w:color w:val="222222"/>
        </w:rPr>
        <w:t xml:space="preserve"> is specifically stated to be “Satan” (</w:t>
      </w:r>
      <w:hyperlink r:id="rId16" w:history="1">
        <w:r w:rsidRPr="007B3B37">
          <w:rPr>
            <w:rFonts w:eastAsia="Times New Roman"/>
            <w:color w:val="0062B5"/>
            <w:u w:val="single"/>
          </w:rPr>
          <w:t>Revelation 12:9</w:t>
        </w:r>
      </w:hyperlink>
      <w:r w:rsidRPr="007B3B37">
        <w:rPr>
          <w:rFonts w:eastAsia="Times New Roman"/>
          <w:color w:val="222222"/>
        </w:rPr>
        <w:t>).</w:t>
      </w:r>
    </w:p>
    <w:p w:rsidR="007B3B37" w:rsidRPr="007B3B37" w:rsidRDefault="007B3B37" w:rsidP="007B3B37">
      <w:pPr>
        <w:shd w:val="clear" w:color="auto" w:fill="FFFFFF"/>
        <w:ind w:left="0"/>
        <w:rPr>
          <w:rFonts w:eastAsia="Times New Roman"/>
          <w:color w:val="222222"/>
        </w:rPr>
      </w:pPr>
    </w:p>
    <w:p w:rsidR="007B3B37" w:rsidRPr="007B3B37" w:rsidRDefault="007B3B37" w:rsidP="007B3B37">
      <w:pPr>
        <w:shd w:val="clear" w:color="auto" w:fill="FFFFFF"/>
        <w:ind w:left="600"/>
        <w:rPr>
          <w:rFonts w:eastAsia="Times New Roman"/>
          <w:color w:val="222222"/>
        </w:rPr>
      </w:pPr>
      <w:r w:rsidRPr="007B3B37">
        <w:rPr>
          <w:rFonts w:eastAsia="Times New Roman"/>
          <w:color w:val="222222"/>
        </w:rPr>
        <w:t>(Note that Satan and the kingdom of Antichrist are spoken of in an inseparable manner in this chapter</w:t>
      </w:r>
      <w:r w:rsidR="00FA070D">
        <w:rPr>
          <w:rFonts w:eastAsia="Times New Roman"/>
          <w:color w:val="222222"/>
        </w:rPr>
        <w:t xml:space="preserve">, </w:t>
      </w:r>
      <w:r w:rsidRPr="007B3B37">
        <w:rPr>
          <w:rFonts w:eastAsia="Times New Roman"/>
          <w:color w:val="222222"/>
        </w:rPr>
        <w:t>[</w:t>
      </w:r>
      <w:hyperlink r:id="rId17" w:history="1">
        <w:r w:rsidRPr="007B3B37">
          <w:rPr>
            <w:rFonts w:eastAsia="Times New Roman"/>
            <w:color w:val="0062B5"/>
            <w:u w:val="single"/>
          </w:rPr>
          <w:t>Revelation 12:3-4</w:t>
        </w:r>
      </w:hyperlink>
      <w:r w:rsidRPr="007B3B37">
        <w:rPr>
          <w:rFonts w:eastAsia="Times New Roman"/>
          <w:color w:val="222222"/>
        </w:rPr>
        <w:t xml:space="preserve">], which is easy to understand from that which is revealed about Satan and Antichrist in the next chapter. After Antichrist comes into the power that he sought by riding out on a white horse in </w:t>
      </w:r>
      <w:hyperlink r:id="rId18" w:history="1">
        <w:r w:rsidRPr="007B3B37">
          <w:rPr>
            <w:rFonts w:eastAsia="Times New Roman"/>
            <w:color w:val="0062B5"/>
            <w:u w:val="single"/>
          </w:rPr>
          <w:t>Revelation 6</w:t>
        </w:r>
      </w:hyperlink>
      <w:r w:rsidRPr="007B3B37">
        <w:rPr>
          <w:rFonts w:eastAsia="Times New Roman"/>
          <w:color w:val="222222"/>
        </w:rPr>
        <w:t>, Satan gives to this man “his power, his throne [giving him regal power over the earth], and great authority” [</w:t>
      </w:r>
      <w:hyperlink r:id="rId19" w:history="1">
        <w:r w:rsidRPr="007B3B37">
          <w:rPr>
            <w:rFonts w:eastAsia="Times New Roman"/>
            <w:color w:val="0062B5"/>
            <w:u w:val="single"/>
          </w:rPr>
          <w:t>Revelation 13:2b</w:t>
        </w:r>
      </w:hyperlink>
      <w:r w:rsidRPr="007B3B37">
        <w:rPr>
          <w:rFonts w:eastAsia="Times New Roman"/>
          <w:color w:val="222222"/>
        </w:rPr>
        <w:t xml:space="preserve">; </w:t>
      </w:r>
      <w:r w:rsidRPr="007B3B37">
        <w:rPr>
          <w:rFonts w:eastAsia="Times New Roman"/>
          <w:i/>
          <w:iCs/>
          <w:color w:val="222222"/>
        </w:rPr>
        <w:t>cf.</w:t>
      </w:r>
      <w:r w:rsidRPr="007B3B37">
        <w:rPr>
          <w:rFonts w:eastAsia="Times New Roman"/>
          <w:color w:val="222222"/>
        </w:rPr>
        <w:t xml:space="preserve"> </w:t>
      </w:r>
      <w:hyperlink r:id="rId20" w:history="1">
        <w:r w:rsidRPr="007B3B37">
          <w:rPr>
            <w:rFonts w:eastAsia="Times New Roman"/>
            <w:color w:val="0062B5"/>
            <w:u w:val="single"/>
          </w:rPr>
          <w:t>Luke 4:5-6</w:t>
        </w:r>
      </w:hyperlink>
      <w:r w:rsidRPr="007B3B37">
        <w:rPr>
          <w:rFonts w:eastAsia="Times New Roman"/>
          <w:color w:val="222222"/>
        </w:rPr>
        <w:t>].)</w:t>
      </w:r>
    </w:p>
    <w:sectPr w:rsidR="007B3B37" w:rsidRPr="007B3B3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37"/>
    <w:rsid w:val="000F7954"/>
    <w:rsid w:val="00774C51"/>
    <w:rsid w:val="007B3B37"/>
    <w:rsid w:val="00B51BB6"/>
    <w:rsid w:val="00FA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B56EA-7B4D-4857-B40F-EE800EEF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B37"/>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7B3B37"/>
    <w:rPr>
      <w:color w:val="0000FF"/>
      <w:u w:val="single"/>
    </w:rPr>
  </w:style>
  <w:style w:type="character" w:styleId="Emphasis">
    <w:name w:val="Emphasis"/>
    <w:basedOn w:val="DefaultParagraphFont"/>
    <w:uiPriority w:val="20"/>
    <w:qFormat/>
    <w:rsid w:val="007B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6627">
      <w:bodyDiv w:val="1"/>
      <w:marLeft w:val="0"/>
      <w:marRight w:val="0"/>
      <w:marTop w:val="0"/>
      <w:marBottom w:val="0"/>
      <w:divBdr>
        <w:top w:val="none" w:sz="0" w:space="0" w:color="auto"/>
        <w:left w:val="none" w:sz="0" w:space="0" w:color="auto"/>
        <w:bottom w:val="none" w:sz="0" w:space="0" w:color="auto"/>
        <w:right w:val="none" w:sz="0" w:space="0" w:color="auto"/>
      </w:divBdr>
      <w:divsChild>
        <w:div w:id="1526557691">
          <w:blockQuote w:val="1"/>
          <w:marLeft w:val="600"/>
          <w:marRight w:val="0"/>
          <w:marTop w:val="0"/>
          <w:marBottom w:val="0"/>
          <w:divBdr>
            <w:top w:val="none" w:sz="0" w:space="0" w:color="auto"/>
            <w:left w:val="none" w:sz="0" w:space="0" w:color="auto"/>
            <w:bottom w:val="none" w:sz="0" w:space="0" w:color="auto"/>
            <w:right w:val="none" w:sz="0" w:space="0" w:color="auto"/>
          </w:divBdr>
        </w:div>
        <w:div w:id="5602906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evelation+12.3-5&amp;t=NKJV" TargetMode="External"/><Relationship Id="rId13" Type="http://schemas.openxmlformats.org/officeDocument/2006/relationships/hyperlink" Target="https://www.blueletterbible.org/search/preSearch.cfm?Criteria=Revelation+12.6&amp;t=NKJV" TargetMode="External"/><Relationship Id="rId18" Type="http://schemas.openxmlformats.org/officeDocument/2006/relationships/hyperlink" Target="https://www.blueletterbible.org/search/preSearch.cfm?Criteria=Revelation+6&amp;t=NKJ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search/preSearch.cfm?Criteria=Revelation+13&amp;t=NKJV" TargetMode="External"/><Relationship Id="rId12" Type="http://schemas.openxmlformats.org/officeDocument/2006/relationships/hyperlink" Target="https://www.blueletterbible.org/search/preSearch.cfm?Criteria=Revelation+12&amp;t=NKJV" TargetMode="External"/><Relationship Id="rId17" Type="http://schemas.openxmlformats.org/officeDocument/2006/relationships/hyperlink" Target="https://www.blueletterbible.org/search/preSearch.cfm?Criteria=Revelation+12.3-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2.9&amp;t=NKJV" TargetMode="External"/><Relationship Id="rId20" Type="http://schemas.openxmlformats.org/officeDocument/2006/relationships/hyperlink" Target="https://www.blueletterbible.org/search/preSearch.cfm?Criteria=Luke+4.5-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evelation+12&amp;t=NKJV" TargetMode="External"/><Relationship Id="rId11" Type="http://schemas.openxmlformats.org/officeDocument/2006/relationships/hyperlink" Target="https://www.blueletterbible.org/search/preSearch.cfm?Criteria=Revelation+12.13ff&amp;t=NKJV" TargetMode="External"/><Relationship Id="rId5" Type="http://schemas.openxmlformats.org/officeDocument/2006/relationships/hyperlink" Target="https://www.blueletterbible.org/search/preSearch.cfm?Criteria=Revelation+11&amp;t=NKJV" TargetMode="External"/><Relationship Id="rId15" Type="http://schemas.openxmlformats.org/officeDocument/2006/relationships/hyperlink" Target="https://www.blueletterbible.org/search/preSearch.cfm?Criteria=Matthew+24.16ff&amp;t=NKJV" TargetMode="External"/><Relationship Id="rId10" Type="http://schemas.openxmlformats.org/officeDocument/2006/relationships/hyperlink" Target="https://www.blueletterbible.org/search/preSearch.cfm?Criteria=Revelation+12.5-6&amp;t=NKJV" TargetMode="External"/><Relationship Id="rId19" Type="http://schemas.openxmlformats.org/officeDocument/2006/relationships/hyperlink" Target="https://www.blueletterbible.org/search/preSearch.cfm?Criteria=Revelation+13.2b&amp;t=NKJV" TargetMode="External"/><Relationship Id="rId4" Type="http://schemas.openxmlformats.org/officeDocument/2006/relationships/hyperlink" Target="https://www.blueletterbible.org/search/preSearch.cfm?Criteria=Revelation+12&amp;t=NKJV" TargetMode="External"/><Relationship Id="rId9" Type="http://schemas.openxmlformats.org/officeDocument/2006/relationships/hyperlink" Target="https://www.blueletterbible.org/search/preSearch.cfm?Criteria=Revelation+12.4-5&amp;t=NKJV" TargetMode="External"/><Relationship Id="rId14" Type="http://schemas.openxmlformats.org/officeDocument/2006/relationships/hyperlink" Target="https://www.blueletterbible.org/search/preSearch.cfm?Criteria=Revelation+12.14&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2020-09-25T15:09:00Z</dcterms:created>
  <dcterms:modified xsi:type="dcterms:W3CDTF">2020-09-25T15:09:00Z</dcterms:modified>
</cp:coreProperties>
</file>