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_GoBack"/>
      <w:bookmarkEnd w:id="0"/>
      <w:r w:rsidRPr="0099103C">
        <w:rPr>
          <w:rFonts w:eastAsia="Times New Roman"/>
          <w:b/>
          <w:bCs/>
          <w:color w:val="222222"/>
        </w:rPr>
        <w:t>Verses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referring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birth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(a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bringing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forth)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“out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God,”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or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“from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above,”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found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three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Testament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books.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expression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appears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99103C">
          <w:rPr>
            <w:rFonts w:eastAsia="Times New Roman"/>
            <w:b/>
            <w:bCs/>
            <w:color w:val="0062B5"/>
          </w:rPr>
          <w:t>John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99103C">
          <w:rPr>
            <w:rFonts w:eastAsia="Times New Roman"/>
            <w:b/>
            <w:bCs/>
            <w:color w:val="0062B5"/>
          </w:rPr>
          <w:t>1:13</w:t>
        </w:r>
      </w:hyperlink>
      <w:r w:rsidRPr="0099103C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99103C">
          <w:rPr>
            <w:rFonts w:eastAsia="Times New Roman"/>
            <w:b/>
            <w:bCs/>
            <w:color w:val="0062B5"/>
          </w:rPr>
          <w:t>3:3-8</w:t>
        </w:r>
      </w:hyperlink>
      <w:r w:rsidRPr="0099103C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hyperlink r:id="rId6" w:history="1">
        <w:r w:rsidRPr="0099103C">
          <w:rPr>
            <w:rFonts w:eastAsia="Times New Roman"/>
            <w:b/>
            <w:bCs/>
            <w:color w:val="0062B5"/>
          </w:rPr>
          <w:t>1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99103C">
          <w:rPr>
            <w:rFonts w:eastAsia="Times New Roman"/>
            <w:b/>
            <w:bCs/>
            <w:color w:val="0062B5"/>
          </w:rPr>
          <w:t>Peter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99103C">
          <w:rPr>
            <w:rFonts w:eastAsia="Times New Roman"/>
            <w:b/>
            <w:bCs/>
            <w:color w:val="0062B5"/>
          </w:rPr>
          <w:t>1:3</w:t>
        </w:r>
      </w:hyperlink>
      <w:r w:rsidRPr="0099103C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hyperlink r:id="rId7" w:history="1">
        <w:r w:rsidRPr="0099103C">
          <w:rPr>
            <w:rFonts w:eastAsia="Times New Roman"/>
            <w:b/>
            <w:bCs/>
            <w:color w:val="0062B5"/>
          </w:rPr>
          <w:t>23</w:t>
        </w:r>
      </w:hyperlink>
      <w:r w:rsidRPr="0099103C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hyperlink r:id="rId8" w:history="1">
        <w:r w:rsidRPr="0099103C">
          <w:rPr>
            <w:rFonts w:eastAsia="Times New Roman"/>
            <w:b/>
            <w:bCs/>
            <w:color w:val="0062B5"/>
          </w:rPr>
          <w:t>1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99103C">
          <w:rPr>
            <w:rFonts w:eastAsia="Times New Roman"/>
            <w:b/>
            <w:bCs/>
            <w:color w:val="0062B5"/>
          </w:rPr>
          <w:t>John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99103C">
          <w:rPr>
            <w:rFonts w:eastAsia="Times New Roman"/>
            <w:b/>
            <w:bCs/>
            <w:color w:val="0062B5"/>
          </w:rPr>
          <w:t>2:29</w:t>
        </w:r>
      </w:hyperlink>
      <w:r w:rsidRPr="0099103C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9" w:history="1">
        <w:r w:rsidRPr="0099103C">
          <w:rPr>
            <w:rFonts w:eastAsia="Times New Roman"/>
            <w:b/>
            <w:bCs/>
            <w:color w:val="0062B5"/>
          </w:rPr>
          <w:t>3:9</w:t>
        </w:r>
      </w:hyperlink>
      <w:r w:rsidRPr="0099103C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10" w:history="1">
        <w:r w:rsidRPr="0099103C">
          <w:rPr>
            <w:rFonts w:eastAsia="Times New Roman"/>
            <w:b/>
            <w:bCs/>
            <w:color w:val="0062B5"/>
          </w:rPr>
          <w:t>4:7</w:t>
        </w:r>
      </w:hyperlink>
      <w:r w:rsidRPr="0099103C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11" w:history="1">
        <w:r w:rsidRPr="0099103C">
          <w:rPr>
            <w:rFonts w:eastAsia="Times New Roman"/>
            <w:b/>
            <w:bCs/>
            <w:color w:val="0062B5"/>
          </w:rPr>
          <w:t>5:1</w:t>
        </w:r>
      </w:hyperlink>
      <w:r w:rsidRPr="0099103C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hyperlink r:id="rId12" w:history="1">
        <w:r w:rsidRPr="0099103C">
          <w:rPr>
            <w:rFonts w:eastAsia="Times New Roman"/>
            <w:b/>
            <w:bCs/>
            <w:color w:val="0062B5"/>
          </w:rPr>
          <w:t>4</w:t>
        </w:r>
      </w:hyperlink>
      <w:r w:rsidRPr="0099103C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hyperlink r:id="rId13" w:history="1">
        <w:r w:rsidRPr="0099103C">
          <w:rPr>
            <w:rFonts w:eastAsia="Times New Roman"/>
            <w:b/>
            <w:bCs/>
            <w:color w:val="0062B5"/>
          </w:rPr>
          <w:t>18</w:t>
        </w:r>
      </w:hyperlink>
      <w:r w:rsidRPr="0099103C">
        <w:rPr>
          <w:rFonts w:eastAsia="Times New Roman"/>
          <w:b/>
          <w:bCs/>
          <w:color w:val="222222"/>
        </w:rPr>
        <w:t>.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Contrary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popular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interpretation,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contextually,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single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reference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any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one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three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books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where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expression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“born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again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[born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above]”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or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“born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God”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used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has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anything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do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unsaved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individual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being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eternally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saved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Rather,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every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single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reference,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without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exception,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set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within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context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having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with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saved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concerns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different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facets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teaching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surrounding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saving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soul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relation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proffered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kingdom</w:t>
      </w:r>
      <w:r w:rsidRPr="0099103C">
        <w:rPr>
          <w:rFonts w:eastAsia="Times New Roman"/>
          <w:b/>
          <w:bCs/>
          <w:color w:val="222222"/>
        </w:rPr>
        <w:t>.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99103C">
        <w:rPr>
          <w:rFonts w:eastAsia="Times New Roman"/>
          <w:b/>
          <w:color w:val="222222"/>
          <w:sz w:val="32"/>
          <w:szCs w:val="32"/>
        </w:rPr>
        <w:t>Brought Forth from Above BOOK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bCs/>
          <w:i/>
          <w:iCs/>
          <w:color w:val="222222"/>
        </w:rPr>
        <w:t>A Study about the necessity of Christians avail themselves of that which comes from above, from God.</w:t>
      </w: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color w:val="1F497D"/>
        </w:rPr>
      </w:pPr>
      <w:r w:rsidRPr="0099103C">
        <w:rPr>
          <w:rFonts w:eastAsia="Times New Roman"/>
          <w:bCs/>
          <w:i/>
          <w:iCs/>
          <w:color w:val="222222"/>
        </w:rPr>
        <w:t>ONLY Two Possibilities, with NO Middle Ground, from Above, OR from Below.</w:t>
      </w:r>
      <w:r w:rsidRPr="0099103C">
        <w:rPr>
          <w:rFonts w:eastAsia="Times New Roman"/>
          <w:i/>
          <w:iCs/>
          <w:color w:val="222222"/>
        </w:rPr>
        <w:br/>
      </w:r>
      <w:r w:rsidRPr="0099103C">
        <w:rPr>
          <w:rFonts w:eastAsia="Times New Roman"/>
          <w:b/>
          <w:bCs/>
          <w:color w:val="222222"/>
        </w:rPr>
        <w:t xml:space="preserve">By Arlen Chitwood of </w:t>
      </w:r>
      <w:hyperlink r:id="rId14" w:history="1">
        <w:r w:rsidRPr="0099103C">
          <w:rPr>
            <w:rFonts w:eastAsia="Times New Roman"/>
            <w:b/>
            <w:color w:val="0062B5"/>
            <w:u w:val="single"/>
          </w:rPr>
          <w:t>Lamp Broadcast</w:t>
        </w:r>
      </w:hyperlink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auto"/>
        </w:rPr>
      </w:pPr>
      <w:r w:rsidRPr="0099103C">
        <w:rPr>
          <w:rFonts w:eastAsia="Times New Roman"/>
          <w:color w:val="auto"/>
        </w:rPr>
        <w:t>~~~~~~~~~~~~~~~~~~~~~~~~~~~~~~~~~~~~~~~~~~~~~~~~~~~~~~~~~~~~~~~~~~~~~~~~~~~~~</w:t>
      </w:r>
    </w:p>
    <w:p w:rsidR="0099103C" w:rsidRPr="0099103C" w:rsidRDefault="0099103C" w:rsidP="0099103C">
      <w:pPr>
        <w:shd w:val="clear" w:color="auto" w:fill="FFFFFF"/>
        <w:ind w:left="150"/>
        <w:rPr>
          <w:rFonts w:eastAsia="Times New Roman"/>
          <w:color w:val="222222"/>
        </w:rPr>
      </w:pPr>
      <w:bookmarkStart w:id="1" w:name="Content"/>
      <w:bookmarkEnd w:id="1"/>
      <w:r w:rsidRPr="0099103C">
        <w:rPr>
          <w:rFonts w:eastAsia="Times New Roman"/>
          <w:b/>
          <w:bCs/>
          <w:color w:val="222222"/>
        </w:rPr>
        <w:t>Content:</w:t>
      </w:r>
    </w:p>
    <w:p w:rsidR="0099103C" w:rsidRPr="0099103C" w:rsidRDefault="0099103C" w:rsidP="0099103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5" w:anchor="BOOK%20COVER%20&amp;%20FOREWORD" w:history="1">
        <w:r w:rsidRPr="0099103C">
          <w:rPr>
            <w:rFonts w:eastAsia="Times New Roman"/>
            <w:color w:val="0062B5"/>
            <w:u w:val="single"/>
          </w:rPr>
          <w:t>BOOK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COVER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&amp;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FOREWORD</w:t>
        </w:r>
      </w:hyperlink>
    </w:p>
    <w:p w:rsidR="0099103C" w:rsidRPr="0099103C" w:rsidRDefault="0099103C" w:rsidP="0099103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6" w:anchor="EXCEPT%20A%20MAN%20.%20.%20.%20(1)" w:history="1">
        <w:r w:rsidRPr="0099103C">
          <w:rPr>
            <w:rFonts w:eastAsia="Times New Roman"/>
            <w:color w:val="0062B5"/>
            <w:u w:val="single"/>
          </w:rPr>
          <w:t>EXCEPT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MAN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(1)</w:t>
        </w:r>
      </w:hyperlink>
    </w:p>
    <w:p w:rsidR="0099103C" w:rsidRPr="0099103C" w:rsidRDefault="0099103C" w:rsidP="0099103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7" w:anchor="EXCEPT%20A%20MAN%20.%20.%20.%20(2)" w:history="1">
        <w:r w:rsidRPr="0099103C">
          <w:rPr>
            <w:rFonts w:eastAsia="Times New Roman"/>
            <w:color w:val="0062B5"/>
            <w:u w:val="single"/>
          </w:rPr>
          <w:t>EXCEPT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MAN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(2)</w:t>
        </w:r>
      </w:hyperlink>
    </w:p>
    <w:p w:rsidR="0099103C" w:rsidRPr="0099103C" w:rsidRDefault="0099103C" w:rsidP="0099103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8" w:anchor="EXCEPT%20A%20MAN%20.%20.%20.%20(3)" w:history="1">
        <w:r w:rsidRPr="0099103C">
          <w:rPr>
            <w:rFonts w:eastAsia="Times New Roman"/>
            <w:color w:val="0062B5"/>
            <w:u w:val="single"/>
          </w:rPr>
          <w:t>EXCEPT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MAN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(3)</w:t>
        </w:r>
      </w:hyperlink>
    </w:p>
    <w:p w:rsidR="0099103C" w:rsidRPr="0099103C" w:rsidRDefault="0099103C" w:rsidP="0099103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9" w:anchor="APPENDIX%20I" w:history="1">
        <w:r w:rsidRPr="0099103C">
          <w:rPr>
            <w:rFonts w:eastAsia="Times New Roman"/>
            <w:color w:val="0062B5"/>
            <w:u w:val="single"/>
          </w:rPr>
          <w:t>APPENDIX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I</w:t>
        </w:r>
      </w:hyperlink>
    </w:p>
    <w:p w:rsidR="0099103C" w:rsidRPr="0099103C" w:rsidRDefault="0099103C" w:rsidP="0099103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20" w:anchor="APPENDIX%20II" w:history="1">
        <w:r w:rsidRPr="0099103C">
          <w:rPr>
            <w:rFonts w:eastAsia="Times New Roman"/>
            <w:color w:val="0062B5"/>
            <w:u w:val="single"/>
          </w:rPr>
          <w:t>APPENDIX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II</w:t>
        </w:r>
      </w:hyperlink>
    </w:p>
    <w:p w:rsidR="0099103C" w:rsidRPr="0099103C" w:rsidRDefault="0099103C" w:rsidP="0099103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21" w:anchor="APPENDIX%20III" w:history="1">
        <w:r w:rsidRPr="0099103C">
          <w:rPr>
            <w:rFonts w:eastAsia="Times New Roman"/>
            <w:color w:val="0062B5"/>
            <w:u w:val="single"/>
          </w:rPr>
          <w:t>APPENDIX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III</w:t>
        </w:r>
      </w:hyperlink>
    </w:p>
    <w:p w:rsidR="0099103C" w:rsidRDefault="0099103C" w:rsidP="0099103C">
      <w:pPr>
        <w:shd w:val="clear" w:color="auto" w:fill="FFFFFF"/>
        <w:ind w:left="0"/>
        <w:textAlignment w:val="top"/>
        <w:rPr>
          <w:rFonts w:eastAsia="Times New Roman"/>
          <w:color w:val="auto"/>
        </w:rPr>
      </w:pPr>
      <w:r w:rsidRPr="0099103C">
        <w:rPr>
          <w:rFonts w:eastAsia="Times New Roman"/>
          <w:color w:val="auto"/>
        </w:rPr>
        <w:t>~~~~~~~~~~~~~~~~~~~~~~~~~~~~~~~~~~~~~~~~~~~~~~~~~~~~~~~~~~~~~~~~~~~~~~~~~~~~~</w:t>
      </w:r>
    </w:p>
    <w:p w:rsidR="0099103C" w:rsidRPr="0099103C" w:rsidRDefault="0099103C" w:rsidP="0099103C">
      <w:pPr>
        <w:shd w:val="clear" w:color="auto" w:fill="FFFFFF"/>
        <w:ind w:left="0"/>
        <w:textAlignment w:val="top"/>
        <w:rPr>
          <w:rFonts w:eastAsia="Times New Roman"/>
          <w:color w:val="auto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bookmarkStart w:id="2" w:name="BOOK_COVER_&amp;_FOREWORD"/>
      <w:bookmarkEnd w:id="2"/>
      <w:r w:rsidRPr="0099103C">
        <w:rPr>
          <w:rFonts w:eastAsia="Times New Roman"/>
          <w:b/>
          <w:bCs/>
          <w:color w:val="222222"/>
        </w:rPr>
        <w:t>BOOK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COVER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lit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‘out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2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“again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lit.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‘from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above’]”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3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universally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 w:rsidRPr="0099103C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proofErr w:type="gramStart"/>
      <w:r w:rsidRPr="0099103C">
        <w:rPr>
          <w:rFonts w:eastAsia="Times New Roman"/>
          <w:color w:val="222222"/>
        </w:rPr>
        <w:t>is</w:t>
      </w:r>
      <w:proofErr w:type="gram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verses.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gramStart"/>
      <w:r w:rsidRPr="0099103C">
        <w:rPr>
          <w:rFonts w:eastAsia="Times New Roman"/>
          <w:color w:val="222222"/>
        </w:rPr>
        <w:t>this</w:t>
      </w:r>
      <w:proofErr w:type="gram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John.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i.e.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8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99103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1:18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99103C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99103C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99103C">
          <w:rPr>
            <w:rFonts w:eastAsia="Times New Roman"/>
            <w:color w:val="0062B5"/>
            <w:u w:val="single"/>
          </w:rPr>
          <w:t>3:9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99103C">
          <w:rPr>
            <w:rFonts w:eastAsia="Times New Roman"/>
            <w:color w:val="0062B5"/>
            <w:u w:val="single"/>
          </w:rPr>
          <w:t>4:7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99103C">
          <w:rPr>
            <w:rFonts w:eastAsia="Times New Roman"/>
            <w:color w:val="0062B5"/>
            <w:u w:val="single"/>
          </w:rPr>
          <w:t>5:1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99103C">
          <w:rPr>
            <w:rFonts w:eastAsia="Times New Roman"/>
            <w:color w:val="0062B5"/>
            <w:u w:val="single"/>
          </w:rPr>
          <w:t>4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99103C">
          <w:rPr>
            <w:rFonts w:eastAsia="Times New Roman"/>
            <w:color w:val="0062B5"/>
            <w:u w:val="single"/>
          </w:rPr>
          <w:t>18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refer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9103C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(pl.)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instance.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trespasses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sins</w:t>
      </w:r>
      <w:r w:rsidRPr="0099103C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 w:rsidRPr="0099103C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terminology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99103C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66:8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acceptance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Christ.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(either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impossible</w:t>
      </w:r>
      <w:r w:rsidRPr="0099103C">
        <w:rPr>
          <w:rFonts w:eastAsia="Times New Roman"/>
          <w:color w:val="222222"/>
        </w:rPr>
        <w:t>.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source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i.e.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FOREWORD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99103C">
          <w:rPr>
            <w:rFonts w:eastAsia="Times New Roman"/>
            <w:color w:val="0062B5"/>
            <w:u w:val="single"/>
          </w:rPr>
          <w:t>3:3-8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99103C">
          <w:rPr>
            <w:rFonts w:eastAsia="Times New Roman"/>
            <w:color w:val="0062B5"/>
            <w:u w:val="single"/>
          </w:rPr>
          <w:t>3:9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99103C">
          <w:rPr>
            <w:rFonts w:eastAsia="Times New Roman"/>
            <w:color w:val="0062B5"/>
            <w:u w:val="single"/>
          </w:rPr>
          <w:t>4:7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99103C">
          <w:rPr>
            <w:rFonts w:eastAsia="Times New Roman"/>
            <w:color w:val="0062B5"/>
            <w:u w:val="single"/>
          </w:rPr>
          <w:t>5:1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99103C">
          <w:rPr>
            <w:rFonts w:eastAsia="Times New Roman"/>
            <w:color w:val="0062B5"/>
            <w:u w:val="single"/>
          </w:rPr>
          <w:t>4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99103C">
          <w:rPr>
            <w:rFonts w:eastAsia="Times New Roman"/>
            <w:color w:val="0062B5"/>
            <w:u w:val="single"/>
          </w:rPr>
          <w:t>18</w:t>
        </w:r>
      </w:hyperlink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popular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interpretation,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individual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eternally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single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exception,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proffered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Erroneously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misinterpretation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misinterpretation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advocating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Lordship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 w:rsidRPr="0099103C">
        <w:rPr>
          <w:rFonts w:eastAsia="Times New Roman"/>
          <w:color w:val="FF0000"/>
        </w:rPr>
        <w:t>**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i.e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applying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grace</w:t>
      </w:r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settings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misapplying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corruption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misusing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affect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above]”;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unsaved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(note,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3:18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99103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3:10</w:t>
        </w:r>
      </w:hyperlink>
      <w:r w:rsidRPr="0099103C">
        <w:rPr>
          <w:rFonts w:eastAsia="Times New Roman"/>
          <w:color w:val="222222"/>
        </w:rPr>
        <w:t>).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biblically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terminology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terminology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correct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contexts;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missing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interpretation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originally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intended</w:t>
      </w:r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faith.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contexts.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done,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interpretative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interpretative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mainly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erroneous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universally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interpreted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interpretative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understand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99103C">
          <w:rPr>
            <w:rFonts w:eastAsia="Times New Roman"/>
            <w:color w:val="0062B5"/>
            <w:u w:val="single"/>
          </w:rPr>
          <w:t>5:18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1:8-10</w:t>
        </w:r>
      </w:hyperlink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believer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places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7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</w:t>
        </w:r>
      </w:hyperlink>
      <w:r w:rsidRPr="0099103C">
        <w:rPr>
          <w:rFonts w:eastAsia="Times New Roman"/>
          <w:color w:val="222222"/>
        </w:rPr>
        <w:t>).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places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99103C">
          <w:rPr>
            <w:rFonts w:eastAsia="Times New Roman"/>
            <w:color w:val="0062B5"/>
            <w:u w:val="single"/>
          </w:rPr>
          <w:t>5:18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key</w:t>
      </w:r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fundamental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primary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discussed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additional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additional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often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perspective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facet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truth</w:t>
      </w:r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FF0000"/>
        </w:rPr>
        <w:t>**</w:t>
      </w:r>
      <w:r w:rsidRPr="0099103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'Lordship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Salvation'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defined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commentaries: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hyperlink r:id="rId62" w:history="1">
        <w:r w:rsidRPr="0099103C">
          <w:rPr>
            <w:rFonts w:eastAsia="Times New Roman"/>
            <w:color w:val="2F5597"/>
            <w:u w:val="single"/>
          </w:rPr>
          <w:t>Got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Questions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Lordship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Salvation</w:t>
        </w:r>
      </w:hyperlink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F5597"/>
        </w:rPr>
      </w:pPr>
      <w:hyperlink r:id="rId63" w:history="1">
        <w:r w:rsidRPr="0099103C">
          <w:rPr>
            <w:rFonts w:eastAsia="Times New Roman"/>
            <w:color w:val="2F5597"/>
            <w:u w:val="single"/>
          </w:rPr>
          <w:t>Wikipedia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Lordship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Salvation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Controversy</w:t>
        </w:r>
      </w:hyperlink>
    </w:p>
    <w:p w:rsidR="00111530" w:rsidRDefault="00111530" w:rsidP="0099103C">
      <w:pPr>
        <w:shd w:val="clear" w:color="auto" w:fill="FFFFFF"/>
        <w:ind w:left="0"/>
        <w:rPr>
          <w:rFonts w:eastAsia="Times New Roman"/>
          <w:color w:val="auto"/>
        </w:rPr>
      </w:pPr>
      <w:r w:rsidRPr="00111530">
        <w:rPr>
          <w:rFonts w:eastAsia="Times New Roman"/>
          <w:color w:val="auto"/>
        </w:rPr>
        <w:t>~~~~~~~~~~~~~~~~~~~~~~~~~~~~~~~~~~~~~~~~~~~~~~~~~~~~~~~~~~~~~~~~~~~~~~~~~~~~~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auto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3" w:name="EXCEPT_A_MAN_._._._(1)"/>
      <w:bookmarkEnd w:id="3"/>
      <w:r w:rsidRPr="0099103C">
        <w:rPr>
          <w:rFonts w:eastAsia="Times New Roman"/>
          <w:b/>
          <w:bCs/>
          <w:color w:val="222222"/>
        </w:rPr>
        <w:t>EXCEPT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(1)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9103C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Pharisees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named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Nicodemus,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ruler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Jews.</w:t>
      </w:r>
    </w:p>
    <w:p w:rsidR="00111530" w:rsidRPr="0099103C" w:rsidRDefault="00111530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night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“Rabbi,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9103C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teacher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God;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him.”</w:t>
      </w:r>
    </w:p>
    <w:p w:rsidR="00111530" w:rsidRPr="0099103C" w:rsidRDefault="00111530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answered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“Most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assuredly,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6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3:1-3</w:t>
        </w:r>
      </w:hyperlink>
      <w:r w:rsidRPr="0099103C">
        <w:rPr>
          <w:rFonts w:eastAsia="Times New Roman"/>
          <w:color w:val="222222"/>
        </w:rPr>
        <w:t>)</w:t>
      </w:r>
    </w:p>
    <w:p w:rsidR="00111530" w:rsidRPr="0099103C" w:rsidRDefault="00111530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[See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3:1-3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KJV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"</w:t>
      </w:r>
      <w:r w:rsidRPr="0099103C">
        <w:rPr>
          <w:rFonts w:eastAsia="Times New Roman"/>
          <w:i/>
          <w:iCs/>
          <w:color w:val="222222"/>
        </w:rPr>
        <w:t>Except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 w:rsidRPr="0099103C">
        <w:rPr>
          <w:rFonts w:eastAsia="Times New Roman"/>
          <w:color w:val="222222"/>
        </w:rPr>
        <w:t>"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"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 w:rsidRPr="0099103C">
        <w:rPr>
          <w:rFonts w:eastAsia="Times New Roman"/>
          <w:color w:val="222222"/>
        </w:rPr>
        <w:t>"]</w:t>
      </w:r>
    </w:p>
    <w:p w:rsidR="00111530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6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1:11-13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expanded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6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3:3-8</w:t>
        </w:r>
      </w:hyperlink>
      <w:r w:rsidRPr="0099103C">
        <w:rPr>
          <w:rFonts w:eastAsia="Times New Roman"/>
          <w:color w:val="222222"/>
        </w:rPr>
        <w:t>).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solely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: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9103C">
        <w:rPr>
          <w:rFonts w:eastAsia="Times New Roman"/>
          <w:i/>
          <w:iCs/>
          <w:color w:val="222222"/>
        </w:rPr>
        <w:t>not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blood,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flesh,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69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)</w:t>
      </w:r>
    </w:p>
    <w:p w:rsidR="00111530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textually,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receiving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believing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7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1:12</w:t>
        </w:r>
      </w:hyperlink>
      <w:r w:rsidRPr="0099103C">
        <w:rPr>
          <w:rFonts w:eastAsia="Times New Roman"/>
          <w:color w:val="222222"/>
        </w:rPr>
        <w:t>).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“again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Lit: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above],”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proffered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72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3:1-3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Nicodemus,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Pharisee,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night.”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acknowledging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(apparently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leaders)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God.”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response,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73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absolute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necessity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“see”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Joshua’s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Elisha’s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theocracy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proffered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Nicodemus’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query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emanated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background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portended,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necessity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shifted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“signs”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7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3:3-4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75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3:5ff</w:t>
        </w:r>
      </w:hyperlink>
      <w:r w:rsidRPr="0099103C">
        <w:rPr>
          <w:rFonts w:eastAsia="Times New Roman"/>
          <w:color w:val="222222"/>
        </w:rPr>
        <w:t>).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(“Seeing”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“entering”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“see”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proofErr w:type="spellStart"/>
      <w:r w:rsidRPr="0099103C">
        <w:rPr>
          <w:rFonts w:eastAsia="Times New Roman"/>
          <w:i/>
          <w:iCs/>
          <w:color w:val="222222"/>
        </w:rPr>
        <w:t>horao</w:t>
      </w:r>
      <w:proofErr w:type="spellEnd"/>
      <w:r w:rsidRPr="0099103C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farther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79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3:36</w:t>
        </w:r>
      </w:hyperlink>
      <w:r w:rsidRPr="0099103C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“enter”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3:36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textually,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entering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5:20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99103C">
          <w:rPr>
            <w:rFonts w:eastAsia="Times New Roman"/>
            <w:color w:val="0062B5"/>
            <w:u w:val="single"/>
          </w:rPr>
          <w:t>7:21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99103C">
          <w:rPr>
            <w:rFonts w:eastAsia="Times New Roman"/>
            <w:color w:val="0062B5"/>
            <w:u w:val="single"/>
          </w:rPr>
          <w:t>19:17</w:t>
        </w:r>
      </w:hyperlink>
      <w:r w:rsidRPr="0099103C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3:5ff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.)</w:t>
      </w:r>
    </w:p>
    <w:p w:rsidR="00111530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8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8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99103C">
          <w:rPr>
            <w:rFonts w:eastAsia="Times New Roman"/>
            <w:color w:val="0062B5"/>
            <w:u w:val="single"/>
          </w:rPr>
          <w:t>3:9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99103C">
          <w:rPr>
            <w:rFonts w:eastAsia="Times New Roman"/>
            <w:color w:val="0062B5"/>
            <w:u w:val="single"/>
          </w:rPr>
          <w:t>4:7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99103C">
          <w:rPr>
            <w:rFonts w:eastAsia="Times New Roman"/>
            <w:color w:val="0062B5"/>
            <w:u w:val="single"/>
          </w:rPr>
          <w:t>5:1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99103C">
          <w:rPr>
            <w:rFonts w:eastAsia="Times New Roman"/>
            <w:color w:val="0062B5"/>
            <w:u w:val="single"/>
          </w:rPr>
          <w:t>4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99103C">
          <w:rPr>
            <w:rFonts w:eastAsia="Times New Roman"/>
            <w:color w:val="0062B5"/>
            <w:u w:val="single"/>
          </w:rPr>
          <w:t>18</w:t>
        </w:r>
      </w:hyperlink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instances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1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</w:p>
    <w:p w:rsidR="00111530" w:rsidRPr="0099103C" w:rsidRDefault="00111530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</w:t>
      </w:r>
      <w:proofErr w:type="spellStart"/>
      <w:r w:rsidRPr="0099103C">
        <w:rPr>
          <w:rFonts w:eastAsia="Times New Roman"/>
          <w:i/>
          <w:iCs/>
          <w:color w:val="222222"/>
        </w:rPr>
        <w:t>Gennao</w:t>
      </w:r>
      <w:proofErr w:type="spellEnd"/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“begotten”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John.</w:t>
      </w:r>
    </w:p>
    <w:p w:rsidR="006214AD" w:rsidRPr="0099103C" w:rsidRDefault="006214AD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3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gennao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anothen</w:t>
      </w:r>
      <w:proofErr w:type="spellEnd"/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anothen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“again,”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anothen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99103C">
          <w:rPr>
            <w:rFonts w:eastAsia="Times New Roman"/>
            <w:color w:val="0062B5"/>
            <w:u w:val="single"/>
          </w:rPr>
          <w:t>19:11</w:t>
        </w:r>
      </w:hyperlink>
      <w:r w:rsidRPr="0099103C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chapter.</w:t>
      </w:r>
    </w:p>
    <w:p w:rsidR="006214AD" w:rsidRPr="0099103C" w:rsidRDefault="006214AD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8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gennao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anagennao</w:t>
      </w:r>
      <w:proofErr w:type="spellEnd"/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ana</w:t>
      </w:r>
      <w:proofErr w:type="spellEnd"/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“up,”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“again”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acceptable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instances],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above”]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God”].</w:t>
      </w:r>
    </w:p>
    <w:p w:rsidR="006214AD" w:rsidRPr="0099103C" w:rsidRDefault="006214AD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anagennao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gennao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anothen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1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2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.)</w:t>
      </w:r>
    </w:p>
    <w:p w:rsidR="006214AD" w:rsidRDefault="006214AD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99103C" w:rsidRPr="001E4517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E4517">
        <w:rPr>
          <w:rFonts w:eastAsia="Times New Roman"/>
          <w:b/>
          <w:bCs/>
          <w:color w:val="222222"/>
        </w:rPr>
        <w:t>Out of God, from Above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13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1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5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universally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8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i.e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19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0" w:history="1"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1" w:history="1">
        <w:r w:rsidRPr="0099103C">
          <w:rPr>
            <w:rFonts w:eastAsia="Times New Roman"/>
            <w:color w:val="0062B5"/>
            <w:u w:val="single"/>
          </w:rPr>
          <w:t>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3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5" w:history="1">
        <w:r w:rsidRPr="0099103C">
          <w:rPr>
            <w:rFonts w:eastAsia="Times New Roman"/>
            <w:color w:val="0062B5"/>
            <w:u w:val="single"/>
          </w:rPr>
          <w:t>3:9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6" w:history="1">
        <w:r w:rsidRPr="0099103C">
          <w:rPr>
            <w:rFonts w:eastAsia="Times New Roman"/>
            <w:color w:val="0062B5"/>
            <w:u w:val="single"/>
          </w:rPr>
          <w:t>4:7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7" w:history="1">
        <w:r w:rsidRPr="0099103C">
          <w:rPr>
            <w:rFonts w:eastAsia="Times New Roman"/>
            <w:color w:val="0062B5"/>
            <w:u w:val="single"/>
          </w:rPr>
          <w:t>5:1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8" w:history="1">
        <w:r w:rsidRPr="0099103C">
          <w:rPr>
            <w:rFonts w:eastAsia="Times New Roman"/>
            <w:color w:val="0062B5"/>
            <w:u w:val="single"/>
          </w:rPr>
          <w:t>4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9" w:history="1">
        <w:r w:rsidRPr="0099103C">
          <w:rPr>
            <w:rFonts w:eastAsia="Times New Roman"/>
            <w:color w:val="0062B5"/>
            <w:u w:val="single"/>
          </w:rPr>
          <w:t>18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don't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(pl.)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instance.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“dead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trespasses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sins,”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terminology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130" w:history="1">
        <w:r w:rsidRPr="0099103C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66:8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acceptance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(either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impossible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describe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source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pertain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</w:t>
      </w:r>
      <w:r w:rsidRPr="0099103C">
        <w:rPr>
          <w:rFonts w:eastAsia="Times New Roman"/>
          <w:color w:val="222222"/>
        </w:rPr>
        <w:t>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problem,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quick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misapply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intended,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show,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facets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1E4517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E4517">
        <w:rPr>
          <w:rFonts w:eastAsia="Times New Roman"/>
          <w:b/>
          <w:bCs/>
          <w:color w:val="222222"/>
        </w:rPr>
        <w:t>The Gospel of John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capable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perception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discernment,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hand.”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sacrificing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availing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midst,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God-sent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Deliverer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respect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consequences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31" w:history="1">
        <w:r w:rsidRPr="0099103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26:14-39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2" w:history="1">
        <w:r w:rsidRPr="0099103C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28:15-67</w:t>
        </w:r>
      </w:hyperlink>
      <w:r w:rsidRPr="0099103C">
        <w:rPr>
          <w:rFonts w:eastAsia="Times New Roman"/>
          <w:color w:val="222222"/>
        </w:rPr>
        <w:t>).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chastened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33" w:history="1">
        <w:r w:rsidRPr="0099103C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1:14-15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dealing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adulterous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34" w:history="1">
        <w:r w:rsidRPr="0099103C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3:1-3</w:t>
        </w:r>
      </w:hyperlink>
      <w:r w:rsidRPr="0099103C">
        <w:rPr>
          <w:rFonts w:eastAsia="Times New Roman"/>
          <w:color w:val="222222"/>
        </w:rPr>
        <w:t>).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vantage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condition,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position,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proclaimed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(whether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accordingly.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lines,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35" w:history="1">
        <w:r w:rsidRPr="0099103C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Acts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Epistles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Chitwood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chapters.)</w:t>
      </w:r>
    </w:p>
    <w:p w:rsidR="006214AD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1:12-13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view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37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4:22-23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”children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receiving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acceptance,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presented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hand”).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strange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child,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Christendom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today</w:t>
      </w:r>
      <w:r w:rsidRPr="0099103C">
        <w:rPr>
          <w:rFonts w:eastAsia="Times New Roman"/>
          <w:color w:val="222222"/>
        </w:rPr>
        <w:t>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Moses.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clarified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hyperlink r:id="rId138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8:31-44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39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12:5-8</w:t>
        </w:r>
      </w:hyperlink>
      <w:r w:rsidRPr="0099103C">
        <w:rPr>
          <w:rFonts w:eastAsia="Times New Roman"/>
          <w:color w:val="222222"/>
        </w:rPr>
        <w:t>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4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8:31-44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rejecting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Devil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41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8:37-44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42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1:12-13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43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12:5-8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trained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vantage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“chastening,”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“chastens,”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child-training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child-trained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“many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glory”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44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2:10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5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8:19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“revealing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God.”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child-training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website,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3,</w:t>
      </w:r>
      <w:r>
        <w:rPr>
          <w:rFonts w:eastAsia="Times New Roman"/>
          <w:color w:val="222222"/>
        </w:rPr>
        <w:t xml:space="preserve"> </w:t>
      </w:r>
      <w:hyperlink r:id="rId146" w:anchor="God%E2%80%99s%20Firstborn%20Sons" w:history="1">
        <w:r w:rsidRPr="0099103C">
          <w:rPr>
            <w:rFonts w:eastAsia="Times New Roman"/>
            <w:color w:val="2F5496"/>
            <w:u w:val="single"/>
          </w:rPr>
          <w:t>God’s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9103C">
          <w:rPr>
            <w:rFonts w:eastAsia="Times New Roman"/>
            <w:color w:val="2F5496"/>
            <w:u w:val="single"/>
          </w:rPr>
          <w:t>Firstborn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9103C">
          <w:rPr>
            <w:rFonts w:eastAsia="Times New Roman"/>
            <w:color w:val="2F5496"/>
            <w:u w:val="single"/>
          </w:rPr>
          <w:t>Sons</w:t>
        </w:r>
      </w:hyperlink>
      <w:r w:rsidRPr="0099103C">
        <w:rPr>
          <w:rFonts w:eastAsia="Times New Roman"/>
          <w:color w:val="222222"/>
        </w:rPr>
        <w:t>.)</w:t>
      </w:r>
    </w:p>
    <w:p w:rsidR="006214AD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hyperlink r:id="rId14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1:12-13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8" w:history="1">
        <w:r w:rsidRPr="0099103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(causing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sides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kingdoms),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child-training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sonship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implies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rulership</w:t>
      </w:r>
      <w:r w:rsidRPr="0099103C">
        <w:rPr>
          <w:rFonts w:eastAsia="Times New Roman"/>
          <w:color w:val="222222"/>
        </w:rPr>
        <w:t>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expansion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developed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(literal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rendering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text).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eastern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banks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(removed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Sea]),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land.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hyperlink r:id="rId149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000000"/>
        </w:rPr>
        <w:t xml:space="preserve"> </w:t>
      </w:r>
      <w:hyperlink r:id="rId150" w:anchor="EXCEPT%20A%20MAN%20.%20.%20.%20%282%29" w:history="1">
        <w:r w:rsidRPr="0099103C">
          <w:rPr>
            <w:rFonts w:eastAsia="Times New Roman"/>
            <w:color w:val="365F91"/>
            <w:u w:val="single"/>
          </w:rPr>
          <w:t>EXCEPT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99103C">
          <w:rPr>
            <w:rFonts w:eastAsia="Times New Roman"/>
            <w:color w:val="365F91"/>
            <w:u w:val="single"/>
          </w:rPr>
          <w:t>A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99103C">
          <w:rPr>
            <w:rFonts w:eastAsia="Times New Roman"/>
            <w:color w:val="365F91"/>
            <w:u w:val="single"/>
          </w:rPr>
          <w:t>MAN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99103C">
          <w:rPr>
            <w:rFonts w:eastAsia="Times New Roman"/>
            <w:color w:val="365F91"/>
            <w:u w:val="single"/>
          </w:rPr>
          <w:t>.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99103C">
          <w:rPr>
            <w:rFonts w:eastAsia="Times New Roman"/>
            <w:color w:val="365F91"/>
            <w:u w:val="single"/>
          </w:rPr>
          <w:t>.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99103C">
          <w:rPr>
            <w:rFonts w:eastAsia="Times New Roman"/>
            <w:color w:val="365F91"/>
            <w:u w:val="single"/>
          </w:rPr>
          <w:t>.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99103C">
          <w:rPr>
            <w:rFonts w:eastAsia="Times New Roman"/>
            <w:color w:val="365F91"/>
            <w:u w:val="single"/>
          </w:rPr>
          <w:t>(2)</w:t>
        </w:r>
      </w:hyperlink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following.</w:t>
      </w:r>
      <w:r>
        <w:rPr>
          <w:rFonts w:eastAsia="Times New Roman"/>
          <w:color w:val="000000"/>
        </w:rPr>
        <w:t xml:space="preserve">  </w:t>
      </w:r>
      <w:r w:rsidRPr="0099103C">
        <w:rPr>
          <w:rFonts w:eastAsia="Times New Roman"/>
          <w:color w:val="000000"/>
        </w:rPr>
        <w:t>Also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refer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author’s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book,</w:t>
      </w:r>
      <w:r>
        <w:rPr>
          <w:rFonts w:eastAsia="Times New Roman"/>
          <w:color w:val="000000"/>
        </w:rPr>
        <w:t xml:space="preserve"> </w:t>
      </w:r>
      <w:hyperlink r:id="rId151" w:history="1">
        <w:r w:rsidRPr="0099103C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Search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for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Bride,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6</w:t>
        </w:r>
      </w:hyperlink>
      <w:r w:rsidRPr="0099103C">
        <w:rPr>
          <w:rFonts w:eastAsia="Times New Roman"/>
          <w:color w:val="222222"/>
        </w:rPr>
        <w:t>.)</w:t>
      </w:r>
    </w:p>
    <w:p w:rsidR="006214AD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hyperlink r:id="rId152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1:11-13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child-training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sons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53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3:3-8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particulars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child-training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view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1E4517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  <w:shd w:val="clear" w:color="auto" w:fill="FFFFFF"/>
        </w:rPr>
      </w:pPr>
      <w:r w:rsidRPr="001E4517">
        <w:rPr>
          <w:rFonts w:eastAsia="Times New Roman"/>
          <w:b/>
          <w:bCs/>
          <w:color w:val="222222"/>
          <w:shd w:val="clear" w:color="auto" w:fill="FFFFFF"/>
        </w:rPr>
        <w:t>I Peter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5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3:3-8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57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21:33-45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2:9-10</w:t>
        </w:r>
      </w:hyperlink>
      <w:r w:rsidRPr="0099103C">
        <w:rPr>
          <w:rFonts w:eastAsia="Times New Roman"/>
          <w:color w:val="222222"/>
        </w:rPr>
        <w:t>).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5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60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hyperlink r:id="rId161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read: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abundant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mercy,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from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above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with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respect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to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a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living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hope</w:t>
      </w:r>
      <w:r w:rsidRPr="0099103C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out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of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the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99103C">
        <w:rPr>
          <w:rFonts w:eastAsia="Times New Roman"/>
          <w:i/>
          <w:iCs/>
          <w:color w:val="222222"/>
          <w:u w:val="single"/>
        </w:rPr>
        <w:t>dead</w:t>
      </w:r>
      <w:r w:rsidRPr="0099103C">
        <w:rPr>
          <w:rFonts w:eastAsia="Times New Roman"/>
          <w:i/>
          <w:iCs/>
          <w:color w:val="222222"/>
        </w:rPr>
        <w:t>.</w:t>
      </w:r>
    </w:p>
    <w:p w:rsidR="006214AD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6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1:4ff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resurrection.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incorruptible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inseparably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63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1:4-10</w:t>
        </w:r>
      </w:hyperlink>
      <w:r w:rsidRPr="0099103C">
        <w:rPr>
          <w:rFonts w:eastAsia="Times New Roman"/>
          <w:color w:val="222222"/>
        </w:rPr>
        <w:t>).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blood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164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Corinth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crucified”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65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2:1-2</w:t>
        </w:r>
      </w:hyperlink>
      <w:r w:rsidRPr="0099103C">
        <w:rPr>
          <w:rFonts w:eastAsia="Times New Roman"/>
          <w:color w:val="222222"/>
        </w:rPr>
        <w:t>).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involves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blood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burial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6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application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blood.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satisfied,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burial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eastern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banks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7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blood.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aspect.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1:23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begetting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abiding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6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1:23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NASB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70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1:24-25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twenty-three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“quick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[alive],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powerful,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sharper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color w:val="222222"/>
        </w:rPr>
        <w:t>twoedged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71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4:12a</w:t>
        </w:r>
      </w:hyperlink>
      <w:r w:rsidRPr="0099103C">
        <w:rPr>
          <w:rFonts w:eastAsia="Times New Roman"/>
          <w:color w:val="222222"/>
        </w:rPr>
        <w:t>).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3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12:1-2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99103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3:10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implanted</w:t>
      </w:r>
      <w:r w:rsidRPr="0099103C">
        <w:rPr>
          <w:rFonts w:eastAsia="Times New Roman"/>
          <w:color w:val="FF0000"/>
        </w:rPr>
        <w:t>**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immaturity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75" w:history="1">
        <w:r w:rsidRPr="0099103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1:21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6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God);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77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1:3-9</w:t>
        </w:r>
      </w:hyperlink>
      <w:r w:rsidRPr="0099103C">
        <w:rPr>
          <w:rFonts w:eastAsia="Times New Roman"/>
          <w:color w:val="222222"/>
        </w:rPr>
        <w:t>).</w:t>
      </w:r>
    </w:p>
    <w:p w:rsidR="006214AD" w:rsidRPr="0099103C" w:rsidRDefault="006214AD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000000"/>
        </w:rPr>
        <w:t>(</w:t>
      </w:r>
      <w:r w:rsidRPr="0099103C">
        <w:rPr>
          <w:rFonts w:eastAsia="Times New Roman"/>
          <w:color w:val="FF0000"/>
        </w:rPr>
        <w:t>**</w:t>
      </w:r>
      <w:r w:rsidRPr="0099103C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“implanted”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inside.</w:t>
      </w:r>
      <w:r>
        <w:rPr>
          <w:rFonts w:eastAsia="Times New Roman"/>
          <w:color w:val="222222"/>
        </w:rPr>
        <w:t xml:space="preserve"> 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firmly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process.</w:t>
      </w:r>
      <w:r>
        <w:rPr>
          <w:rFonts w:eastAsia="Times New Roman"/>
          <w:color w:val="222222"/>
        </w:rPr>
        <w:t xml:space="preserve"> 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channel,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ear.</w:t>
      </w:r>
      <w:r>
        <w:rPr>
          <w:rFonts w:eastAsia="Times New Roman"/>
          <w:color w:val="222222"/>
        </w:rPr>
        <w:t xml:space="preserve">  </w:t>
      </w:r>
      <w:r w:rsidRPr="0099103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78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10:17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[‘out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of’]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hearing,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hearing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[‘through’]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God.”</w:t>
      </w:r>
      <w:r>
        <w:rPr>
          <w:rFonts w:eastAsia="Times New Roman"/>
          <w:color w:val="222222"/>
        </w:rPr>
        <w:t xml:space="preserve"> 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unobstructed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auditory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purpose.</w:t>
      </w:r>
    </w:p>
    <w:p w:rsidR="006214AD" w:rsidRPr="0099103C" w:rsidRDefault="006214AD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individual.</w:t>
      </w:r>
      <w:r>
        <w:rPr>
          <w:rFonts w:eastAsia="Times New Roman"/>
          <w:color w:val="222222"/>
        </w:rPr>
        <w:t xml:space="preserve"> 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hindrances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impurities)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exert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control,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growth.</w:t>
      </w:r>
      <w:r>
        <w:rPr>
          <w:rFonts w:eastAsia="Times New Roman"/>
          <w:color w:val="222222"/>
        </w:rPr>
        <w:t xml:space="preserve"> 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immaturity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maturity.</w:t>
      </w:r>
    </w:p>
    <w:p w:rsidR="006214AD" w:rsidRPr="0099103C" w:rsidRDefault="006214AD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metamorphosis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179" w:history="1">
        <w:r w:rsidRPr="0099103C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9103C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9103C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9103C">
          <w:rPr>
            <w:rFonts w:eastAsia="Times New Roman"/>
            <w:color w:val="2F5496"/>
            <w:u w:val="single"/>
          </w:rPr>
          <w:t>Soul</w:t>
        </w:r>
      </w:hyperlink>
      <w:r w:rsidRPr="0099103C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proofErr w:type="spellStart"/>
      <w:r w:rsidRPr="0099103C">
        <w:rPr>
          <w:rFonts w:eastAsia="Times New Roman"/>
          <w:color w:val="000000"/>
        </w:rPr>
        <w:t>Chs</w:t>
      </w:r>
      <w:proofErr w:type="spellEnd"/>
      <w:r w:rsidRPr="0099103C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4</w:t>
      </w:r>
      <w:r w:rsidRPr="0099103C">
        <w:rPr>
          <w:rFonts w:eastAsia="Times New Roman"/>
          <w:color w:val="2F5496"/>
        </w:rPr>
        <w:t>,</w:t>
      </w:r>
      <w:r>
        <w:rPr>
          <w:rFonts w:eastAsia="Times New Roman"/>
          <w:color w:val="2F5496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only,</w:t>
      </w:r>
      <w:r>
        <w:rPr>
          <w:rFonts w:eastAsia="Times New Roman"/>
          <w:color w:val="222222"/>
        </w:rPr>
        <w:t xml:space="preserve"> </w:t>
      </w:r>
      <w:hyperlink r:id="rId180" w:anchor="The%20Metamorphosis" w:history="1">
        <w:r w:rsidRPr="0099103C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Metamorphosis</w:t>
        </w:r>
      </w:hyperlink>
      <w:r>
        <w:rPr>
          <w:rFonts w:eastAsia="Times New Roman"/>
          <w:color w:val="2F5597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next.)</w:t>
      </w: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1E4517" w:rsidRDefault="0099103C" w:rsidP="006214AD">
      <w:pPr>
        <w:shd w:val="clear" w:color="auto" w:fill="FFFFFF"/>
        <w:tabs>
          <w:tab w:val="left" w:pos="1560"/>
        </w:tabs>
        <w:ind w:left="0"/>
        <w:rPr>
          <w:rFonts w:eastAsia="Times New Roman"/>
          <w:b/>
          <w:bCs/>
          <w:color w:val="222222"/>
        </w:rPr>
      </w:pPr>
      <w:r w:rsidRPr="001E4517">
        <w:rPr>
          <w:rFonts w:eastAsia="Times New Roman"/>
          <w:b/>
          <w:bCs/>
          <w:color w:val="222222"/>
        </w:rPr>
        <w:t>1 John</w:t>
      </w:r>
    </w:p>
    <w:p w:rsidR="006214AD" w:rsidRPr="0099103C" w:rsidRDefault="006214AD" w:rsidP="006214AD">
      <w:pPr>
        <w:shd w:val="clear" w:color="auto" w:fill="FFFFFF"/>
        <w:tabs>
          <w:tab w:val="left" w:pos="1560"/>
        </w:tabs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1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2" w:history="1">
        <w:r w:rsidRPr="0099103C">
          <w:rPr>
            <w:rFonts w:eastAsia="Times New Roman"/>
            <w:color w:val="0062B5"/>
            <w:u w:val="single"/>
          </w:rPr>
          <w:t>3:9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3" w:history="1">
        <w:r w:rsidRPr="0099103C">
          <w:rPr>
            <w:rFonts w:eastAsia="Times New Roman"/>
            <w:color w:val="0062B5"/>
            <w:u w:val="single"/>
          </w:rPr>
          <w:t>4:7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4" w:history="1">
        <w:r w:rsidRPr="0099103C">
          <w:rPr>
            <w:rFonts w:eastAsia="Times New Roman"/>
            <w:color w:val="0062B5"/>
            <w:u w:val="single"/>
          </w:rPr>
          <w:t>5:1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85" w:history="1">
        <w:r w:rsidRPr="0099103C">
          <w:rPr>
            <w:rFonts w:eastAsia="Times New Roman"/>
            <w:color w:val="0062B5"/>
            <w:u w:val="single"/>
          </w:rPr>
          <w:t>4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86" w:history="1">
        <w:r w:rsidRPr="0099103C">
          <w:rPr>
            <w:rFonts w:eastAsia="Times New Roman"/>
            <w:color w:val="0062B5"/>
            <w:u w:val="single"/>
          </w:rPr>
          <w:t>18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18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1:11-13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88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3:3-8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perfectly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0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 w:rsidRPr="0099103C">
        <w:rPr>
          <w:rFonts w:eastAsia="Times New Roman"/>
          <w:color w:val="222222"/>
        </w:rPr>
        <w:t>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91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20:30-31</w:t>
        </w:r>
      </w:hyperlink>
      <w:r w:rsidRPr="0099103C">
        <w:rPr>
          <w:rFonts w:eastAsia="Times New Roman"/>
          <w:color w:val="222222"/>
        </w:rPr>
        <w:t>).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begun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92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3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singling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confines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tabernacle.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confession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forgiveness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(paralleling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“repentance”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accounts).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sinned,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forgiveness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forthcoming,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Note,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5:1-5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identical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5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1:11-13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6" w:history="1">
        <w:r w:rsidRPr="0099103C">
          <w:rPr>
            <w:rFonts w:eastAsia="Times New Roman"/>
            <w:color w:val="0062B5"/>
            <w:u w:val="single"/>
          </w:rPr>
          <w:t>20:30-31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God.”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“Christ”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“Son,”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textually,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implications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reign);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(“Sonship</w:t>
      </w:r>
      <w:proofErr w:type="gramStart"/>
      <w:r w:rsidRPr="0099103C">
        <w:rPr>
          <w:rFonts w:eastAsia="Times New Roman"/>
          <w:color w:val="222222"/>
        </w:rPr>
        <w:t>“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implying</w:t>
      </w:r>
      <w:proofErr w:type="gram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rulership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Zion”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197" w:history="1">
        <w:r w:rsidRPr="0099103C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2:6-7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8" w:history="1">
        <w:r w:rsidRPr="0099103C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7:13-14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9" w:history="1">
        <w:r w:rsidRPr="0099103C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11:15</w:t>
        </w:r>
      </w:hyperlink>
      <w:r w:rsidRPr="0099103C">
        <w:rPr>
          <w:rFonts w:eastAsia="Times New Roman"/>
          <w:color w:val="222222"/>
        </w:rPr>
        <w:t>).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belief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reign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1:11-13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1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5:1-5</w:t>
        </w:r>
      </w:hyperlink>
      <w:r w:rsidRPr="0099103C">
        <w:rPr>
          <w:rFonts w:eastAsia="Times New Roman"/>
          <w:color w:val="222222"/>
        </w:rPr>
        <w:t>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hyperlink r:id="rId202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1:16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03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2:5-16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Greek.”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(mentioned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20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5" w:history="1">
        <w:r w:rsidRPr="0099103C">
          <w:rPr>
            <w:rFonts w:eastAsia="Times New Roman"/>
            <w:color w:val="0062B5"/>
            <w:u w:val="single"/>
          </w:rPr>
          <w:t>3:9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(twice);</w:t>
      </w:r>
      <w:r>
        <w:rPr>
          <w:rFonts w:eastAsia="Times New Roman"/>
          <w:color w:val="222222"/>
        </w:rPr>
        <w:t xml:space="preserve"> </w:t>
      </w:r>
      <w:hyperlink r:id="rId206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7" w:history="1">
        <w:r w:rsidRPr="0099103C">
          <w:rPr>
            <w:rFonts w:eastAsia="Times New Roman"/>
            <w:color w:val="0062B5"/>
            <w:u w:val="single"/>
          </w:rPr>
          <w:t>5:1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times);</w:t>
      </w:r>
      <w:r>
        <w:rPr>
          <w:rFonts w:eastAsia="Times New Roman"/>
          <w:color w:val="222222"/>
        </w:rPr>
        <w:t xml:space="preserve"> </w:t>
      </w:r>
      <w:hyperlink r:id="rId20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5:4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9" w:history="1">
        <w:r w:rsidRPr="0099103C">
          <w:rPr>
            <w:rFonts w:eastAsia="Times New Roman"/>
            <w:color w:val="0062B5"/>
            <w:u w:val="single"/>
          </w:rPr>
          <w:t>5:18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(twice)])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1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1:11-13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1" w:history="1">
        <w:r w:rsidRPr="0099103C">
          <w:rPr>
            <w:rFonts w:eastAsia="Times New Roman"/>
            <w:color w:val="0062B5"/>
            <w:u w:val="single"/>
          </w:rPr>
          <w:t>3:3-8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1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3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necessarily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identical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instance),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child-training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sons</w:t>
      </w:r>
      <w:r w:rsidRPr="0099103C">
        <w:rPr>
          <w:rFonts w:eastAsia="Times New Roman"/>
          <w:color w:val="222222"/>
        </w:rPr>
        <w:t>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1:11-13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15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6" w:history="1">
        <w:r w:rsidRPr="0099103C">
          <w:rPr>
            <w:rFonts w:eastAsia="Times New Roman"/>
            <w:color w:val="0062B5"/>
            <w:u w:val="single"/>
          </w:rPr>
          <w:t>5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9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faith.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manifest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itself</w:t>
      </w:r>
      <w:r w:rsidRPr="0099103C">
        <w:rPr>
          <w:rFonts w:eastAsia="Times New Roman"/>
          <w:color w:val="222222"/>
        </w:rPr>
        <w:t>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tenses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(eight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tense,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22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3:6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21" w:history="1">
        <w:r w:rsidRPr="0099103C">
          <w:rPr>
            <w:rFonts w:eastAsia="Times New Roman"/>
            <w:color w:val="0062B5"/>
            <w:u w:val="single"/>
          </w:rPr>
          <w:t>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2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1:23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believers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based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 w:rsidRPr="0099103C">
        <w:rPr>
          <w:rFonts w:eastAsia="Times New Roman"/>
          <w:color w:val="222222"/>
        </w:rPr>
        <w:t>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3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3:6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24" w:history="1">
        <w:r w:rsidRPr="0099103C">
          <w:rPr>
            <w:rFonts w:eastAsia="Times New Roman"/>
            <w:color w:val="0062B5"/>
            <w:u w:val="single"/>
          </w:rPr>
          <w:t>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5" w:history="1">
        <w:r w:rsidRPr="0099103C">
          <w:rPr>
            <w:rFonts w:eastAsia="Times New Roman"/>
            <w:color w:val="0062B5"/>
            <w:u w:val="single"/>
          </w:rPr>
          <w:t>5:18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Devil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scope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conversely,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abiding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commandments,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scope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understand.</w:t>
      </w:r>
    </w:p>
    <w:p w:rsidR="001C50C6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4" w:name="EXCEPT_A_MAN_._._._(2)"/>
      <w:bookmarkEnd w:id="4"/>
      <w:r w:rsidRPr="0099103C">
        <w:rPr>
          <w:rFonts w:eastAsia="Times New Roman"/>
          <w:b/>
          <w:bCs/>
          <w:color w:val="222222"/>
        </w:rPr>
        <w:t>EXCEPT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(2)</w:t>
      </w:r>
    </w:p>
    <w:p w:rsidR="001C50C6" w:rsidRPr="0099103C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9103C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Pharisees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named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Nicodemus,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ruler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Jews.</w:t>
      </w:r>
    </w:p>
    <w:p w:rsidR="001C50C6" w:rsidRPr="0099103C" w:rsidRDefault="001C50C6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night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“Rabbi,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9103C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teacher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God;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him.”</w:t>
      </w:r>
    </w:p>
    <w:p w:rsidR="001C50C6" w:rsidRPr="0099103C" w:rsidRDefault="001C50C6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answered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“Most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assuredly,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God.”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2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3:1-3</w:t>
        </w:r>
      </w:hyperlink>
      <w:r w:rsidRPr="0099103C">
        <w:rPr>
          <w:rFonts w:eastAsia="Times New Roman"/>
          <w:color w:val="222222"/>
        </w:rPr>
        <w:t>)</w:t>
      </w:r>
    </w:p>
    <w:p w:rsidR="001C50C6" w:rsidRPr="0099103C" w:rsidRDefault="001C50C6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[See</w:t>
      </w:r>
      <w:r>
        <w:rPr>
          <w:rFonts w:eastAsia="Times New Roman"/>
          <w:color w:val="222222"/>
        </w:rPr>
        <w:t xml:space="preserve"> </w:t>
      </w:r>
      <w:hyperlink r:id="rId22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3:1-3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KJV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"</w:t>
      </w:r>
      <w:r w:rsidRPr="0099103C">
        <w:rPr>
          <w:rFonts w:eastAsia="Times New Roman"/>
          <w:i/>
          <w:iCs/>
          <w:color w:val="222222"/>
        </w:rPr>
        <w:t>Except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 w:rsidRPr="0099103C">
        <w:rPr>
          <w:rFonts w:eastAsia="Times New Roman"/>
          <w:color w:val="222222"/>
        </w:rPr>
        <w:t>"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"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 w:rsidRPr="0099103C">
        <w:rPr>
          <w:rFonts w:eastAsia="Times New Roman"/>
          <w:color w:val="222222"/>
        </w:rPr>
        <w:t>"]</w:t>
      </w:r>
    </w:p>
    <w:p w:rsidR="001C50C6" w:rsidRDefault="001C50C6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28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1:13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29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3:3-8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proffered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3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1:11-12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1" w:history="1">
        <w:r w:rsidRPr="0099103C">
          <w:rPr>
            <w:rFonts w:eastAsia="Times New Roman"/>
            <w:color w:val="0062B5"/>
            <w:u w:val="single"/>
          </w:rPr>
          <w:t>3:2-3</w:t>
        </w:r>
      </w:hyperlink>
      <w:r w:rsidRPr="0099103C">
        <w:rPr>
          <w:rFonts w:eastAsia="Times New Roman"/>
          <w:color w:val="222222"/>
        </w:rPr>
        <w:t>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3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3" w:history="1">
        <w:r w:rsidRPr="0099103C">
          <w:rPr>
            <w:rFonts w:eastAsia="Times New Roman"/>
            <w:color w:val="0062B5"/>
            <w:u w:val="single"/>
          </w:rPr>
          <w:t>3:9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times];</w:t>
      </w:r>
      <w:r>
        <w:rPr>
          <w:rFonts w:eastAsia="Times New Roman"/>
          <w:color w:val="222222"/>
        </w:rPr>
        <w:t xml:space="preserve"> </w:t>
      </w:r>
      <w:hyperlink r:id="rId23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5" w:history="1">
        <w:r w:rsidRPr="0099103C">
          <w:rPr>
            <w:rFonts w:eastAsia="Times New Roman"/>
            <w:color w:val="0062B5"/>
            <w:u w:val="single"/>
          </w:rPr>
          <w:t>5:1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[four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times];</w:t>
      </w:r>
      <w:r>
        <w:rPr>
          <w:rFonts w:eastAsia="Times New Roman"/>
          <w:color w:val="222222"/>
        </w:rPr>
        <w:t xml:space="preserve"> </w:t>
      </w:r>
      <w:hyperlink r:id="rId236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5:4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7" w:history="1">
        <w:r w:rsidRPr="0099103C">
          <w:rPr>
            <w:rFonts w:eastAsia="Times New Roman"/>
            <w:color w:val="0062B5"/>
            <w:u w:val="single"/>
          </w:rPr>
          <w:t>5:18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times]).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38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10:5-6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9" w:history="1">
        <w:r w:rsidRPr="0099103C">
          <w:rPr>
            <w:rFonts w:eastAsia="Times New Roman"/>
            <w:color w:val="0062B5"/>
            <w:u w:val="single"/>
          </w:rPr>
          <w:t>15:24</w:t>
        </w:r>
      </w:hyperlink>
      <w:r w:rsidRPr="0099103C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40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1" w:history="1">
        <w:r w:rsidRPr="0099103C">
          <w:rPr>
            <w:rFonts w:eastAsia="Times New Roman"/>
            <w:color w:val="0062B5"/>
            <w:u w:val="single"/>
          </w:rPr>
          <w:t>2:9-10</w:t>
        </w:r>
      </w:hyperlink>
      <w:r w:rsidRPr="0099103C">
        <w:rPr>
          <w:rFonts w:eastAsia="Times New Roman"/>
          <w:color w:val="222222"/>
        </w:rPr>
        <w:t>)]).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Romans,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Gentile].”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43" w:history="1">
        <w:r w:rsidRPr="0099103C">
          <w:rPr>
            <w:rFonts w:eastAsia="Times New Roman"/>
            <w:color w:val="0062B5"/>
            <w:u w:val="single"/>
          </w:rPr>
          <w:t>23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cannot,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44" w:history="1">
        <w:r w:rsidRPr="0099103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2:11-15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5" w:history="1">
        <w:r w:rsidRPr="0099103C">
          <w:rPr>
            <w:rFonts w:eastAsia="Times New Roman"/>
            <w:color w:val="0062B5"/>
            <w:u w:val="single"/>
          </w:rPr>
          <w:t>3:1-6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46" w:history="1">
        <w:r w:rsidRPr="0099103C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3:26-29</w:t>
        </w:r>
      </w:hyperlink>
      <w:r w:rsidRPr="0099103C">
        <w:rPr>
          <w:rFonts w:eastAsia="Times New Roman"/>
          <w:color w:val="222222"/>
        </w:rPr>
        <w:t>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unnatural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students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case.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passages.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intervention),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hand</w:t>
      </w:r>
      <w:r w:rsidRPr="0099103C">
        <w:rPr>
          <w:rFonts w:eastAsia="Times New Roman"/>
          <w:color w:val="222222"/>
        </w:rPr>
        <w:t>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i.e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consequence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ignored.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intended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recorded.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“Gentile”],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99103C">
        <w:rPr>
          <w:rFonts w:eastAsia="Times New Roman"/>
          <w:color w:val="222222"/>
          <w:u w:val="single"/>
        </w:rPr>
        <w:t>Offer,</w:t>
      </w:r>
      <w:r>
        <w:rPr>
          <w:rFonts w:eastAsia="Times New Roman"/>
          <w:color w:val="222222"/>
          <w:u w:val="single"/>
        </w:rPr>
        <w:t xml:space="preserve"> </w:t>
      </w:r>
      <w:r w:rsidRPr="0099103C">
        <w:rPr>
          <w:rFonts w:eastAsia="Times New Roman"/>
          <w:color w:val="222222"/>
          <w:u w:val="single"/>
        </w:rPr>
        <w:t>Re-offer</w:t>
      </w:r>
      <w:r>
        <w:rPr>
          <w:rFonts w:eastAsia="Times New Roman"/>
          <w:color w:val="222222"/>
          <w:u w:val="single"/>
        </w:rPr>
        <w:t xml:space="preserve"> </w:t>
      </w:r>
      <w:r w:rsidRPr="0099103C">
        <w:rPr>
          <w:rFonts w:eastAsia="Times New Roman"/>
          <w:color w:val="222222"/>
          <w:u w:val="single"/>
        </w:rPr>
        <w:t>of</w:t>
      </w:r>
      <w:r>
        <w:rPr>
          <w:rFonts w:eastAsia="Times New Roman"/>
          <w:color w:val="222222"/>
          <w:u w:val="single"/>
        </w:rPr>
        <w:t xml:space="preserve"> </w:t>
      </w:r>
      <w:r w:rsidRPr="0099103C">
        <w:rPr>
          <w:rFonts w:eastAsia="Times New Roman"/>
          <w:color w:val="222222"/>
          <w:u w:val="single"/>
        </w:rPr>
        <w:t>the</w:t>
      </w:r>
      <w:r>
        <w:rPr>
          <w:rFonts w:eastAsia="Times New Roman"/>
          <w:color w:val="222222"/>
          <w:u w:val="single"/>
        </w:rPr>
        <w:t xml:space="preserve"> </w:t>
      </w:r>
      <w:r w:rsidRPr="0099103C">
        <w:rPr>
          <w:rFonts w:eastAsia="Times New Roman"/>
          <w:color w:val="222222"/>
          <w:u w:val="single"/>
        </w:rPr>
        <w:t>Kingdom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247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8" w:history="1">
        <w:r w:rsidRPr="0099103C">
          <w:rPr>
            <w:rFonts w:eastAsia="Times New Roman"/>
            <w:color w:val="0062B5"/>
            <w:u w:val="single"/>
          </w:rPr>
          <w:t>2:9-10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9" w:history="1">
        <w:r w:rsidRPr="0099103C">
          <w:rPr>
            <w:rFonts w:eastAsia="Times New Roman"/>
            <w:color w:val="0062B5"/>
            <w:u w:val="single"/>
          </w:rPr>
          <w:t>10:12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50" w:history="1">
        <w:r w:rsidRPr="0099103C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1" w:history="1">
        <w:r w:rsidRPr="0099103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2" w:history="1">
        <w:r w:rsidRPr="0099103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1:27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groups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A.D.).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distinction,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terminology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reckoned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crucified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53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19:14-19</w:t>
        </w:r>
      </w:hyperlink>
      <w:r w:rsidRPr="0099103C">
        <w:rPr>
          <w:rFonts w:eastAsia="Times New Roman"/>
          <w:color w:val="222222"/>
        </w:rPr>
        <w:t>]).</w:t>
      </w:r>
    </w:p>
    <w:p w:rsidR="00657AA2" w:rsidRPr="0099103C" w:rsidRDefault="00657AA2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generation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Jews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generation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remained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scene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replaced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extended,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availed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vicarious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firstborn,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recognized,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Moses’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55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12:1-13</w:t>
        </w:r>
      </w:hyperlink>
      <w:r w:rsidRPr="0099103C">
        <w:rPr>
          <w:rFonts w:eastAsia="Times New Roman"/>
          <w:color w:val="222222"/>
        </w:rPr>
        <w:t>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otherwise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vicarious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comprising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included.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fulfill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requirement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blood,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6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slain,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fulfilled.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(Jew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Gentile,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existed)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vicarious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avail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himself/herself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</w:t>
      </w:r>
      <w:r w:rsidRPr="0099103C">
        <w:rPr>
          <w:rFonts w:eastAsia="Times New Roman"/>
          <w:color w:val="222222"/>
        </w:rPr>
        <w:t>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“Christian,”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“Jew”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“Gentile”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terminology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257" w:history="1">
        <w:r w:rsidRPr="0099103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11:26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10:32</w:t>
        </w:r>
      </w:hyperlink>
      <w:r w:rsidRPr="0099103C">
        <w:rPr>
          <w:rFonts w:eastAsia="Times New Roman"/>
          <w:color w:val="222222"/>
        </w:rPr>
        <w:t>].</w:t>
      </w:r>
    </w:p>
    <w:p w:rsidR="001E4517" w:rsidRPr="0099103C" w:rsidRDefault="001E4517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large]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terminology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9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1:16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well.)</w:t>
      </w:r>
    </w:p>
    <w:p w:rsidR="001E4517" w:rsidRDefault="001E4517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b/>
          <w:bCs/>
          <w:color w:val="222222"/>
        </w:rPr>
        <w:t>John’s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Gospel</w:t>
      </w:r>
    </w:p>
    <w:p w:rsidR="001E4517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terminology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well-known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leaders.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3:1ff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61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7:45-52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rebuke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increasingly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alluded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conversation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rebuke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Genesis: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hyperlink r:id="rId262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1:1-2:3</w:t>
        </w:r>
      </w:hyperlink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pattern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follow,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9103C">
        <w:rPr>
          <w:rFonts w:eastAsia="Times New Roman"/>
          <w:i/>
          <w:iCs/>
          <w:color w:val="222222"/>
        </w:rPr>
        <w:t>a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foundational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framework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rests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sinews,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skin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skeletal,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reveal: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63" w:history="1">
        <w:r w:rsidRPr="0099103C">
          <w:rPr>
            <w:rFonts w:eastAsia="Times New Roman"/>
            <w:color w:val="0062B5"/>
            <w:u w:val="single"/>
          </w:rPr>
          <w:t>Gen.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</w:t>
        </w:r>
      </w:hyperlink>
      <w:r w:rsidRPr="0099103C">
        <w:rPr>
          <w:rFonts w:eastAsia="Times New Roman"/>
          <w:color w:val="222222"/>
        </w:rPr>
        <w:t>)</w:t>
      </w: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64" w:history="1">
        <w:r w:rsidRPr="0099103C">
          <w:rPr>
            <w:rFonts w:eastAsia="Times New Roman"/>
            <w:color w:val="0062B5"/>
            <w:u w:val="single"/>
          </w:rPr>
          <w:t>Gen.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1:2a</w:t>
        </w:r>
      </w:hyperlink>
      <w:r w:rsidRPr="0099103C">
        <w:rPr>
          <w:rFonts w:eastAsia="Times New Roman"/>
          <w:color w:val="222222"/>
        </w:rPr>
        <w:t>)</w:t>
      </w: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c)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proofErr w:type="spellStart"/>
      <w:proofErr w:type="gramStart"/>
      <w:r w:rsidRPr="0099103C">
        <w:rPr>
          <w:rFonts w:eastAsia="Times New Roman"/>
          <w:color w:val="222222"/>
        </w:rPr>
        <w:t>days</w:t>
      </w:r>
      <w:proofErr w:type="gram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265" w:history="1">
        <w:r w:rsidRPr="0099103C">
          <w:rPr>
            <w:rFonts w:eastAsia="Times New Roman"/>
            <w:color w:val="0062B5"/>
            <w:u w:val="single"/>
          </w:rPr>
          <w:t>Gen.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1:2-31</w:t>
        </w:r>
      </w:hyperlink>
      <w:r w:rsidRPr="0099103C">
        <w:rPr>
          <w:rFonts w:eastAsia="Times New Roman"/>
          <w:color w:val="222222"/>
        </w:rPr>
        <w:t>{2b}]).</w:t>
      </w: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d)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66" w:history="1">
        <w:r w:rsidRPr="0099103C">
          <w:rPr>
            <w:rFonts w:eastAsia="Times New Roman"/>
            <w:color w:val="0062B5"/>
            <w:u w:val="single"/>
          </w:rPr>
          <w:t>Gen.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2:1-3</w:t>
        </w:r>
      </w:hyperlink>
      <w:r w:rsidRPr="0099103C">
        <w:rPr>
          <w:rFonts w:eastAsia="Times New Roman"/>
          <w:color w:val="222222"/>
        </w:rPr>
        <w:t>)</w:t>
      </w:r>
    </w:p>
    <w:p w:rsidR="001E4517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hyperlink r:id="rId267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details,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68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69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period.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pattern,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method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perfectly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pertain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 w:rsidRPr="0099103C">
        <w:rPr>
          <w:rFonts w:eastAsia="Times New Roman"/>
          <w:color w:val="222222"/>
        </w:rPr>
        <w:t>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ago.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pattern,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70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1:15-18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1" w:history="1">
        <w:r w:rsidRPr="0099103C">
          <w:rPr>
            <w:rFonts w:eastAsia="Times New Roman"/>
            <w:color w:val="0062B5"/>
            <w:u w:val="single"/>
          </w:rPr>
          <w:t>3:3-8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2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2:1-3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prophesied,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long-awaited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3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74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1:2b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proofErr w:type="gramStart"/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.”</w:t>
      </w:r>
      <w:proofErr w:type="gram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75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6" w:history="1">
        <w:r w:rsidRPr="0099103C">
          <w:rPr>
            <w:rFonts w:eastAsia="Times New Roman"/>
            <w:color w:val="0062B5"/>
            <w:u w:val="single"/>
          </w:rPr>
          <w:t>6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7" w:history="1">
        <w:r w:rsidRPr="0099103C">
          <w:rPr>
            <w:rFonts w:eastAsia="Times New Roman"/>
            <w:color w:val="0062B5"/>
            <w:u w:val="single"/>
          </w:rPr>
          <w:t>9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8" w:history="1">
        <w:r w:rsidRPr="0099103C">
          <w:rPr>
            <w:rFonts w:eastAsia="Times New Roman"/>
            <w:color w:val="0062B5"/>
            <w:u w:val="single"/>
          </w:rPr>
          <w:t>14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9" w:history="1">
        <w:r w:rsidRPr="0099103C">
          <w:rPr>
            <w:rFonts w:eastAsia="Times New Roman"/>
            <w:color w:val="0062B5"/>
            <w:u w:val="single"/>
          </w:rPr>
          <w:t>20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0" w:history="1">
        <w:r w:rsidRPr="0099103C">
          <w:rPr>
            <w:rFonts w:eastAsia="Times New Roman"/>
            <w:color w:val="0062B5"/>
            <w:u w:val="single"/>
          </w:rPr>
          <w:t>24</w:t>
        </w:r>
      </w:hyperlink>
      <w:r w:rsidRPr="0099103C">
        <w:rPr>
          <w:rFonts w:eastAsia="Times New Roman"/>
          <w:color w:val="222222"/>
        </w:rPr>
        <w:t>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movement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climax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breathed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81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 w:rsidRPr="0099103C">
        <w:rPr>
          <w:rFonts w:eastAsia="Times New Roman"/>
          <w:color w:val="222222"/>
        </w:rPr>
        <w:t>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2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1:2b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(evident,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283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12:24-32</w:t>
        </w:r>
      </w:hyperlink>
      <w:r w:rsidRPr="0099103C">
        <w:rPr>
          <w:rFonts w:eastAsia="Times New Roman"/>
          <w:color w:val="222222"/>
        </w:rPr>
        <w:t>]).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4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e.g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hyperlink r:id="rId285" w:history="1">
        <w:r w:rsidRPr="0099103C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37:1-14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[“Spirit”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Ruach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depending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“breath”]).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Now,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hyperlink r:id="rId286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1:1-2:3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87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[2b).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88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1:6-25</w:t>
        </w:r>
      </w:hyperlink>
      <w:r w:rsidRPr="0099103C">
        <w:rPr>
          <w:rFonts w:eastAsia="Times New Roman"/>
          <w:color w:val="222222"/>
        </w:rPr>
        <w:t>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continued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equally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9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vitally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activities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day</w:t>
      </w:r>
      <w:r w:rsidRPr="0099103C">
        <w:rPr>
          <w:rFonts w:eastAsia="Times New Roman"/>
          <w:color w:val="222222"/>
        </w:rPr>
        <w:t>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strange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strange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natural</w:t>
      </w:r>
      <w:r w:rsidRPr="0099103C">
        <w:rPr>
          <w:rFonts w:eastAsia="Times New Roman"/>
          <w:color w:val="222222"/>
        </w:rPr>
        <w:t>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exhaustive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treatment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90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1:1-2:3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291" w:anchor="The%20Study%20of%20Scripture" w:history="1">
        <w:r w:rsidRPr="0099103C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Study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Scripture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1-4,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site.)</w:t>
      </w:r>
    </w:p>
    <w:p w:rsidR="001E4517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hyperlink r:id="rId292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proofErr w:type="spellStart"/>
      <w:r w:rsidRPr="0099103C">
        <w:rPr>
          <w:rFonts w:eastAsia="Times New Roman"/>
          <w:color w:val="222222"/>
        </w:rPr>
        <w:t>ff</w:t>
      </w:r>
      <w:proofErr w:type="spellEnd"/>
      <w:r w:rsidRPr="0099103C">
        <w:rPr>
          <w:rFonts w:eastAsia="Times New Roman"/>
          <w:color w:val="222222"/>
        </w:rPr>
        <w:t>]</w:t>
      </w:r>
    </w:p>
    <w:p w:rsidR="001E4517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3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94" w:history="1">
        <w:r w:rsidRPr="0099103C">
          <w:rPr>
            <w:rFonts w:eastAsia="Times New Roman"/>
            <w:color w:val="0062B5"/>
            <w:u w:val="single"/>
          </w:rPr>
          <w:t>5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5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Joshua.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familiar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association,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rebuke.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explanatory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(explaining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three)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institution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7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 w:rsidRPr="0099103C">
        <w:rPr>
          <w:rFonts w:eastAsia="Times New Roman"/>
          <w:color w:val="222222"/>
        </w:rPr>
        <w:t>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answered,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“Most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assuredly,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water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God.”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298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</w:t>
        </w:r>
      </w:hyperlink>
      <w:r w:rsidRPr="0099103C">
        <w:rPr>
          <w:rFonts w:eastAsia="Times New Roman"/>
          <w:color w:val="222222"/>
        </w:rPr>
        <w:t>)</w:t>
      </w:r>
    </w:p>
    <w:p w:rsidR="001E4517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9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1" w:history="1">
        <w:r w:rsidRPr="0099103C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2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Passover.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Passover,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03" w:history="1">
        <w:r w:rsidRPr="0099103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23:1ff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kept,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observing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leaders,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participating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conversation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3:1ff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conversation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5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12:1ff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availed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vicariously).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conversation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06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7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12:1ff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08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1:1-5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09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1:6-31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continued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view</w:t>
      </w:r>
      <w:r w:rsidRPr="0099103C">
        <w:rPr>
          <w:rFonts w:eastAsia="Times New Roman"/>
          <w:color w:val="222222"/>
        </w:rPr>
        <w:t>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0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1:1-2:3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rest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1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theocracy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thing,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occurring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312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3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Passover.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symbolizing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burial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(taken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symbolizing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(raised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eastern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banks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14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5" w:history="1">
        <w:r w:rsidRPr="0099103C">
          <w:rPr>
            <w:rFonts w:eastAsia="Times New Roman"/>
            <w:color w:val="0062B5"/>
            <w:u w:val="single"/>
          </w:rPr>
          <w:t>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6" w:history="1">
        <w:r w:rsidRPr="0099103C">
          <w:rPr>
            <w:rFonts w:eastAsia="Times New Roman"/>
            <w:color w:val="0062B5"/>
            <w:u w:val="single"/>
          </w:rPr>
          <w:t>14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7" w:history="1">
        <w:r w:rsidRPr="0099103C">
          <w:rPr>
            <w:rFonts w:eastAsia="Times New Roman"/>
            <w:color w:val="0062B5"/>
            <w:u w:val="single"/>
          </w:rPr>
          <w:t>15</w:t>
        </w:r>
      </w:hyperlink>
      <w:r w:rsidRPr="0099103C">
        <w:rPr>
          <w:rFonts w:eastAsia="Times New Roman"/>
          <w:color w:val="222222"/>
        </w:rPr>
        <w:t>).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eastern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banks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supernatural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means,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wherein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exhibited.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theocracy</w:t>
      </w:r>
      <w:r w:rsidRPr="0099103C">
        <w:rPr>
          <w:rFonts w:eastAsia="Times New Roman"/>
          <w:color w:val="222222"/>
        </w:rPr>
        <w:t>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buried,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burial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occur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burial,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vicarious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 w:rsidRPr="0099103C">
        <w:rPr>
          <w:rFonts w:eastAsia="Times New Roman"/>
          <w:color w:val="222222"/>
        </w:rPr>
        <w:t>.</w:t>
      </w:r>
    </w:p>
    <w:p w:rsidR="001E4517" w:rsidRPr="0099103C" w:rsidRDefault="001E45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walk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alone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flesh.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pictured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baptism.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vicariously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stead),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involved,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death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beneath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waters.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vicarious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18" w:history="1">
        <w:r w:rsidRPr="0099103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2:12-3:1ff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supernatural,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walk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19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6:4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theocracy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raised,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alone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flesh.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</w:p>
    <w:p w:rsidR="001C5717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water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well.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eastern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banks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pillar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cloud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pillar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night,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theocracy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theocracy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pilgrim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21" w:history="1">
        <w:r w:rsidRPr="0099103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5:18-19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2" w:history="1">
        <w:r w:rsidRPr="0099103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3:16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initially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3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1:2-25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[2b]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watery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(“water”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“Spirit”)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side-by-side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lengths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attention.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successfully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calling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</w:p>
    <w:p w:rsidR="001C5717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1C5717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5" w:name="EXCEPT_A_MAN_._._._(3)"/>
      <w:bookmarkEnd w:id="5"/>
      <w:r w:rsidRPr="0099103C">
        <w:rPr>
          <w:rFonts w:eastAsia="Times New Roman"/>
          <w:b/>
          <w:bCs/>
          <w:color w:val="222222"/>
        </w:rPr>
        <w:t>EXCEPT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(3)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9103C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Pharisees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named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Nicodemus,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ruler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Jews.</w:t>
      </w:r>
    </w:p>
    <w:p w:rsidR="001C5717" w:rsidRPr="0099103C" w:rsidRDefault="001C5717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night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“Rabbi,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9103C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teacher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God;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him.”</w:t>
      </w:r>
    </w:p>
    <w:p w:rsidR="001C5717" w:rsidRPr="0099103C" w:rsidRDefault="001C5717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answered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“Most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assuredly,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God.”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25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3:1-3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[See</w:t>
      </w:r>
      <w:r>
        <w:rPr>
          <w:rFonts w:eastAsia="Times New Roman"/>
          <w:color w:val="222222"/>
        </w:rPr>
        <w:t xml:space="preserve"> </w:t>
      </w:r>
      <w:hyperlink r:id="rId32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3:1-3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KJV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"</w:t>
      </w:r>
      <w:r w:rsidRPr="0099103C">
        <w:rPr>
          <w:rFonts w:eastAsia="Times New Roman"/>
          <w:i/>
          <w:iCs/>
          <w:color w:val="222222"/>
        </w:rPr>
        <w:t>Except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 w:rsidRPr="0099103C">
        <w:rPr>
          <w:rFonts w:eastAsia="Times New Roman"/>
          <w:color w:val="222222"/>
        </w:rPr>
        <w:t>"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"</w:t>
      </w:r>
      <w:r w:rsidRPr="0099103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 w:rsidRPr="0099103C">
        <w:rPr>
          <w:rFonts w:eastAsia="Times New Roman"/>
          <w:color w:val="222222"/>
        </w:rPr>
        <w:t>"]</w:t>
      </w:r>
    </w:p>
    <w:p w:rsidR="001C5717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2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1:11-13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8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conversation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“unless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29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3:3-8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Nicodemus,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Pharisees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night,”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acknowledging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responded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31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1:1-8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2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33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1:11a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[“own”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neuter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text]),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34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e.g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mercies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lit</w:t>
      </w:r>
      <w:r w:rsidRPr="0099103C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David]”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5" w:history="1">
        <w:r w:rsidRPr="0099103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13:33-34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36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1:11b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[“own”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masculine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came]).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acknowledged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single,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reflected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sick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depicted,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8" w:history="1">
        <w:r w:rsidRPr="0099103C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39" w:history="1">
        <w:r w:rsidRPr="0099103C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1:6a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repent.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“repent,”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kingdom”: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“Repent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plural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imperative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command)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large],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hand”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40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1" w:history="1">
        <w:r w:rsidRPr="0099103C">
          <w:rPr>
            <w:rFonts w:eastAsia="Times New Roman"/>
            <w:color w:val="0062B5"/>
            <w:u w:val="single"/>
          </w:rPr>
          <w:t>4:17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2" w:history="1">
        <w:r w:rsidRPr="0099103C">
          <w:rPr>
            <w:rFonts w:eastAsia="Times New Roman"/>
            <w:color w:val="0062B5"/>
            <w:u w:val="single"/>
          </w:rPr>
          <w:t>10:5-8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Nicodemus,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proclaimed,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larger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necessity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healing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pointed),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place,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43" w:history="1">
        <w:r w:rsidRPr="0099103C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5:13-6:2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individual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(“unless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344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45" w:history="1">
        <w:r w:rsidRPr="0099103C">
          <w:rPr>
            <w:rFonts w:eastAsia="Times New Roman"/>
            <w:color w:val="0062B5"/>
            <w:u w:val="single"/>
          </w:rPr>
          <w:t>5</w:t>
        </w:r>
      </w:hyperlink>
      <w:r w:rsidRPr="0099103C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encompass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large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(“Repent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[addressed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all]”—</w:t>
      </w:r>
      <w:r>
        <w:rPr>
          <w:rFonts w:eastAsia="Times New Roman"/>
          <w:color w:val="222222"/>
        </w:rPr>
        <w:t xml:space="preserve"> </w:t>
      </w:r>
      <w:hyperlink r:id="rId346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3:2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4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8" w:history="1">
        <w:r w:rsidRPr="0099103C">
          <w:rPr>
            <w:rFonts w:eastAsia="Times New Roman"/>
            <w:color w:val="0062B5"/>
            <w:u w:val="single"/>
          </w:rPr>
          <w:t>3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invariably,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erroneously,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hyperlink r:id="rId349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0" w:history="1">
        <w:r w:rsidRPr="0099103C">
          <w:rPr>
            <w:rFonts w:eastAsia="Times New Roman"/>
            <w:color w:val="0062B5"/>
            <w:u w:val="single"/>
          </w:rPr>
          <w:t>3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healing</w:t>
      </w:r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1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healed,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entering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therein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lines.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5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53" w:history="1">
        <w:r w:rsidRPr="0099103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2:4-12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13:8-10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5" w:history="1">
        <w:r w:rsidRPr="0099103C">
          <w:rPr>
            <w:rFonts w:eastAsia="Times New Roman"/>
            <w:color w:val="0062B5"/>
            <w:u w:val="single"/>
          </w:rPr>
          <w:t>14:22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(though,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(Christians)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condition);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always,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camp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proffered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refusal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repent,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sphere)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56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21:33-45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57" w:history="1">
        <w:r w:rsidRPr="0099103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2:11-15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8" w:history="1">
        <w:r w:rsidRPr="0099103C">
          <w:rPr>
            <w:rFonts w:eastAsia="Times New Roman"/>
            <w:color w:val="0062B5"/>
            <w:u w:val="single"/>
          </w:rPr>
          <w:t>3:1-6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2:9-10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0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1:12-13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1" w:history="1">
        <w:r w:rsidRPr="0099103C">
          <w:rPr>
            <w:rFonts w:eastAsia="Times New Roman"/>
            <w:color w:val="0062B5"/>
            <w:u w:val="single"/>
          </w:rPr>
          <w:t>3:3-8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pointing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necessity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person’s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ago.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sickness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sickness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distinctions.</w:t>
      </w:r>
    </w:p>
    <w:p w:rsidR="001C5717" w:rsidRPr="0099103C" w:rsidRDefault="001C5717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chastened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adulterous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divorced,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62" w:history="1">
        <w:r w:rsidRPr="0099103C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50:1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3" w:history="1">
        <w:r w:rsidRPr="0099103C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3:8-14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4" w:history="1">
        <w:r w:rsidRPr="0099103C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1:12-15</w:t>
        </w:r>
      </w:hyperlink>
      <w:r w:rsidRPr="0099103C">
        <w:rPr>
          <w:rFonts w:eastAsia="Times New Roman"/>
          <w:color w:val="222222"/>
        </w:rPr>
        <w:t>)].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realm;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(God)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(Israel,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case)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Him].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was/remains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Israeli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disobedience,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placing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sickness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</w:t>
      </w:r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marriage,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 w:rsidRPr="0099103C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Christians.</w:t>
      </w:r>
    </w:p>
    <w:p w:rsidR="001C5717" w:rsidRPr="0099103C" w:rsidRDefault="001C5717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undergoing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child-training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365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12:5-8</w:t>
        </w:r>
      </w:hyperlink>
      <w:r w:rsidRPr="0099103C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366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8:14-23</w:t>
        </w:r>
      </w:hyperlink>
      <w:r w:rsidRPr="0099103C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Boaz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redeeming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67" w:history="1">
        <w:r w:rsidRPr="0099103C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4:1ff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redeem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child-training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368" w:history="1">
        <w:r w:rsidRPr="0099103C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5-19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{19a}].</w:t>
      </w:r>
    </w:p>
    <w:p w:rsidR="001C5717" w:rsidRPr="0099103C" w:rsidRDefault="001C5717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still,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spurned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center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sickness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Christendom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today</w:t>
      </w:r>
      <w:r w:rsidRPr="0099103C">
        <w:rPr>
          <w:rFonts w:eastAsia="Times New Roman"/>
          <w:color w:val="222222"/>
        </w:rPr>
        <w:t>.)</w:t>
      </w:r>
    </w:p>
    <w:p w:rsidR="001C5717" w:rsidRPr="0099103C" w:rsidRDefault="001C5717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12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[Christ,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Church],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worthy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wife],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books,</w:t>
      </w:r>
      <w:r>
        <w:rPr>
          <w:rFonts w:eastAsia="Times New Roman"/>
          <w:color w:val="222222"/>
        </w:rPr>
        <w:t xml:space="preserve"> </w:t>
      </w:r>
      <w:hyperlink r:id="rId369" w:anchor="God%E2%80%99s%20Firstborn%20Sons" w:history="1">
        <w:r w:rsidRPr="0099103C">
          <w:rPr>
            <w:rFonts w:eastAsia="Times New Roman"/>
            <w:color w:val="2F5496"/>
            <w:u w:val="single"/>
          </w:rPr>
          <w:t>God’s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9103C">
          <w:rPr>
            <w:rFonts w:eastAsia="Times New Roman"/>
            <w:color w:val="2F5496"/>
            <w:u w:val="single"/>
          </w:rPr>
          <w:t>Firstborn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9103C">
          <w:rPr>
            <w:rFonts w:eastAsia="Times New Roman"/>
            <w:color w:val="2F5496"/>
            <w:u w:val="single"/>
          </w:rPr>
          <w:t>Sons</w:t>
        </w:r>
      </w:hyperlink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website,</w:t>
      </w:r>
      <w:r>
        <w:rPr>
          <w:rFonts w:eastAsia="Times New Roman"/>
          <w:color w:val="000000"/>
        </w:rPr>
        <w:t xml:space="preserve"> </w:t>
      </w:r>
      <w:r w:rsidRPr="0099103C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hyperlink r:id="rId370" w:history="1">
        <w:r w:rsidRPr="0099103C">
          <w:rPr>
            <w:rFonts w:eastAsia="Times New Roman"/>
            <w:color w:val="2F5597"/>
            <w:u w:val="single"/>
          </w:rPr>
          <w:t>Ruth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Chitwood</w:t>
        </w:r>
      </w:hyperlink>
      <w:r w:rsidRPr="0099103C">
        <w:rPr>
          <w:rFonts w:eastAsia="Times New Roman"/>
          <w:color w:val="222222"/>
        </w:rPr>
        <w:t>.)</w:t>
      </w:r>
    </w:p>
    <w:p w:rsidR="001C5717" w:rsidRDefault="001C5717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1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Peter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encourage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prizes,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rewards,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compensations,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revealed,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places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71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1:3-9</w:t>
        </w:r>
      </w:hyperlink>
      <w:r w:rsidRPr="0099103C">
        <w:rPr>
          <w:rFonts w:eastAsia="Times New Roman"/>
          <w:color w:val="222222"/>
        </w:rPr>
        <w:t>)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37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1:3-9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73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1:1-2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“unto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dead.”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awaiting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associated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souls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view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1:3-9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soul),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5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6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7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8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color w:val="222222"/>
        </w:rPr>
        <w:t>ff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eastern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banks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9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14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0" w:history="1">
        <w:r w:rsidRPr="0099103C">
          <w:rPr>
            <w:rFonts w:eastAsia="Times New Roman"/>
            <w:color w:val="0062B5"/>
            <w:u w:val="single"/>
          </w:rPr>
          <w:t>15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ref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81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typology,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unsaved)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2" w:history="1">
        <w:r w:rsidRPr="0099103C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“glorious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lit: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glory)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Savior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Christ.”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383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1:3-9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land)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achieved.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8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1:23</w:t>
        </w:r>
      </w:hyperlink>
      <w:r w:rsidRPr="0099103C">
        <w:rPr>
          <w:rFonts w:eastAsia="Times New Roman"/>
          <w:color w:val="222222"/>
        </w:rPr>
        <w:t>)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5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commanded,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conformed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[age],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transformed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renewing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mind,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[“that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Weymouth]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acceptable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86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12:2</w:t>
        </w:r>
      </w:hyperlink>
      <w:r w:rsidRPr="0099103C">
        <w:rPr>
          <w:rFonts w:eastAsia="Times New Roman"/>
          <w:color w:val="222222"/>
        </w:rPr>
        <w:t>)</w:t>
      </w:r>
    </w:p>
    <w:p w:rsidR="001C5717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“conformed”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sunschematizo</w:t>
      </w:r>
      <w:proofErr w:type="spellEnd"/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(with)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schema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(outline,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diagram).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“scheme”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Anglicized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schema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schematic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outline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proofErr w:type="spellStart"/>
      <w:r w:rsidRPr="0099103C">
        <w:rPr>
          <w:rFonts w:eastAsia="Times New Roman"/>
          <w:i/>
          <w:iCs/>
          <w:color w:val="222222"/>
        </w:rPr>
        <w:t>sunschematizo</w:t>
      </w:r>
      <w:proofErr w:type="spellEnd"/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outline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diagram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accordance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age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command.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“transformed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mind.”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“transformed”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metamorphoo</w:t>
      </w:r>
      <w:proofErr w:type="spellEnd"/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metamorphosis</w:t>
      </w:r>
      <w:r w:rsidRPr="0099103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derived.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inward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himself.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“conformed”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powerless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metamorphosis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“renewing”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anakainosis</w:t>
      </w:r>
      <w:proofErr w:type="spellEnd"/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(“transformed,”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inward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change)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directs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process,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7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4:16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inward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renewed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pilgrim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hyperlink r:id="rId388" w:history="1">
        <w:r w:rsidRPr="0099103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3:10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process,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accomplished: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renewed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lit</w:t>
      </w:r>
      <w:r w:rsidRPr="0099103C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renewed]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89" w:history="1">
        <w:r w:rsidRPr="0099103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3:10</w:t>
        </w:r>
      </w:hyperlink>
      <w:r w:rsidRPr="0099103C">
        <w:rPr>
          <w:rFonts w:eastAsia="Times New Roman"/>
          <w:color w:val="222222"/>
        </w:rPr>
        <w:t>)</w:t>
      </w:r>
    </w:p>
    <w:p w:rsidR="001C5717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“knowledge”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regular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“knowledge”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gnosis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0" w:history="1">
        <w:r w:rsidRPr="0099103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3:10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intensified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epignosis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gnosis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(knowledge)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prefix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epi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(upon).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Epignosis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“knowledge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knowledge,”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i.e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knowledge.”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“renewed”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participle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anakainoo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1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92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4:16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renewed.”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acquire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knowledge,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day.”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God-breathed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metamorphosis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inward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93" w:history="1">
        <w:r w:rsidRPr="0099103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1:21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effected.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1:23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inheritance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1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John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anyone,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3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design,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certainly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63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internal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indicate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5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parallels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well.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brethren,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Pentecost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96" w:history="1">
        <w:r w:rsidRPr="0099103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2:1ff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terminated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Rome,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twenty-eight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397" w:history="1">
        <w:r w:rsidRPr="0099103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28:17-28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8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9" w:history="1">
        <w:r w:rsidRPr="0099103C">
          <w:rPr>
            <w:rFonts w:eastAsia="Times New Roman"/>
            <w:color w:val="0062B5"/>
            <w:u w:val="single"/>
          </w:rPr>
          <w:t>2:9-10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[Gentile].”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63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00" w:history="1">
        <w:r w:rsidRPr="0099103C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3:26-29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Contrasts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1" w:history="1">
        <w:r w:rsidRPr="0099103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11:23</w:t>
        </w:r>
      </w:hyperlink>
      <w:r w:rsidRPr="0099103C">
        <w:rPr>
          <w:rFonts w:eastAsia="Times New Roman"/>
          <w:color w:val="222222"/>
        </w:rPr>
        <w:t>: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9103C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gather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scatters.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02" w:history="1">
        <w:r w:rsidRPr="0099103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11:23</w:t>
        </w:r>
      </w:hyperlink>
      <w:r w:rsidRPr="0099103C">
        <w:rPr>
          <w:rFonts w:eastAsia="Times New Roman"/>
          <w:color w:val="222222"/>
        </w:rPr>
        <w:t>)</w:t>
      </w:r>
    </w:p>
    <w:p w:rsidR="001C5717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middle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ground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3" w:history="1">
        <w:r w:rsidRPr="0099103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11:23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gather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(leads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together),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opposite,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disperses).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major,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feature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Contrasts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ground,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contrasts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recognized,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divisions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flesh;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0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05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1:1-4a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06" w:history="1">
        <w:r w:rsidRPr="0099103C">
          <w:rPr>
            <w:rFonts w:eastAsia="Times New Roman"/>
            <w:color w:val="0062B5"/>
            <w:u w:val="single"/>
          </w:rPr>
          <w:t>14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7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5:12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“fellowship”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doesn’t.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0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1:5b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09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1:4-5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[4b]).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walks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fellowship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walks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fellowship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10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1:3-7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grounds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contrasts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contrasts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sharp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contrasts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1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2:29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“little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children”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1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2:28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413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18:3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14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8:14-23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undergoing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child-training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5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12:5-8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training,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“ashamed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coming,”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adopted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child-trained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“righteousness.”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…“every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practices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16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2:29b</w:t>
        </w:r>
      </w:hyperlink>
      <w:r w:rsidRPr="0099103C">
        <w:rPr>
          <w:rFonts w:eastAsia="Times New Roman"/>
          <w:color w:val="222222"/>
        </w:rPr>
        <w:t>).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“Righteousness”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child-training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</w:p>
    <w:p w:rsidR="00657AA2" w:rsidRPr="0099103C" w:rsidRDefault="00657AA2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7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3:9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twice.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sin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5:18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twice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sin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inability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sin</w:t>
      </w:r>
      <w:r w:rsidRPr="0099103C">
        <w:rPr>
          <w:rFonts w:eastAsia="Times New Roman"/>
          <w:color w:val="222222"/>
        </w:rPr>
        <w:t>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counter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believers,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1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1:8-10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hyperlink r:id="rId420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1" w:history="1">
        <w:r w:rsidRPr="0099103C">
          <w:rPr>
            <w:rFonts w:eastAsia="Times New Roman"/>
            <w:color w:val="0062B5"/>
            <w:u w:val="single"/>
          </w:rPr>
          <w:t>5:18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counter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422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1:8-10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contrasts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instance.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walking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23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1:5-7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1:3-5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emanates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425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latter.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emanates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God.</w:t>
      </w:r>
    </w:p>
    <w:p w:rsidR="001C5717" w:rsidRPr="0099103C" w:rsidRDefault="001C5717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6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4:7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“love”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loves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gnosis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experiential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27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2:3-4</w:t>
        </w:r>
      </w:hyperlink>
      <w:r w:rsidRPr="0099103C">
        <w:rPr>
          <w:rFonts w:eastAsia="Times New Roman"/>
          <w:color w:val="222222"/>
        </w:rPr>
        <w:t>)].”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love,”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42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exist</w:t>
      </w:r>
      <w:r w:rsidRPr="0099103C">
        <w:rPr>
          <w:rFonts w:eastAsia="Times New Roman"/>
          <w:color w:val="222222"/>
        </w:rPr>
        <w:t>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30" w:history="1">
        <w:r w:rsidRPr="0099103C">
          <w:rPr>
            <w:rFonts w:eastAsia="Times New Roman"/>
            <w:color w:val="0062B5"/>
            <w:u w:val="single"/>
          </w:rPr>
          <w:t>4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loving,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commandments,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overcoming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exposition,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explanation,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unnecessary.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hyperlink r:id="rId431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5:1-5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meant.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432" w:anchor="The%20Metamorphosis" w:history="1">
        <w:r w:rsidRPr="0099103C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9103C">
          <w:rPr>
            <w:rFonts w:eastAsia="Times New Roman"/>
            <w:color w:val="2F5597"/>
            <w:u w:val="single"/>
          </w:rPr>
          <w:t>Metamorphosis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commentary.</w:t>
      </w:r>
    </w:p>
    <w:p w:rsidR="00EF2A19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EF2A19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6" w:name="APPENDIX_I"/>
      <w:bookmarkEnd w:id="6"/>
      <w:r w:rsidRPr="0099103C">
        <w:rPr>
          <w:rFonts w:eastAsia="Times New Roman"/>
          <w:b/>
          <w:bCs/>
          <w:color w:val="222222"/>
        </w:rPr>
        <w:t>APPENDIX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</w:t>
      </w:r>
    </w:p>
    <w:p w:rsidR="00EF2A19" w:rsidRDefault="00EF2A19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b/>
          <w:bCs/>
          <w:color w:val="222222"/>
        </w:rPr>
        <w:t>Saved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Purpose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Regality</w:t>
      </w:r>
    </w:p>
    <w:p w:rsidR="00EF2A19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purpose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Scripture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regardless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body.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beginning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Genesis.</w:t>
      </w:r>
    </w:p>
    <w:p w:rsidR="00EF2A19" w:rsidRPr="0099103C" w:rsidRDefault="00EF2A19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433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2:5</w:t>
        </w:r>
      </w:hyperlink>
      <w:r w:rsidRPr="0099103C">
        <w:rPr>
          <w:rFonts w:eastAsia="Times New Roman"/>
          <w:color w:val="222222"/>
        </w:rPr>
        <w:t>].</w:t>
      </w:r>
    </w:p>
    <w:p w:rsidR="00EF2A19" w:rsidRPr="0099103C" w:rsidRDefault="00EF2A19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434" w:history="1">
        <w:r w:rsidRPr="0099103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8:18-23</w:t>
        </w:r>
      </w:hyperlink>
      <w:r w:rsidRPr="0099103C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co-heirs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earth.)</w:t>
      </w:r>
    </w:p>
    <w:p w:rsidR="00EF2A19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seldom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mentioning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heaven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either.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eternity.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e.g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rapture)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consistent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instances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e.g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435" w:history="1">
        <w:r w:rsidRPr="0099103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6" w:history="1">
        <w:r w:rsidRPr="0099103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 w:rsidRPr="0099103C">
        <w:rPr>
          <w:rFonts w:eastAsia="Times New Roman"/>
          <w:color w:val="222222"/>
        </w:rPr>
        <w:t>]).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Messianic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Era,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Ages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Beyond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(capital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[along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saints]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inhabiting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inhabiting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below).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progress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progresses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rebel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rulers),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reside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progress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reside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7,000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37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1:1-2:3</w:t>
        </w:r>
      </w:hyperlink>
      <w:r w:rsidRPr="0099103C">
        <w:rPr>
          <w:rFonts w:eastAsia="Times New Roman"/>
          <w:color w:val="222222"/>
        </w:rPr>
        <w:t>).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province,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38" w:history="1">
        <w:r w:rsidRPr="0099103C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4:25-26</w:t>
        </w:r>
      </w:hyperlink>
      <w:r w:rsidRPr="0099103C">
        <w:rPr>
          <w:rFonts w:eastAsia="Times New Roman"/>
          <w:color w:val="222222"/>
        </w:rPr>
        <w:t>).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Era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39" w:history="1">
        <w:r w:rsidRPr="0099103C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21:1-5</w:t>
        </w:r>
      </w:hyperlink>
      <w:r w:rsidRPr="0099103C">
        <w:rPr>
          <w:rFonts w:eastAsia="Times New Roman"/>
          <w:color w:val="222222"/>
        </w:rPr>
        <w:t>).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0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2:1-3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41" w:history="1">
        <w:r w:rsidRPr="0099103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31:13-17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2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4:1-9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disorder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prevailed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universe.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permeate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43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15:24-28</w:t>
        </w:r>
      </w:hyperlink>
      <w:r w:rsidRPr="0099103C">
        <w:rPr>
          <w:rFonts w:eastAsia="Times New Roman"/>
          <w:color w:val="222222"/>
        </w:rPr>
        <w:t>).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destroyed.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suspended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heavens)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emanate.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Lamb”),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44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3:10ff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5" w:history="1">
        <w:r w:rsidRPr="0099103C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21:1ff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6" w:history="1">
        <w:r w:rsidRPr="0099103C">
          <w:rPr>
            <w:rFonts w:eastAsia="Times New Roman"/>
            <w:color w:val="0062B5"/>
            <w:u w:val="single"/>
          </w:rPr>
          <w:t>22:1-5</w:t>
        </w:r>
      </w:hyperlink>
      <w:r w:rsidRPr="0099103C">
        <w:rPr>
          <w:rFonts w:eastAsia="Times New Roman"/>
          <w:color w:val="222222"/>
        </w:rPr>
        <w:t>).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b/>
          <w:bCs/>
          <w:color w:val="222222"/>
        </w:rPr>
        <w:t>Regality,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Earth,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Universe</w:t>
      </w:r>
    </w:p>
    <w:p w:rsidR="00EF2A19" w:rsidRDefault="00EF2A19" w:rsidP="0099103C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Therein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destiny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destiny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regality,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Era);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follow).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period.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seldom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(regardless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future).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fullness.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briefly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thinks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eternity</w:t>
      </w:r>
      <w:r w:rsidRPr="0099103C">
        <w:rPr>
          <w:rFonts w:eastAsia="Times New Roman"/>
          <w:color w:val="222222"/>
        </w:rPr>
        <w:t>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difficult,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practically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impossible,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grasp.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necessarily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saved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ahead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ingrained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thinking,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attempts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askance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looks,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opposition,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antagonism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hand.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7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13:33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corrupt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448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13:19</w:t>
        </w:r>
      </w:hyperlink>
      <w:r w:rsidRPr="0099103C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adversely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affected.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leaven,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soul.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advocating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Lordship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widely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i.e.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process.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corrupt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Interestingly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enough,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ignore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proclaim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lordship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who,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means,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destroy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corrupt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other</w:t>
      </w:r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odds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grace;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correctly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similarly,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adversely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affected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leavening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rampant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color w:val="222222"/>
        </w:rPr>
        <w:t>Laodicean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today.</w:t>
      </w:r>
    </w:p>
    <w:p w:rsidR="00EF2A19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EF2A19" w:rsidRDefault="00EF2A19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7" w:name="APPENDIX_II"/>
      <w:bookmarkEnd w:id="7"/>
    </w:p>
    <w:p w:rsidR="00EF2A19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APPENDIX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II</w:t>
      </w:r>
    </w:p>
    <w:p w:rsidR="00EF2A19" w:rsidRDefault="00EF2A19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9103C">
        <w:rPr>
          <w:rFonts w:eastAsia="Times New Roman"/>
          <w:b/>
          <w:bCs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[nesh-aw-maw'],</w:t>
      </w:r>
      <w:r>
        <w:rPr>
          <w:rFonts w:eastAsia="Times New Roman"/>
          <w:color w:val="222222"/>
        </w:rPr>
        <w:t xml:space="preserve"> </w:t>
      </w:r>
      <w:proofErr w:type="gramStart"/>
      <w:r w:rsidRPr="0099103C">
        <w:rPr>
          <w:rFonts w:eastAsia="Times New Roman"/>
          <w:b/>
          <w:bCs/>
          <w:color w:val="222222"/>
        </w:rPr>
        <w:t>Absolutely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Necessary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Life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roots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beginnings;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draw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ground,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rib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side,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9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1:24-31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methods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portion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summary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50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</w:t>
        </w:r>
      </w:hyperlink>
      <w:r w:rsidRPr="0099103C">
        <w:rPr>
          <w:rFonts w:eastAsia="Times New Roman"/>
          <w:color w:val="222222"/>
        </w:rPr>
        <w:t>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51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specifics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degree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study.</w:t>
      </w:r>
      <w:r>
        <w:rPr>
          <w:rFonts w:eastAsia="Times New Roman"/>
          <w:color w:val="222222"/>
        </w:rPr>
        <w:t xml:space="preserve"> </w:t>
      </w:r>
      <w:hyperlink r:id="rId452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doctrines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traced,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doctrines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“life,”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53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 w:rsidRPr="0099103C">
        <w:rPr>
          <w:rFonts w:eastAsia="Times New Roman"/>
          <w:color w:val="222222"/>
        </w:rPr>
        <w:t>: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formed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dust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ground,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breathed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nostrils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Neshamah]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life;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being.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54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 w:rsidRPr="0099103C">
        <w:rPr>
          <w:rFonts w:eastAsia="Times New Roman"/>
          <w:color w:val="222222"/>
        </w:rPr>
        <w:t>)</w:t>
      </w:r>
    </w:p>
    <w:p w:rsidR="00EF2A19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ground.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breath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mentioned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physical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 w:rsidRPr="0099103C">
        <w:rPr>
          <w:rFonts w:eastAsia="Times New Roman"/>
          <w:color w:val="222222"/>
        </w:rPr>
        <w:t>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55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[nesh-a-maw]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“life.”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plural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noun,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Elohim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instrumental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triune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 w:rsidRPr="0099103C">
        <w:rPr>
          <w:rFonts w:eastAsia="Times New Roman"/>
          <w:color w:val="222222"/>
        </w:rPr>
        <w:t>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hyperlink r:id="rId456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insights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insights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</w:t>
      </w:r>
      <w:r w:rsidRPr="0099103C">
        <w:rPr>
          <w:rFonts w:eastAsia="Times New Roman"/>
          <w:color w:val="222222"/>
        </w:rPr>
        <w:t>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First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“dead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trespasses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57" w:history="1">
        <w:r w:rsidRPr="0099103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(type)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lifeless;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Adam.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Second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sustained.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end</w:t>
      </w:r>
      <w:r w:rsidRPr="0099103C">
        <w:rPr>
          <w:rFonts w:eastAsia="Times New Roman"/>
          <w:color w:val="222222"/>
        </w:rPr>
        <w:t>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first-mention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58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source,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initially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“imparts”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“continues”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“sustains”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accomplished,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entirety,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God.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Impartation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Life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Unsaved</w:t>
      </w:r>
    </w:p>
    <w:p w:rsidR="00EF2A19" w:rsidRPr="0099103C" w:rsidRDefault="00EF2A19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regenerating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59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5:24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Pneuma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out.”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60" w:history="1">
        <w:r w:rsidRPr="0099103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8:55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young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girl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[breath]”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returning;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61" w:history="1">
        <w:r w:rsidRPr="0099103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23:46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terminated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lit: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‘breathed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out’]”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62" w:history="1">
        <w:r w:rsidRPr="0099103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2:26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instrumentality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63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64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[2b]),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65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details.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agreement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66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1:2-4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[2b]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reads: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9103C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deep.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hovering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waters.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“Let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light”;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light.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9103C">
        <w:rPr>
          <w:rFonts w:eastAsia="Times New Roman"/>
          <w:i/>
          <w:iCs/>
          <w:color w:val="222222"/>
        </w:rPr>
        <w:t>light,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good;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divided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darkness.</w:t>
      </w:r>
    </w:p>
    <w:p w:rsidR="00A7600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outline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chaos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High”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467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1:2a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8" w:history="1">
        <w:r w:rsidRPr="0099103C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14:12-14</w:t>
        </w:r>
      </w:hyperlink>
      <w:r w:rsidRPr="0099103C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Satan.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69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3:5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(type)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0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darkness.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alongside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(pertaining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471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4:12</w:t>
        </w:r>
      </w:hyperlink>
      <w:r w:rsidRPr="0099103C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472" w:history="1">
        <w:r w:rsidRPr="0099103C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4:22-31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3" w:history="1">
        <w:r w:rsidRPr="0099103C">
          <w:rPr>
            <w:rFonts w:eastAsia="Times New Roman"/>
            <w:color w:val="0062B5"/>
            <w:u w:val="single"/>
          </w:rPr>
          <w:t>5:16-23</w:t>
        </w:r>
      </w:hyperlink>
      <w:r w:rsidRPr="0099103C">
        <w:rPr>
          <w:rFonts w:eastAsia="Times New Roman"/>
          <w:color w:val="222222"/>
        </w:rPr>
        <w:t>]).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4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5" w:history="1">
        <w:r w:rsidRPr="0099103C">
          <w:rPr>
            <w:rFonts w:eastAsia="Times New Roman"/>
            <w:color w:val="0062B5"/>
            <w:u w:val="single"/>
          </w:rPr>
          <w:t>5:17</w:t>
        </w:r>
      </w:hyperlink>
      <w:r w:rsidRPr="0099103C">
        <w:rPr>
          <w:rFonts w:eastAsia="Times New Roman"/>
          <w:color w:val="222222"/>
        </w:rPr>
        <w:t>: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commanded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shine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darkness,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shone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hearts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Christ.</w:t>
      </w:r>
    </w:p>
    <w:p w:rsidR="00A7600C" w:rsidRPr="0099103C" w:rsidRDefault="00A7600C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creature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[creation</w:t>
      </w:r>
      <w:proofErr w:type="gramStart"/>
      <w:r w:rsidRPr="0099103C">
        <w:rPr>
          <w:rFonts w:eastAsia="Times New Roman"/>
          <w:color w:val="222222"/>
        </w:rPr>
        <w:t>]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</w:p>
    <w:p w:rsidR="00A7600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76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lifeless),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portraying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truth.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chaos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7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8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chaos,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proofErr w:type="gramStart"/>
      <w:r w:rsidRPr="0099103C">
        <w:rPr>
          <w:rFonts w:eastAsia="Times New Roman"/>
          <w:color w:val="222222"/>
        </w:rPr>
        <w:t>man’s</w:t>
      </w:r>
      <w:proofErr w:type="gram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unredeemed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</w:t>
      </w:r>
      <w:r w:rsidRPr="0099103C">
        <w:rPr>
          <w:rFonts w:eastAsia="Times New Roman"/>
          <w:color w:val="222222"/>
        </w:rPr>
        <w:t>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Impartation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Life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Saved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generated,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sustained.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generated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(initial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retained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remaining”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(indwelling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sustained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Sustenance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“continued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9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3:16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80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unlock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Neshamah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demonstrates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“receive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souls</w:t>
      </w:r>
      <w:r w:rsidRPr="0099103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81" w:history="1">
        <w:r w:rsidRPr="0099103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1:21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God-breathed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useful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teaching,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rebuking,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correcting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training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thoroughly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equipped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work.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82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3:16-17,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NIV</w:t>
        </w:r>
      </w:hyperlink>
      <w:r w:rsidRPr="0099103C">
        <w:rPr>
          <w:rFonts w:eastAsia="Times New Roman"/>
          <w:color w:val="222222"/>
        </w:rPr>
        <w:t>)</w:t>
      </w:r>
    </w:p>
    <w:p w:rsidR="00A7600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“God-breathed”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83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3:16,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NIV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Theopneustos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proofErr w:type="spellStart"/>
      <w:r w:rsidRPr="0099103C">
        <w:rPr>
          <w:rFonts w:eastAsia="Times New Roman"/>
          <w:i/>
          <w:iCs/>
          <w:color w:val="222222"/>
        </w:rPr>
        <w:t>Theos</w:t>
      </w:r>
      <w:proofErr w:type="spellEnd"/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“breath,”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Pneuma</w:t>
      </w:r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added.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“God-breathed”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literal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84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2:7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translations.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instrumentality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85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1:21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element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sustain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continues.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Word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emanates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86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3:6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7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8" w:history="1">
        <w:r w:rsidRPr="0099103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1:21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9" w:history="1">
        <w:r w:rsidRPr="0099103C">
          <w:rPr>
            <w:rFonts w:eastAsia="Times New Roman"/>
            <w:color w:val="0062B5"/>
            <w:u w:val="single"/>
          </w:rPr>
          <w:t>2:26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prohibits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separation.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origin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maturity</w:t>
      </w:r>
      <w:r w:rsidRPr="0099103C">
        <w:rPr>
          <w:rFonts w:eastAsia="Times New Roman"/>
          <w:color w:val="222222"/>
        </w:rPr>
        <w:t>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pen)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sustain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sustenance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r w:rsidRPr="0099103C">
        <w:rPr>
          <w:rFonts w:eastAsia="Times New Roman"/>
          <w:i/>
          <w:iCs/>
          <w:color w:val="222222"/>
        </w:rPr>
        <w:t>wise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90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3:15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1" w:history="1">
        <w:r w:rsidRPr="0099103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</w:t>
        </w:r>
      </w:hyperlink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spirit</w:t>
      </w:r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five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sustaining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(growth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maturity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soul</w:t>
      </w:r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Era).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hyperlink r:id="rId492" w:anchor="The%20Neshamah%20of%20God" w:history="1">
        <w:r w:rsidRPr="0099103C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99103C">
          <w:rPr>
            <w:rFonts w:eastAsia="Times New Roman"/>
            <w:color w:val="365F91"/>
            <w:u w:val="single"/>
          </w:rPr>
          <w:t>Neshamah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99103C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99103C">
          <w:rPr>
            <w:rFonts w:eastAsia="Times New Roman"/>
            <w:color w:val="365F91"/>
            <w:u w:val="single"/>
          </w:rPr>
          <w:t>God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commentary.)</w:t>
      </w:r>
    </w:p>
    <w:p w:rsidR="00A7600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A7600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8" w:name="APPENDIX_III"/>
      <w:bookmarkEnd w:id="8"/>
      <w:r w:rsidRPr="0099103C">
        <w:rPr>
          <w:rFonts w:eastAsia="Times New Roman"/>
          <w:b/>
          <w:bCs/>
          <w:color w:val="222222"/>
        </w:rPr>
        <w:t>APPENDIX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III</w:t>
      </w:r>
    </w:p>
    <w:p w:rsidR="00A7600C" w:rsidRDefault="00A7600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Hope,</w:t>
      </w:r>
      <w:r>
        <w:rPr>
          <w:rFonts w:eastAsia="Times New Roman"/>
          <w:b/>
          <w:bCs/>
          <w:color w:val="222222"/>
        </w:rPr>
        <w:t xml:space="preserve"> </w:t>
      </w:r>
      <w:proofErr w:type="gramStart"/>
      <w:r w:rsidRPr="0099103C">
        <w:rPr>
          <w:rFonts w:eastAsia="Times New Roman"/>
          <w:b/>
          <w:bCs/>
          <w:color w:val="222222"/>
        </w:rPr>
        <w:t>The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God-Provided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Encouragement,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Motivation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493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3:15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“always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defense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you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meekness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fear.”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hope”;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9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lives,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live,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resurrection,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Him</w:t>
      </w:r>
      <w:r w:rsidRPr="0099103C">
        <w:rPr>
          <w:rFonts w:eastAsia="Times New Roman"/>
          <w:color w:val="222222"/>
        </w:rPr>
        <w:t>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inheritance”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95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1:4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“salvation”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96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souls”;</w:t>
      </w:r>
      <w:r>
        <w:rPr>
          <w:rFonts w:eastAsia="Times New Roman"/>
          <w:color w:val="222222"/>
        </w:rPr>
        <w:t xml:space="preserve"> </w:t>
      </w:r>
      <w:hyperlink r:id="rId497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1:9</w:t>
        </w:r>
      </w:hyperlink>
      <w:r w:rsidRPr="0099103C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“honor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498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1:7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99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4:12-13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glory;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provide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response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asks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hope”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lies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within</w:t>
      </w:r>
      <w:r w:rsidRPr="0099103C">
        <w:rPr>
          <w:rFonts w:eastAsia="Times New Roman"/>
          <w:color w:val="222222"/>
        </w:rPr>
        <w:t>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00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6:11-12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“hope”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laid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patience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[present]”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“inherit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[future].”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matter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exercises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accordingly.</w:t>
      </w:r>
      <w:r>
        <w:rPr>
          <w:rFonts w:eastAsia="Times New Roman"/>
          <w:color w:val="222222"/>
        </w:rPr>
        <w:t xml:space="preserve"> </w:t>
      </w:r>
      <w:hyperlink r:id="rId501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builds: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“By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Abel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Enoch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Noah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.”</w:t>
      </w:r>
    </w:p>
    <w:p w:rsidR="00A7600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hyperlink r:id="rId502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following,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capstone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accorded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privilege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rights.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“patience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lit</w:t>
      </w:r>
      <w:r w:rsidRPr="0099103C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‘patient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endurance’]”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03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12:1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04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6:12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5" w:history="1">
        <w:r w:rsidRPr="0099103C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1:3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continuously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duration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haul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sprinters,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marathon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runners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runners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sprint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race).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properly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pace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victoriously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race</w:t>
      </w:r>
      <w:r w:rsidRPr="0099103C">
        <w:rPr>
          <w:rFonts w:eastAsia="Times New Roman"/>
          <w:color w:val="222222"/>
        </w:rPr>
        <w:t>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“inheritance”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lying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object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patient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endurance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race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faith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“patient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endurance”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linked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inheriting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promises</w:t>
      </w:r>
      <w:r w:rsidRPr="0099103C">
        <w:rPr>
          <w:rFonts w:eastAsia="Times New Roman"/>
          <w:color w:val="222222"/>
        </w:rPr>
        <w:t>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hyperlink r:id="rId506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10:23-25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companion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07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10:23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told,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profession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proofErr w:type="gramStart"/>
      <w:r w:rsidRPr="0099103C">
        <w:rPr>
          <w:rFonts w:eastAsia="Times New Roman"/>
          <w:color w:val="222222"/>
        </w:rPr>
        <w:t>wavering</w:t>
      </w:r>
      <w:r>
        <w:rPr>
          <w:rFonts w:eastAsia="Times New Roman"/>
          <w:color w:val="222222"/>
        </w:rPr>
        <w:t xml:space="preserve">  </w:t>
      </w:r>
      <w:r w:rsidRPr="0099103C">
        <w:rPr>
          <w:rFonts w:eastAsia="Times New Roman"/>
          <w:color w:val="222222"/>
        </w:rPr>
        <w:t>[</w:t>
      </w:r>
      <w:proofErr w:type="spellStart"/>
      <w:proofErr w:type="gramEnd"/>
      <w:r w:rsidRPr="0099103C">
        <w:rPr>
          <w:rFonts w:eastAsia="Times New Roman"/>
          <w:i/>
          <w:iCs/>
          <w:color w:val="222222"/>
        </w:rPr>
        <w:t>Iit</w:t>
      </w:r>
      <w:proofErr w:type="spellEnd"/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'Let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confession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wavering']."</w:t>
      </w:r>
      <w:r>
        <w:rPr>
          <w:rFonts w:eastAsia="Times New Roman"/>
          <w:color w:val="222222"/>
        </w:rPr>
        <w:t xml:space="preserve">  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idea,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assembling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08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10:25</w:t>
        </w:r>
      </w:hyperlink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“consider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“stir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works,”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assemble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discuss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ahead,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exhort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more,”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approaching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realized]”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09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10:24-25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10" w:history="1">
        <w:r w:rsidRPr="0099103C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2:13</w:t>
        </w:r>
      </w:hyperlink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purifying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“live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soberly,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righteously,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godly,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world,”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11" w:history="1">
        <w:r w:rsidRPr="0099103C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2:12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[particularly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taught].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glorious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lit</w:t>
      </w:r>
      <w:r w:rsidRPr="0099103C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glory]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Savior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hyperlink r:id="rId512" w:history="1">
        <w:r w:rsidRPr="0099103C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2:13</w:t>
        </w:r>
      </w:hyperlink>
      <w:r w:rsidRPr="0099103C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Tribulation.</w:t>
      </w:r>
    </w:p>
    <w:p w:rsidR="00A7600C" w:rsidRPr="0099103C" w:rsidRDefault="00A7600C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513" w:history="1">
        <w:r w:rsidRPr="0099103C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2:13</w:t>
        </w:r>
      </w:hyperlink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requires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reflecting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preceding:</w:t>
      </w:r>
    </w:p>
    <w:p w:rsidR="00A7600C" w:rsidRPr="0099103C" w:rsidRDefault="00A7600C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1200"/>
        <w:rPr>
          <w:rFonts w:eastAsia="Times New Roman"/>
          <w:color w:val="222222"/>
        </w:rPr>
      </w:pPr>
      <w:r w:rsidRPr="0099103C">
        <w:rPr>
          <w:rFonts w:eastAsia="Times New Roman"/>
          <w:i/>
          <w:iCs/>
          <w:color w:val="222222"/>
        </w:rPr>
        <w:t>“Awaiting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hope,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appearing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Savior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Christ.”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Ref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color w:val="222222"/>
        </w:rPr>
        <w:t>Wuest</w:t>
      </w:r>
      <w:proofErr w:type="spellEnd"/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Weymouth,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NIV,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NASB]</w:t>
      </w:r>
    </w:p>
    <w:p w:rsidR="00A7600C" w:rsidRDefault="00A7600C" w:rsidP="0099103C">
      <w:pPr>
        <w:shd w:val="clear" w:color="auto" w:fill="FFFFFF"/>
        <w:ind w:left="60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“hope”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surrounds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Titus.)</w:t>
      </w:r>
    </w:p>
    <w:p w:rsidR="00A7600C" w:rsidRDefault="00A7600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Confidence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Rejoicing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twofold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confidence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rejoicing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“confidence”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parresia</w:t>
      </w:r>
      <w:proofErr w:type="spellEnd"/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bold,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courageous,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plain”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“rejoicing”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kauchema</w:t>
      </w:r>
      <w:proofErr w:type="spellEnd"/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about.”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99103C">
        <w:rPr>
          <w:rFonts w:eastAsia="Times New Roman"/>
          <w:i/>
          <w:iCs/>
          <w:color w:val="222222"/>
        </w:rPr>
        <w:t>Parresia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“open”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“plain”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hidden.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openly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plainly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14" w:history="1">
        <w:r w:rsidRPr="0099103C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8:32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5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16:29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6" w:history="1">
        <w:r w:rsidRPr="0099103C">
          <w:rPr>
            <w:rFonts w:eastAsia="Times New Roman"/>
            <w:color w:val="0062B5"/>
            <w:u w:val="single"/>
          </w:rPr>
          <w:t>18:20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“no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walked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Jew”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17" w:history="1">
        <w:r w:rsidRPr="0099103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11:54</w:t>
        </w:r>
      </w:hyperlink>
      <w:r w:rsidRPr="0099103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begun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18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13:10-15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99103C">
        <w:rPr>
          <w:rFonts w:eastAsia="Times New Roman"/>
          <w:color w:val="222222"/>
        </w:rPr>
        <w:t>Parresia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“bold”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“courageous”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color w:val="222222"/>
        </w:rPr>
        <w:t>Annas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priest,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“boldness”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spoke;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hearing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</w:t>
      </w:r>
      <w:proofErr w:type="spellStart"/>
      <w:r w:rsidRPr="0099103C">
        <w:rPr>
          <w:rFonts w:eastAsia="Times New Roman"/>
          <w:color w:val="222222"/>
        </w:rPr>
        <w:t>marvelled</w:t>
      </w:r>
      <w:proofErr w:type="spellEnd"/>
      <w:r w:rsidRPr="0099103C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recognizing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qualities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Jesus”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19" w:history="1">
        <w:r w:rsidRPr="0099103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4:5-13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20" w:history="1">
        <w:r w:rsidRPr="0099103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4:31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Ephesians,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requested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behalf: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utterance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mouth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boldly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gospel”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21" w:history="1">
        <w:r w:rsidRPr="0099103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6:19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60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“openness”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“plainness”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included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idea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conveyed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“boldness”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22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3" w:history="1">
        <w:r w:rsidRPr="0099103C">
          <w:rPr>
            <w:rFonts w:eastAsia="Times New Roman"/>
            <w:color w:val="0062B5"/>
            <w:u w:val="single"/>
          </w:rPr>
          <w:t>7:4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hyperlink r:id="rId524" w:history="1">
        <w:r w:rsidRPr="0099103C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1:20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5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6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4:16</w:t>
        </w:r>
      </w:hyperlink>
      <w:r w:rsidRPr="0099103C">
        <w:rPr>
          <w:rFonts w:eastAsia="Times New Roman"/>
          <w:color w:val="222222"/>
        </w:rPr>
        <w:t>].)</w:t>
      </w:r>
    </w:p>
    <w:p w:rsidR="00A7600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kauchema</w:t>
      </w:r>
      <w:proofErr w:type="spellEnd"/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“rejoicing”)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proofErr w:type="spellStart"/>
      <w:r w:rsidRPr="0099103C">
        <w:rPr>
          <w:rFonts w:eastAsia="Times New Roman"/>
          <w:i/>
          <w:iCs/>
          <w:color w:val="222222"/>
        </w:rPr>
        <w:t>kauchaomai</w:t>
      </w:r>
      <w:proofErr w:type="spellEnd"/>
      <w:r w:rsidRPr="0099103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(KJV)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“boast,”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“glory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[used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‘boast’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‘pride’],”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“rejoice”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27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3:12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8" w:history="1">
        <w:r w:rsidRPr="0099103C">
          <w:rPr>
            <w:rFonts w:eastAsia="Times New Roman"/>
            <w:color w:val="0062B5"/>
            <w:u w:val="single"/>
          </w:rPr>
          <w:t>7:4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hyperlink r:id="rId529" w:history="1">
        <w:r w:rsidRPr="0099103C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1:20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0" w:history="1">
        <w:r w:rsidRPr="0099103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3:13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1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4:16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kauchema</w:t>
      </w:r>
      <w:proofErr w:type="spellEnd"/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proofErr w:type="spellStart"/>
      <w:r w:rsidRPr="0099103C">
        <w:rPr>
          <w:rFonts w:eastAsia="Times New Roman"/>
          <w:i/>
          <w:iCs/>
          <w:color w:val="222222"/>
        </w:rPr>
        <w:t>kauchema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boast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about”;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“rejoicing”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position.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99103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“always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defense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asks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you,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meekness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fear,”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exhibit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plainness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speech,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courageous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expresses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pride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boast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about.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lords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co-heir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“so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hyperlink r:id="rId532" w:history="1">
        <w:r w:rsidRPr="0099103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2:3</w:t>
        </w:r>
      </w:hyperlink>
      <w:r w:rsidRPr="0099103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designed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man.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regardless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think.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courageous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incalculable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value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boast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(</w:t>
      </w:r>
      <w:r w:rsidRPr="0099103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33" w:history="1">
        <w:r w:rsidRPr="0099103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10:32-33</w:t>
        </w:r>
      </w:hyperlink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4" w:history="1">
        <w:r w:rsidRPr="0099103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9103C">
          <w:rPr>
            <w:rFonts w:eastAsia="Times New Roman"/>
            <w:color w:val="0062B5"/>
            <w:u w:val="single"/>
          </w:rPr>
          <w:t>2:10-13</w:t>
        </w:r>
      </w:hyperlink>
      <w:r w:rsidRPr="0099103C">
        <w:rPr>
          <w:rFonts w:eastAsia="Times New Roman"/>
          <w:color w:val="222222"/>
        </w:rPr>
        <w:t>).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9103C">
        <w:rPr>
          <w:rFonts w:eastAsia="Times New Roman"/>
          <w:b/>
          <w:bCs/>
          <w:color w:val="222222"/>
        </w:rPr>
        <w:t>Firm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9103C">
        <w:rPr>
          <w:rFonts w:eastAsia="Times New Roman"/>
          <w:b/>
          <w:bCs/>
          <w:color w:val="222222"/>
        </w:rPr>
        <w:t>End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led,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Canaan.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wilderness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view</w:t>
      </w:r>
      <w:r w:rsidRPr="0099103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straight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deviating;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“firm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calling.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hope</w:t>
      </w:r>
      <w:r w:rsidRPr="0099103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purpose</w:t>
      </w:r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view</w:t>
      </w:r>
      <w:r w:rsidRPr="0099103C">
        <w:rPr>
          <w:rFonts w:eastAsia="Times New Roman"/>
          <w:color w:val="222222"/>
        </w:rPr>
        <w:t>.</w:t>
      </w:r>
    </w:p>
    <w:p w:rsidR="00A7600C" w:rsidRPr="0099103C" w:rsidRDefault="00A7600C" w:rsidP="0099103C">
      <w:pPr>
        <w:shd w:val="clear" w:color="auto" w:fill="FFFFFF"/>
        <w:ind w:left="0"/>
        <w:rPr>
          <w:rFonts w:eastAsia="Times New Roman"/>
          <w:color w:val="222222"/>
        </w:rPr>
      </w:pPr>
    </w:p>
    <w:p w:rsidR="0099103C" w:rsidRPr="0099103C" w:rsidRDefault="0099103C" w:rsidP="0099103C">
      <w:pPr>
        <w:shd w:val="clear" w:color="auto" w:fill="FFFFFF"/>
        <w:ind w:left="0"/>
        <w:rPr>
          <w:rFonts w:eastAsia="Times New Roman"/>
          <w:color w:val="222222"/>
        </w:rPr>
      </w:pPr>
      <w:r w:rsidRPr="0099103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straight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there,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deviating</w:t>
      </w:r>
      <w:r w:rsidRPr="0099103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“firm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color w:val="222222"/>
        </w:rPr>
        <w:t>end,”</w:t>
      </w:r>
      <w:r>
        <w:rPr>
          <w:rFonts w:eastAsia="Times New Roman"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99103C">
        <w:rPr>
          <w:rFonts w:eastAsia="Times New Roman"/>
          <w:i/>
          <w:iCs/>
          <w:color w:val="222222"/>
        </w:rPr>
        <w:t>calling</w:t>
      </w:r>
      <w:r w:rsidRPr="0099103C">
        <w:rPr>
          <w:rFonts w:eastAsia="Times New Roman"/>
          <w:color w:val="222222"/>
        </w:rPr>
        <w:t>.</w:t>
      </w:r>
    </w:p>
    <w:sectPr w:rsidR="0099103C" w:rsidRPr="0099103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3C"/>
    <w:rsid w:val="00111530"/>
    <w:rsid w:val="001C50C6"/>
    <w:rsid w:val="001C5717"/>
    <w:rsid w:val="001E4517"/>
    <w:rsid w:val="006214AD"/>
    <w:rsid w:val="00657AA2"/>
    <w:rsid w:val="00774C51"/>
    <w:rsid w:val="0099103C"/>
    <w:rsid w:val="00A7600C"/>
    <w:rsid w:val="00B51BB6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42C4-77CC-49C6-AB97-0222EFAF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12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58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923">
          <w:marLeft w:val="9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0308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6220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80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9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3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419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70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5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06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50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3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4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5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72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280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4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8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36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274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302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65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59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13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4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386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94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3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90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85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23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700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12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51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93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6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54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29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62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70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82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3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John+3.3&amp;t=NKJV" TargetMode="External"/><Relationship Id="rId299" Type="http://schemas.openxmlformats.org/officeDocument/2006/relationships/hyperlink" Target="https://www.blueletterbible.org/search/preSearch.cfm?Criteria=Exodus+12&amp;t=NKJV" TargetMode="External"/><Relationship Id="rId21" Type="http://schemas.openxmlformats.org/officeDocument/2006/relationships/hyperlink" Target="https://www.koffeekupkandor.com/gods-word-three.php" TargetMode="External"/><Relationship Id="rId63" Type="http://schemas.openxmlformats.org/officeDocument/2006/relationships/hyperlink" Target="https://en.wikipedia.org/wiki/Lordship_salvation_controversy" TargetMode="External"/><Relationship Id="rId159" Type="http://schemas.openxmlformats.org/officeDocument/2006/relationships/hyperlink" Target="https://www.blueletterbible.org/search/preSearch.cfm?Criteria=1Peter+1.3&amp;t=NKJV" TargetMode="External"/><Relationship Id="rId324" Type="http://schemas.openxmlformats.org/officeDocument/2006/relationships/hyperlink" Target="https://www.blueletterbible.org/search/preSearch.cfm?Criteria=John+3.5&amp;t=NKJV" TargetMode="External"/><Relationship Id="rId366" Type="http://schemas.openxmlformats.org/officeDocument/2006/relationships/hyperlink" Target="https://www.blueletterbible.org/search/preSearch.cfm?Criteria=Romans+8.14-23&amp;t=NKJV" TargetMode="External"/><Relationship Id="rId531" Type="http://schemas.openxmlformats.org/officeDocument/2006/relationships/hyperlink" Target="https://www.blueletterbible.org/search/preSearch.cfm?Criteria=Hebrews+4.16&amp;t=NKJV" TargetMode="External"/><Relationship Id="rId170" Type="http://schemas.openxmlformats.org/officeDocument/2006/relationships/hyperlink" Target="https://www.blueletterbible.org/search/preSearch.cfm?Criteria=1Peter+1.24-25&amp;t=NKJV" TargetMode="External"/><Relationship Id="rId226" Type="http://schemas.openxmlformats.org/officeDocument/2006/relationships/hyperlink" Target="https://www.blueletterbible.org/search/preSearch.cfm?Criteria=John+3.1-3&amp;t=NKJV" TargetMode="External"/><Relationship Id="rId433" Type="http://schemas.openxmlformats.org/officeDocument/2006/relationships/hyperlink" Target="https://www.blueletterbible.org/search/preSearch.cfm?Criteria=Hebrews+2.5&amp;t=NKJV" TargetMode="External"/><Relationship Id="rId268" Type="http://schemas.openxmlformats.org/officeDocument/2006/relationships/hyperlink" Target="https://www.blueletterbible.org/search/preSearch.cfm?Criteria=Genesis+1&amp;t=NKJV" TargetMode="External"/><Relationship Id="rId475" Type="http://schemas.openxmlformats.org/officeDocument/2006/relationships/hyperlink" Target="https://www.blueletterbible.org/search/preSearch.cfm?Criteria=2Corinthians+5.17&amp;t=NKJV" TargetMode="External"/><Relationship Id="rId32" Type="http://schemas.openxmlformats.org/officeDocument/2006/relationships/hyperlink" Target="https://www.blueletterbible.org/search/preSearch.cfm?Criteria=I+Peter+1.3&amp;t=NKJV" TargetMode="External"/><Relationship Id="rId74" Type="http://schemas.openxmlformats.org/officeDocument/2006/relationships/hyperlink" Target="https://www.blueletterbible.org/search/preSearch.cfm?Criteria=John+3.3-4&amp;t=NKJV" TargetMode="External"/><Relationship Id="rId128" Type="http://schemas.openxmlformats.org/officeDocument/2006/relationships/hyperlink" Target="https://www.blueletterbible.org/search/preSearch.cfm?Criteria=1John+5.4&amp;t=NKJV" TargetMode="External"/><Relationship Id="rId335" Type="http://schemas.openxmlformats.org/officeDocument/2006/relationships/hyperlink" Target="https://www.blueletterbible.org/search/preSearch.cfm?Criteria=Acts+13.33-34&amp;t=NKJV" TargetMode="External"/><Relationship Id="rId377" Type="http://schemas.openxmlformats.org/officeDocument/2006/relationships/hyperlink" Target="https://www.blueletterbible.org/search/preSearch.cfm?Criteria=Genesis+1&amp;t=NKJV" TargetMode="External"/><Relationship Id="rId500" Type="http://schemas.openxmlformats.org/officeDocument/2006/relationships/hyperlink" Target="https://www.blueletterbible.org/search/preSearch.cfm?Criteria=Hebrews+6.11-12&amp;t=NKJV" TargetMode="External"/><Relationship Id="rId5" Type="http://schemas.openxmlformats.org/officeDocument/2006/relationships/hyperlink" Target="https://www.blueletterbible.org/search/preSearch.cfm?Criteria=John+3.3-8&amp;t=NKJV" TargetMode="External"/><Relationship Id="rId181" Type="http://schemas.openxmlformats.org/officeDocument/2006/relationships/hyperlink" Target="https://www.blueletterbible.org/search/preSearch.cfm?Criteria=1John+2.29&amp;t=NKJV" TargetMode="External"/><Relationship Id="rId237" Type="http://schemas.openxmlformats.org/officeDocument/2006/relationships/hyperlink" Target="https://www.blueletterbible.org/search/preSearch.cfm?Criteria=1John+5.18&amp;t=NKJV" TargetMode="External"/><Relationship Id="rId402" Type="http://schemas.openxmlformats.org/officeDocument/2006/relationships/hyperlink" Target="https://www.blueletterbible.org/search/preSearch.cfm?Criteria=Luke+11.23&amp;t=NKJV" TargetMode="External"/><Relationship Id="rId279" Type="http://schemas.openxmlformats.org/officeDocument/2006/relationships/hyperlink" Target="https://www.blueletterbible.org/search/preSearch.cfm?Criteria=Genesis+1.20&amp;t=NKJV" TargetMode="External"/><Relationship Id="rId444" Type="http://schemas.openxmlformats.org/officeDocument/2006/relationships/hyperlink" Target="https://www.blueletterbible.org/search/preSearch.cfm?Criteria=2Peter+3.10ff&amp;t=NKJV" TargetMode="External"/><Relationship Id="rId486" Type="http://schemas.openxmlformats.org/officeDocument/2006/relationships/hyperlink" Target="https://www.blueletterbible.org/search/preSearch.cfm?Criteria=2Corinthians+3.6&amp;t=NKJV" TargetMode="External"/><Relationship Id="rId43" Type="http://schemas.openxmlformats.org/officeDocument/2006/relationships/hyperlink" Target="https://www.blueletterbible.org/search/preSearch.cfm?Criteria=1Peter+1.3&amp;t=NKJV" TargetMode="External"/><Relationship Id="rId139" Type="http://schemas.openxmlformats.org/officeDocument/2006/relationships/hyperlink" Target="https://www.blueletterbible.org/search/preSearch.cfm?Criteria=Hebrews+12.5-8&amp;t=NKJV" TargetMode="External"/><Relationship Id="rId290" Type="http://schemas.openxmlformats.org/officeDocument/2006/relationships/hyperlink" Target="https://www.blueletterbible.org/search/preSearch.cfm?Criteria=Genesis+1.1-2.3&amp;t=NKJV" TargetMode="External"/><Relationship Id="rId304" Type="http://schemas.openxmlformats.org/officeDocument/2006/relationships/hyperlink" Target="https://www.blueletterbible.org/search/preSearch.cfm?Criteria=John+3.1ff&amp;t=NKJV" TargetMode="External"/><Relationship Id="rId346" Type="http://schemas.openxmlformats.org/officeDocument/2006/relationships/hyperlink" Target="https://www.blueletterbible.org/search/preSearch.cfm?Criteria=Matthew+3.2&amp;t=NKJV" TargetMode="External"/><Relationship Id="rId388" Type="http://schemas.openxmlformats.org/officeDocument/2006/relationships/hyperlink" Target="https://www.blueletterbible.org/search/preSearch.cfm?Criteria=Colossians+3.10&amp;t=NKJV" TargetMode="External"/><Relationship Id="rId511" Type="http://schemas.openxmlformats.org/officeDocument/2006/relationships/hyperlink" Target="https://www.blueletterbible.org/search/preSearch.cfm?Criteria=Titus+2.12&amp;t=NKJV" TargetMode="External"/><Relationship Id="rId85" Type="http://schemas.openxmlformats.org/officeDocument/2006/relationships/hyperlink" Target="https://www.blueletterbible.org/search/preSearch.cfm?Criteria=John+3.3&amp;t=NKJV" TargetMode="External"/><Relationship Id="rId150" Type="http://schemas.openxmlformats.org/officeDocument/2006/relationships/hyperlink" Target="https://www.koffeekupkandor.com/gods-word-three.php" TargetMode="External"/><Relationship Id="rId192" Type="http://schemas.openxmlformats.org/officeDocument/2006/relationships/hyperlink" Target="https://www.blueletterbible.org/search/preSearch.cfm?Criteria=John+1.1&amp;t=NKJV" TargetMode="External"/><Relationship Id="rId206" Type="http://schemas.openxmlformats.org/officeDocument/2006/relationships/hyperlink" Target="https://www.blueletterbible.org/search/preSearch.cfm?Criteria=1John+4.7&amp;t=NKJV" TargetMode="External"/><Relationship Id="rId413" Type="http://schemas.openxmlformats.org/officeDocument/2006/relationships/hyperlink" Target="https://www.blueletterbible.org/search/preSearch.cfm?Criteria=Matthew+18.3&amp;t=NKJV" TargetMode="External"/><Relationship Id="rId248" Type="http://schemas.openxmlformats.org/officeDocument/2006/relationships/hyperlink" Target="https://www.blueletterbible.org/search/preSearch.cfm?Criteria=Romans+2.9-10&amp;t=NKJV" TargetMode="External"/><Relationship Id="rId455" Type="http://schemas.openxmlformats.org/officeDocument/2006/relationships/hyperlink" Target="https://www.blueletterbible.org/search/preSearch.cfm?Criteria=Genesis+2.7&amp;t=NKJV" TargetMode="External"/><Relationship Id="rId497" Type="http://schemas.openxmlformats.org/officeDocument/2006/relationships/hyperlink" Target="https://www.blueletterbible.org/search/preSearch.cfm?Criteria=1Peter+1.9&amp;t=NKJV" TargetMode="External"/><Relationship Id="rId12" Type="http://schemas.openxmlformats.org/officeDocument/2006/relationships/hyperlink" Target="https://www.blueletterbible.org/search/preSearch.cfm?Criteria=1John+5.4&amp;t=NKJV" TargetMode="External"/><Relationship Id="rId108" Type="http://schemas.openxmlformats.org/officeDocument/2006/relationships/hyperlink" Target="https://www.blueletterbible.org/search/preSearch.cfm?Criteria=1Peter+1.23&amp;t=NKJV" TargetMode="External"/><Relationship Id="rId315" Type="http://schemas.openxmlformats.org/officeDocument/2006/relationships/hyperlink" Target="https://www.blueletterbible.org/search/preSearch.cfm?Criteria=Exodus+13&amp;t=NKJV" TargetMode="External"/><Relationship Id="rId357" Type="http://schemas.openxmlformats.org/officeDocument/2006/relationships/hyperlink" Target="https://www.blueletterbible.org/search/preSearch.cfm?Criteria=Ephesians+2.11-15&amp;t=NKJV" TargetMode="External"/><Relationship Id="rId522" Type="http://schemas.openxmlformats.org/officeDocument/2006/relationships/hyperlink" Target="https://www.blueletterbible.org/search/preSearch.cfm?Criteria=2Corinthians+3.12&amp;t=NKJV" TargetMode="External"/><Relationship Id="rId54" Type="http://schemas.openxmlformats.org/officeDocument/2006/relationships/hyperlink" Target="https://www.blueletterbible.org/search/preSearch.cfm?Criteria=1John+3.9&amp;t=NKJV" TargetMode="External"/><Relationship Id="rId96" Type="http://schemas.openxmlformats.org/officeDocument/2006/relationships/hyperlink" Target="https://www.blueletterbible.org/search/preSearch.cfm?Criteria=1John+5.18&amp;t=NKJV" TargetMode="External"/><Relationship Id="rId161" Type="http://schemas.openxmlformats.org/officeDocument/2006/relationships/hyperlink" Target="https://www.blueletterbible.org/search/preSearch.cfm?Criteria=1Peter+1.3&amp;t=NKJV" TargetMode="External"/><Relationship Id="rId217" Type="http://schemas.openxmlformats.org/officeDocument/2006/relationships/hyperlink" Target="https://www.blueletterbible.org/search/preSearch.cfm?Criteria=John+3.5&amp;t=NKJV" TargetMode="External"/><Relationship Id="rId399" Type="http://schemas.openxmlformats.org/officeDocument/2006/relationships/hyperlink" Target="https://www.blueletterbible.org/search/preSearch.cfm?Criteria=Romans+2.9-10&amp;t=NKJV" TargetMode="External"/><Relationship Id="rId259" Type="http://schemas.openxmlformats.org/officeDocument/2006/relationships/hyperlink" Target="https://www.blueletterbible.org/search/preSearch.cfm?Criteria=Romans+1.16&amp;t=NKJV" TargetMode="External"/><Relationship Id="rId424" Type="http://schemas.openxmlformats.org/officeDocument/2006/relationships/hyperlink" Target="https://www.blueletterbible.org/search/preSearch.cfm?Criteria=1John+1.3-5&amp;t=NKJV" TargetMode="External"/><Relationship Id="rId466" Type="http://schemas.openxmlformats.org/officeDocument/2006/relationships/hyperlink" Target="https://www.blueletterbible.org/search/preSearch.cfm?Criteria=Genesis+1.2-4&amp;t=NKJV" TargetMode="External"/><Relationship Id="rId23" Type="http://schemas.openxmlformats.org/officeDocument/2006/relationships/hyperlink" Target="https://www.blueletterbible.org/search/preSearch.cfm?Criteria=John+3.3&amp;t=NKJV" TargetMode="External"/><Relationship Id="rId119" Type="http://schemas.openxmlformats.org/officeDocument/2006/relationships/hyperlink" Target="https://www.blueletterbible.org/search/preSearch.cfm?Criteria=John+1.13&amp;t=NKJV" TargetMode="External"/><Relationship Id="rId270" Type="http://schemas.openxmlformats.org/officeDocument/2006/relationships/hyperlink" Target="https://www.blueletterbible.org/search/preSearch.cfm?Criteria=2Peter+1.15-18&amp;t=NKJV" TargetMode="External"/><Relationship Id="rId326" Type="http://schemas.openxmlformats.org/officeDocument/2006/relationships/hyperlink" Target="https://www.blueletterbible.org/search/preSearch.cfm?Criteria=John+3.1-3&amp;t=KJV" TargetMode="External"/><Relationship Id="rId533" Type="http://schemas.openxmlformats.org/officeDocument/2006/relationships/hyperlink" Target="https://www.blueletterbible.org/search/preSearch.cfm?Criteria=Matthew+10.32-33&amp;t=NKJV" TargetMode="External"/><Relationship Id="rId65" Type="http://schemas.openxmlformats.org/officeDocument/2006/relationships/hyperlink" Target="https://www.blueletterbible.org/search/preSearch.cfm?Criteria=John+3.1-3&amp;t=KJV" TargetMode="External"/><Relationship Id="rId130" Type="http://schemas.openxmlformats.org/officeDocument/2006/relationships/hyperlink" Target="https://www.blueletterbible.org/search/preSearch.cfm?Criteria=Isaiah+66.8&amp;t=NKJV" TargetMode="External"/><Relationship Id="rId368" Type="http://schemas.openxmlformats.org/officeDocument/2006/relationships/hyperlink" Target="https://www.blueletterbible.org/search/preSearch.cfm?Criteria=Revelation+5-19&amp;t=NKJV" TargetMode="External"/><Relationship Id="rId172" Type="http://schemas.openxmlformats.org/officeDocument/2006/relationships/hyperlink" Target="https://www.blueletterbible.org/search/preSearch.cfm?Criteria=1Peter+1.23&amp;t=NKJV" TargetMode="External"/><Relationship Id="rId228" Type="http://schemas.openxmlformats.org/officeDocument/2006/relationships/hyperlink" Target="https://www.blueletterbible.org/search/preSearch.cfm?Criteria=John+1.13&amp;t=NKJV" TargetMode="External"/><Relationship Id="rId435" Type="http://schemas.openxmlformats.org/officeDocument/2006/relationships/hyperlink" Target="https://www.blueletterbible.org/search/preSearch.cfm?Criteria=Luke+1.33&amp;t=NKJV" TargetMode="External"/><Relationship Id="rId477" Type="http://schemas.openxmlformats.org/officeDocument/2006/relationships/hyperlink" Target="https://www.blueletterbible.org/search/preSearch.cfm?Criteria=Genesis+1&amp;t=NKJV" TargetMode="External"/><Relationship Id="rId281" Type="http://schemas.openxmlformats.org/officeDocument/2006/relationships/hyperlink" Target="https://www.blueletterbible.org/search/preSearch.cfm?Criteria=Genesis+2.7&amp;t=NKJV" TargetMode="External"/><Relationship Id="rId337" Type="http://schemas.openxmlformats.org/officeDocument/2006/relationships/hyperlink" Target="https://www.blueletterbible.org/search/preSearch.cfm?Criteria=John+3&amp;t=NKJV" TargetMode="External"/><Relationship Id="rId502" Type="http://schemas.openxmlformats.org/officeDocument/2006/relationships/hyperlink" Target="https://www.blueletterbible.org/search/preSearch.cfm?Criteria=Hebrews+12&amp;t=NKJV" TargetMode="External"/><Relationship Id="rId34" Type="http://schemas.openxmlformats.org/officeDocument/2006/relationships/hyperlink" Target="https://www.blueletterbible.org/search/preSearch.cfm?Criteria=I+John+2.29&amp;t=NKJV" TargetMode="External"/><Relationship Id="rId76" Type="http://schemas.openxmlformats.org/officeDocument/2006/relationships/hyperlink" Target="https://www.blueletterbible.org/search/preSearch.cfm?Criteria=John+3.3&amp;t=NKJV" TargetMode="External"/><Relationship Id="rId141" Type="http://schemas.openxmlformats.org/officeDocument/2006/relationships/hyperlink" Target="https://www.blueletterbible.org/search/preSearch.cfm?Criteria=John+8.37-44&amp;t=NKJV" TargetMode="External"/><Relationship Id="rId379" Type="http://schemas.openxmlformats.org/officeDocument/2006/relationships/hyperlink" Target="https://www.blueletterbible.org/search/preSearch.cfm?Criteria=Exodus+14&amp;t=NKJV" TargetMode="External"/><Relationship Id="rId7" Type="http://schemas.openxmlformats.org/officeDocument/2006/relationships/hyperlink" Target="https://www.blueletterbible.org/search/preSearch.cfm?Criteria=1Peter+1.23&amp;t=NKJV" TargetMode="External"/><Relationship Id="rId183" Type="http://schemas.openxmlformats.org/officeDocument/2006/relationships/hyperlink" Target="https://www.blueletterbible.org/search/preSearch.cfm?Criteria=1John+4.7&amp;t=NKJV" TargetMode="External"/><Relationship Id="rId239" Type="http://schemas.openxmlformats.org/officeDocument/2006/relationships/hyperlink" Target="https://www.blueletterbible.org/search/preSearch.cfm?Criteria=Matthew+15.24&amp;t=NKJV" TargetMode="External"/><Relationship Id="rId390" Type="http://schemas.openxmlformats.org/officeDocument/2006/relationships/hyperlink" Target="https://www.blueletterbible.org/search/preSearch.cfm?Criteria=Colossians+3.10&amp;t=NKJV" TargetMode="External"/><Relationship Id="rId404" Type="http://schemas.openxmlformats.org/officeDocument/2006/relationships/hyperlink" Target="https://www.blueletterbible.org/search/preSearch.cfm?Criteria=1John+1.1-2&amp;t=NKJV" TargetMode="External"/><Relationship Id="rId446" Type="http://schemas.openxmlformats.org/officeDocument/2006/relationships/hyperlink" Target="https://www.blueletterbible.org/search/preSearch.cfm?Criteria=Revelation+22.1-5&amp;t=NKJV" TargetMode="External"/><Relationship Id="rId250" Type="http://schemas.openxmlformats.org/officeDocument/2006/relationships/hyperlink" Target="https://www.blueletterbible.org/search/preSearch.cfm?Criteria=Galatians+2.2&amp;t=NKJV" TargetMode="External"/><Relationship Id="rId292" Type="http://schemas.openxmlformats.org/officeDocument/2006/relationships/hyperlink" Target="https://www.blueletterbible.org/search/preSearch.cfm?Criteria=Exodus+12&amp;t=NKJV" TargetMode="External"/><Relationship Id="rId306" Type="http://schemas.openxmlformats.org/officeDocument/2006/relationships/hyperlink" Target="https://www.blueletterbible.org/search/preSearch.cfm?Criteria=Exodus+12&amp;t=NKJV" TargetMode="External"/><Relationship Id="rId488" Type="http://schemas.openxmlformats.org/officeDocument/2006/relationships/hyperlink" Target="https://www.blueletterbible.org/search/preSearch.cfm?Criteria=James+1.21&amp;t=NKJV" TargetMode="External"/><Relationship Id="rId45" Type="http://schemas.openxmlformats.org/officeDocument/2006/relationships/hyperlink" Target="https://www.blueletterbible.org/search/preSearch.cfm?Criteria=1John+2.29&amp;t=NKJV" TargetMode="External"/><Relationship Id="rId87" Type="http://schemas.openxmlformats.org/officeDocument/2006/relationships/hyperlink" Target="https://www.blueletterbible.org/search/preSearch.cfm?Criteria=John+3.3&amp;t=NKJV" TargetMode="External"/><Relationship Id="rId110" Type="http://schemas.openxmlformats.org/officeDocument/2006/relationships/hyperlink" Target="https://www.blueletterbible.org/search/preSearch.cfm?Criteria=1Peter+1.23&amp;t=NKJV" TargetMode="External"/><Relationship Id="rId348" Type="http://schemas.openxmlformats.org/officeDocument/2006/relationships/hyperlink" Target="https://www.blueletterbible.org/search/preSearch.cfm?Criteria=John+3&amp;t=NKJV" TargetMode="External"/><Relationship Id="rId513" Type="http://schemas.openxmlformats.org/officeDocument/2006/relationships/hyperlink" Target="https://www.blueletterbible.org/search/preSearch.cfm?Criteria=Titus+2.13&amp;t=NKJV" TargetMode="External"/><Relationship Id="rId152" Type="http://schemas.openxmlformats.org/officeDocument/2006/relationships/hyperlink" Target="https://www.blueletterbible.org/search/preSearch.cfm?Criteria=John+1.11-13&amp;t=NKJV" TargetMode="External"/><Relationship Id="rId194" Type="http://schemas.openxmlformats.org/officeDocument/2006/relationships/hyperlink" Target="https://www.blueletterbible.org/search/preSearch.cfm?Criteria=1John+5.1-5&amp;t=NKJV" TargetMode="External"/><Relationship Id="rId208" Type="http://schemas.openxmlformats.org/officeDocument/2006/relationships/hyperlink" Target="https://www.blueletterbible.org/search/preSearch.cfm?Criteria=1John+5.4&amp;t=NKJV" TargetMode="External"/><Relationship Id="rId415" Type="http://schemas.openxmlformats.org/officeDocument/2006/relationships/hyperlink" Target="https://www.blueletterbible.org/search/preSearch.cfm?Criteria=Hebrews+12.5-8&amp;t=NKJV" TargetMode="External"/><Relationship Id="rId457" Type="http://schemas.openxmlformats.org/officeDocument/2006/relationships/hyperlink" Target="https://www.blueletterbible.org/search/preSearch.cfm?Criteria=Ephesians+2.1&amp;t=NKJV" TargetMode="External"/><Relationship Id="rId261" Type="http://schemas.openxmlformats.org/officeDocument/2006/relationships/hyperlink" Target="https://www.blueletterbible.org/search/preSearch.cfm?Criteria=John+7.45-52&amp;t=NKJV" TargetMode="External"/><Relationship Id="rId499" Type="http://schemas.openxmlformats.org/officeDocument/2006/relationships/hyperlink" Target="https://www.blueletterbible.org/search/preSearch.cfm?Criteria=1Peter+4.12-13&amp;t=NKJV" TargetMode="External"/><Relationship Id="rId14" Type="http://schemas.openxmlformats.org/officeDocument/2006/relationships/hyperlink" Target="http://lampbroadcast.org/" TargetMode="External"/><Relationship Id="rId56" Type="http://schemas.openxmlformats.org/officeDocument/2006/relationships/hyperlink" Target="https://www.blueletterbible.org/search/preSearch.cfm?Criteria=1John+1.8-10&amp;t=NKJV" TargetMode="External"/><Relationship Id="rId317" Type="http://schemas.openxmlformats.org/officeDocument/2006/relationships/hyperlink" Target="https://www.blueletterbible.org/search/preSearch.cfm?Criteria=Exodus+15&amp;t=NKJV" TargetMode="External"/><Relationship Id="rId359" Type="http://schemas.openxmlformats.org/officeDocument/2006/relationships/hyperlink" Target="https://www.blueletterbible.org/search/preSearch.cfm?Criteria=1Peter+2.9-10&amp;t=NKJV" TargetMode="External"/><Relationship Id="rId524" Type="http://schemas.openxmlformats.org/officeDocument/2006/relationships/hyperlink" Target="https://www.blueletterbible.org/search/preSearch.cfm?Criteria=Philippians+1.20&amp;t=NKJV" TargetMode="External"/><Relationship Id="rId98" Type="http://schemas.openxmlformats.org/officeDocument/2006/relationships/hyperlink" Target="https://www.blueletterbible.org/search/preSearch.cfm?Criteria=John+3.7&amp;t=NKJV" TargetMode="External"/><Relationship Id="rId121" Type="http://schemas.openxmlformats.org/officeDocument/2006/relationships/hyperlink" Target="https://www.blueletterbible.org/search/preSearch.cfm?Criteria=John+3.7&amp;t=NKJV" TargetMode="External"/><Relationship Id="rId163" Type="http://schemas.openxmlformats.org/officeDocument/2006/relationships/hyperlink" Target="https://www.blueletterbible.org/search/preSearch.cfm?Criteria=1Peter+1.4-10&amp;t=NKJV" TargetMode="External"/><Relationship Id="rId219" Type="http://schemas.openxmlformats.org/officeDocument/2006/relationships/hyperlink" Target="https://www.blueletterbible.org/search/preSearch.cfm?Criteria=1Peter+1.23&amp;t=NKJV" TargetMode="External"/><Relationship Id="rId370" Type="http://schemas.openxmlformats.org/officeDocument/2006/relationships/hyperlink" Target="http://lampbroadcast.org/Books/Ruth.pdf" TargetMode="External"/><Relationship Id="rId426" Type="http://schemas.openxmlformats.org/officeDocument/2006/relationships/hyperlink" Target="https://www.blueletterbible.org/search/preSearch.cfm?Criteria=1John+4.7&amp;t=NKJV" TargetMode="External"/><Relationship Id="rId230" Type="http://schemas.openxmlformats.org/officeDocument/2006/relationships/hyperlink" Target="https://www.blueletterbible.org/search/preSearch.cfm?Criteria=John+1.11-12&amp;t=NKJV" TargetMode="External"/><Relationship Id="rId468" Type="http://schemas.openxmlformats.org/officeDocument/2006/relationships/hyperlink" Target="https://www.blueletterbible.org/search/preSearch.cfm?Criteria=Isaiah+14.12-14&amp;t=NKJV" TargetMode="External"/><Relationship Id="rId25" Type="http://schemas.openxmlformats.org/officeDocument/2006/relationships/hyperlink" Target="https://www.blueletterbible.org/search/preSearch.cfm?Criteria=John+1.13&amp;t=NKJV" TargetMode="External"/><Relationship Id="rId46" Type="http://schemas.openxmlformats.org/officeDocument/2006/relationships/hyperlink" Target="https://www.blueletterbible.org/search/preSearch.cfm?Criteria=1John+3.9&amp;t=NKJV" TargetMode="External"/><Relationship Id="rId67" Type="http://schemas.openxmlformats.org/officeDocument/2006/relationships/hyperlink" Target="https://www.blueletterbible.org/search/preSearch.cfm?Criteria=John+3.3-8&amp;t=NKJV" TargetMode="External"/><Relationship Id="rId272" Type="http://schemas.openxmlformats.org/officeDocument/2006/relationships/hyperlink" Target="https://www.blueletterbible.org/search/preSearch.cfm?Criteria=Genesis+2.1-3&amp;t=NKJV" TargetMode="External"/><Relationship Id="rId293" Type="http://schemas.openxmlformats.org/officeDocument/2006/relationships/hyperlink" Target="https://www.blueletterbible.org/search/preSearch.cfm?Criteria=John+3.3&amp;t=NKJV" TargetMode="External"/><Relationship Id="rId307" Type="http://schemas.openxmlformats.org/officeDocument/2006/relationships/hyperlink" Target="https://www.blueletterbible.org/search/preSearch.cfm?Criteria=Exodus+12.1ff&amp;t=NKJV" TargetMode="External"/><Relationship Id="rId328" Type="http://schemas.openxmlformats.org/officeDocument/2006/relationships/hyperlink" Target="https://www.blueletterbible.org/search/preSearch.cfm?Criteria=John+3&amp;t=NKJV" TargetMode="External"/><Relationship Id="rId349" Type="http://schemas.openxmlformats.org/officeDocument/2006/relationships/hyperlink" Target="https://www.blueletterbible.org/search/preSearch.cfm?Criteria=John+1&amp;t=NKJV" TargetMode="External"/><Relationship Id="rId514" Type="http://schemas.openxmlformats.org/officeDocument/2006/relationships/hyperlink" Target="https://www.blueletterbible.org/search/preSearch.cfm?Criteria=Mark+8.32&amp;t=NKJV" TargetMode="External"/><Relationship Id="rId535" Type="http://schemas.openxmlformats.org/officeDocument/2006/relationships/fontTable" Target="fontTable.xml"/><Relationship Id="rId88" Type="http://schemas.openxmlformats.org/officeDocument/2006/relationships/hyperlink" Target="https://www.blueletterbible.org/search/preSearch.cfm?Criteria=John+3.7&amp;t=NKJV" TargetMode="External"/><Relationship Id="rId111" Type="http://schemas.openxmlformats.org/officeDocument/2006/relationships/hyperlink" Target="https://www.blueletterbible.org/search/preSearch.cfm?Criteria=John+3.3&amp;t=NKJV" TargetMode="External"/><Relationship Id="rId132" Type="http://schemas.openxmlformats.org/officeDocument/2006/relationships/hyperlink" Target="https://www.blueletterbible.org/search/preSearch.cfm?Criteria=Deuteronomy+28.15-67&amp;t=NKJV" TargetMode="External"/><Relationship Id="rId153" Type="http://schemas.openxmlformats.org/officeDocument/2006/relationships/hyperlink" Target="https://www.blueletterbible.org/search/preSearch.cfm?Criteria=John+3.3-8&amp;t=NKJV" TargetMode="External"/><Relationship Id="rId174" Type="http://schemas.openxmlformats.org/officeDocument/2006/relationships/hyperlink" Target="https://www.blueletterbible.org/search/preSearch.cfm?Criteria=Colossians+3.10&amp;t=NKJV" TargetMode="External"/><Relationship Id="rId195" Type="http://schemas.openxmlformats.org/officeDocument/2006/relationships/hyperlink" Target="https://www.blueletterbible.org/search/preSearch.cfm?Criteria=John+1.11-13&amp;t=NKJV" TargetMode="External"/><Relationship Id="rId209" Type="http://schemas.openxmlformats.org/officeDocument/2006/relationships/hyperlink" Target="https://www.blueletterbible.org/search/preSearch.cfm?Criteria=1John+5.18&amp;t=NKJV" TargetMode="External"/><Relationship Id="rId360" Type="http://schemas.openxmlformats.org/officeDocument/2006/relationships/hyperlink" Target="https://www.blueletterbible.org/search/preSearch.cfm?Criteria=John+1.12-13&amp;t=NKJV" TargetMode="External"/><Relationship Id="rId381" Type="http://schemas.openxmlformats.org/officeDocument/2006/relationships/hyperlink" Target="https://www.blueletterbible.org/search/preSearch.cfm?Criteria=Exodus+2&amp;t=NKJV" TargetMode="External"/><Relationship Id="rId416" Type="http://schemas.openxmlformats.org/officeDocument/2006/relationships/hyperlink" Target="https://www.blueletterbible.org/search/preSearch.cfm?Criteria=1John+2.29b&amp;t=NKJV" TargetMode="External"/><Relationship Id="rId220" Type="http://schemas.openxmlformats.org/officeDocument/2006/relationships/hyperlink" Target="https://www.blueletterbible.org/search/preSearch.cfm?Criteria=John+3.6&amp;t=NKJV" TargetMode="External"/><Relationship Id="rId241" Type="http://schemas.openxmlformats.org/officeDocument/2006/relationships/hyperlink" Target="https://www.blueletterbible.org/search/preSearch.cfm?Criteria=Romans+2.9-10&amp;t=NKJV" TargetMode="External"/><Relationship Id="rId437" Type="http://schemas.openxmlformats.org/officeDocument/2006/relationships/hyperlink" Target="https://www.blueletterbible.org/search/preSearch.cfm?Criteria=Genesis+1.1-2.3&amp;t=NKJV" TargetMode="External"/><Relationship Id="rId458" Type="http://schemas.openxmlformats.org/officeDocument/2006/relationships/hyperlink" Target="https://www.blueletterbible.org/search/preSearch.cfm?Criteria=Genesis+2.7&amp;t=NKJV" TargetMode="External"/><Relationship Id="rId479" Type="http://schemas.openxmlformats.org/officeDocument/2006/relationships/hyperlink" Target="https://www.blueletterbible.org/search/preSearch.cfm?Criteria=2Timothy+3.16&amp;t=NKJV" TargetMode="External"/><Relationship Id="rId15" Type="http://schemas.openxmlformats.org/officeDocument/2006/relationships/hyperlink" Target="https://www.koffeekupkandor.com/gods-word-three.php" TargetMode="External"/><Relationship Id="rId36" Type="http://schemas.openxmlformats.org/officeDocument/2006/relationships/hyperlink" Target="https://www.blueletterbible.org/search/preSearch.cfm?Criteria=I+John+4.7&amp;t=NKJV" TargetMode="External"/><Relationship Id="rId57" Type="http://schemas.openxmlformats.org/officeDocument/2006/relationships/hyperlink" Target="https://www.blueletterbible.org/search/preSearch.cfm?Criteria=1John+1&amp;t=NKJV" TargetMode="External"/><Relationship Id="rId262" Type="http://schemas.openxmlformats.org/officeDocument/2006/relationships/hyperlink" Target="https://www.blueletterbible.org/search/preSearch.cfm?Criteria=Genesis+1.1-2.3&amp;t=NKJV" TargetMode="External"/><Relationship Id="rId283" Type="http://schemas.openxmlformats.org/officeDocument/2006/relationships/hyperlink" Target="https://www.blueletterbible.org/search/preSearch.cfm?Criteria=Matthew+12.24-32&amp;t=NKJV" TargetMode="External"/><Relationship Id="rId318" Type="http://schemas.openxmlformats.org/officeDocument/2006/relationships/hyperlink" Target="https://www.blueletterbible.org/search/preSearch.cfm?Criteria=Colossians+2.12-3.1ff&amp;t=NKJV" TargetMode="External"/><Relationship Id="rId339" Type="http://schemas.openxmlformats.org/officeDocument/2006/relationships/hyperlink" Target="https://www.blueletterbible.org/search/preSearch.cfm?Criteria=Isaiah+1.6a&amp;t=NKJV" TargetMode="External"/><Relationship Id="rId490" Type="http://schemas.openxmlformats.org/officeDocument/2006/relationships/hyperlink" Target="https://www.blueletterbible.org/search/preSearch.cfm?Criteria=2Timothy+3.15&amp;t=NKJV" TargetMode="External"/><Relationship Id="rId504" Type="http://schemas.openxmlformats.org/officeDocument/2006/relationships/hyperlink" Target="https://www.blueletterbible.org/search/preSearch.cfm?Criteria=1Timothy+6.12&amp;t=NKJV" TargetMode="External"/><Relationship Id="rId525" Type="http://schemas.openxmlformats.org/officeDocument/2006/relationships/hyperlink" Target="https://www.blueletterbible.org/search/preSearch.cfm?Criteria=1Timothy+3.13&amp;t=NKJV" TargetMode="External"/><Relationship Id="rId78" Type="http://schemas.openxmlformats.org/officeDocument/2006/relationships/hyperlink" Target="https://www.blueletterbible.org/search/preSearch.cfm?Criteria=John+3.3&amp;t=NKJV" TargetMode="External"/><Relationship Id="rId99" Type="http://schemas.openxmlformats.org/officeDocument/2006/relationships/hyperlink" Target="https://www.blueletterbible.org/search/preSearch.cfm?Criteria=1Peter+1.3&amp;t=NKJV" TargetMode="External"/><Relationship Id="rId101" Type="http://schemas.openxmlformats.org/officeDocument/2006/relationships/hyperlink" Target="https://www.blueletterbible.org/search/preSearch.cfm?Criteria=John+1.13&amp;t=NKJV" TargetMode="External"/><Relationship Id="rId122" Type="http://schemas.openxmlformats.org/officeDocument/2006/relationships/hyperlink" Target="https://www.blueletterbible.org/search/preSearch.cfm?Criteria=1Peter+1.3&amp;t=NKJV" TargetMode="External"/><Relationship Id="rId143" Type="http://schemas.openxmlformats.org/officeDocument/2006/relationships/hyperlink" Target="https://www.blueletterbible.org/search/preSearch.cfm?Criteria=Hebrews+12.5-8&amp;t=NKJV" TargetMode="External"/><Relationship Id="rId164" Type="http://schemas.openxmlformats.org/officeDocument/2006/relationships/hyperlink" Target="https://www.blueletterbible.org/search/preSearch.cfm?Criteria=Genesis+3&amp;t=NKJV" TargetMode="External"/><Relationship Id="rId185" Type="http://schemas.openxmlformats.org/officeDocument/2006/relationships/hyperlink" Target="https://www.blueletterbible.org/search/preSearch.cfm?Criteria=1John+5.4&amp;t=NKJV" TargetMode="External"/><Relationship Id="rId350" Type="http://schemas.openxmlformats.org/officeDocument/2006/relationships/hyperlink" Target="https://www.blueletterbible.org/search/preSearch.cfm?Criteria=John+3&amp;t=NKJV" TargetMode="External"/><Relationship Id="rId371" Type="http://schemas.openxmlformats.org/officeDocument/2006/relationships/hyperlink" Target="https://www.blueletterbible.org/search/preSearch.cfm?Criteria=1Peter+1.3-9&amp;t=NKJV" TargetMode="External"/><Relationship Id="rId406" Type="http://schemas.openxmlformats.org/officeDocument/2006/relationships/hyperlink" Target="https://www.blueletterbible.org/search/preSearch.cfm?Criteria=John+1.14&amp;t=NKJV" TargetMode="External"/><Relationship Id="rId9" Type="http://schemas.openxmlformats.org/officeDocument/2006/relationships/hyperlink" Target="https://www.blueletterbible.org/search/preSearch.cfm?Criteria=1John+3.9&amp;t=NKJV" TargetMode="External"/><Relationship Id="rId210" Type="http://schemas.openxmlformats.org/officeDocument/2006/relationships/hyperlink" Target="https://www.blueletterbible.org/search/preSearch.cfm?Criteria=John+1.11-13&amp;t=NKJV" TargetMode="External"/><Relationship Id="rId392" Type="http://schemas.openxmlformats.org/officeDocument/2006/relationships/hyperlink" Target="https://www.blueletterbible.org/search/preSearch.cfm?Criteria=2Corinthians+4.16&amp;t=NKJV" TargetMode="External"/><Relationship Id="rId427" Type="http://schemas.openxmlformats.org/officeDocument/2006/relationships/hyperlink" Target="https://www.blueletterbible.org/search/preSearch.cfm?Criteria=1John+2.3-4&amp;t=NKJV" TargetMode="External"/><Relationship Id="rId448" Type="http://schemas.openxmlformats.org/officeDocument/2006/relationships/hyperlink" Target="https://www.blueletterbible.org/search/preSearch.cfm?Criteria=Matthew+13.19&amp;t=NKJV" TargetMode="External"/><Relationship Id="rId469" Type="http://schemas.openxmlformats.org/officeDocument/2006/relationships/hyperlink" Target="https://www.blueletterbible.org/search/preSearch.cfm?Criteria=Genesis+3.5&amp;t=NKJV" TargetMode="External"/><Relationship Id="rId26" Type="http://schemas.openxmlformats.org/officeDocument/2006/relationships/hyperlink" Target="https://www.blueletterbible.org/search/preSearch.cfm?Criteria=John+3.3&amp;t=NKJV" TargetMode="External"/><Relationship Id="rId231" Type="http://schemas.openxmlformats.org/officeDocument/2006/relationships/hyperlink" Target="https://www.blueletterbible.org/search/preSearch.cfm?Criteria=John+3.2-3&amp;t=NKJV" TargetMode="External"/><Relationship Id="rId252" Type="http://schemas.openxmlformats.org/officeDocument/2006/relationships/hyperlink" Target="https://www.blueletterbible.org/search/preSearch.cfm?Criteria=Colossians+1.27&amp;t=NKJV" TargetMode="External"/><Relationship Id="rId273" Type="http://schemas.openxmlformats.org/officeDocument/2006/relationships/hyperlink" Target="https://www.blueletterbible.org/search/preSearch.cfm?Criteria=Genesis+1&amp;t=NKJV" TargetMode="External"/><Relationship Id="rId294" Type="http://schemas.openxmlformats.org/officeDocument/2006/relationships/hyperlink" Target="https://www.blueletterbible.org/search/preSearch.cfm?Criteria=John+3.5&amp;t=NKJV" TargetMode="External"/><Relationship Id="rId308" Type="http://schemas.openxmlformats.org/officeDocument/2006/relationships/hyperlink" Target="https://www.blueletterbible.org/search/preSearch.cfm?Criteria=Genesis+1.1-5&amp;t=NKJV" TargetMode="External"/><Relationship Id="rId329" Type="http://schemas.openxmlformats.org/officeDocument/2006/relationships/hyperlink" Target="https://www.blueletterbible.org/search/preSearch.cfm?Criteria=John+3.3-8&amp;t=NKJV" TargetMode="External"/><Relationship Id="rId480" Type="http://schemas.openxmlformats.org/officeDocument/2006/relationships/hyperlink" Target="https://www.blueletterbible.org/search/preSearch.cfm?Criteria=Genesis+2.7&amp;t=NKJV" TargetMode="External"/><Relationship Id="rId515" Type="http://schemas.openxmlformats.org/officeDocument/2006/relationships/hyperlink" Target="https://www.blueletterbible.org/search/preSearch.cfm?Criteria=John+16.29&amp;t=NKJV" TargetMode="External"/><Relationship Id="rId536" Type="http://schemas.openxmlformats.org/officeDocument/2006/relationships/theme" Target="theme/theme1.xml"/><Relationship Id="rId47" Type="http://schemas.openxmlformats.org/officeDocument/2006/relationships/hyperlink" Target="https://www.blueletterbible.org/search/preSearch.cfm?Criteria=1John+4.7&amp;t=NKJV" TargetMode="External"/><Relationship Id="rId68" Type="http://schemas.openxmlformats.org/officeDocument/2006/relationships/hyperlink" Target="https://www.blueletterbible.org/search/preSearch.cfm?Criteria=John+1&amp;t=NKJV" TargetMode="External"/><Relationship Id="rId89" Type="http://schemas.openxmlformats.org/officeDocument/2006/relationships/hyperlink" Target="https://www.blueletterbible.org/search/preSearch.cfm?Criteria=1Peter+1.3&amp;t=NKJV" TargetMode="External"/><Relationship Id="rId112" Type="http://schemas.openxmlformats.org/officeDocument/2006/relationships/hyperlink" Target="https://www.blueletterbible.org/search/preSearch.cfm?Criteria=John+3.7&amp;t=NKJV" TargetMode="External"/><Relationship Id="rId133" Type="http://schemas.openxmlformats.org/officeDocument/2006/relationships/hyperlink" Target="https://www.blueletterbible.org/search/preSearch.cfm?Criteria=Zechariah+1.14-15&amp;t=NKJV" TargetMode="External"/><Relationship Id="rId154" Type="http://schemas.openxmlformats.org/officeDocument/2006/relationships/hyperlink" Target="https://www.blueletterbible.org/search/preSearch.cfm?Criteria=1Peter+1.3&amp;t=NKJV" TargetMode="External"/><Relationship Id="rId175" Type="http://schemas.openxmlformats.org/officeDocument/2006/relationships/hyperlink" Target="https://www.blueletterbible.org/search/preSearch.cfm?Criteria=James+1.21&amp;t=NKJV" TargetMode="External"/><Relationship Id="rId340" Type="http://schemas.openxmlformats.org/officeDocument/2006/relationships/hyperlink" Target="https://www.blueletterbible.org/search/preSearch.cfm?Criteria=Matthew+3.2&amp;t=NKJV" TargetMode="External"/><Relationship Id="rId361" Type="http://schemas.openxmlformats.org/officeDocument/2006/relationships/hyperlink" Target="https://www.blueletterbible.org/search/preSearch.cfm?Criteria=John+3.3-8&amp;t=NKJV" TargetMode="External"/><Relationship Id="rId196" Type="http://schemas.openxmlformats.org/officeDocument/2006/relationships/hyperlink" Target="https://www.blueletterbible.org/search/preSearch.cfm?Criteria=John+20.30-31&amp;t=NKJV" TargetMode="External"/><Relationship Id="rId200" Type="http://schemas.openxmlformats.org/officeDocument/2006/relationships/hyperlink" Target="https://www.blueletterbible.org/search/preSearch.cfm?Criteria=John+1.11-13&amp;t=NKJV" TargetMode="External"/><Relationship Id="rId382" Type="http://schemas.openxmlformats.org/officeDocument/2006/relationships/hyperlink" Target="https://www.blueletterbible.org/search/preSearch.cfm?Criteria=Titus+2.13&amp;t=NKJV" TargetMode="External"/><Relationship Id="rId417" Type="http://schemas.openxmlformats.org/officeDocument/2006/relationships/hyperlink" Target="https://www.blueletterbible.org/search/preSearch.cfm?Criteria=1John+3.9&amp;t=NKJV" TargetMode="External"/><Relationship Id="rId438" Type="http://schemas.openxmlformats.org/officeDocument/2006/relationships/hyperlink" Target="https://www.blueletterbible.org/search/preSearch.cfm?Criteria=Daniel+4.25-26&amp;t=NKJV" TargetMode="External"/><Relationship Id="rId459" Type="http://schemas.openxmlformats.org/officeDocument/2006/relationships/hyperlink" Target="https://www.blueletterbible.org/search/preSearch.cfm?Criteria=John+5.24&amp;t=NKJV" TargetMode="External"/><Relationship Id="rId16" Type="http://schemas.openxmlformats.org/officeDocument/2006/relationships/hyperlink" Target="https://www.koffeekupkandor.com/gods-word-three.php" TargetMode="External"/><Relationship Id="rId221" Type="http://schemas.openxmlformats.org/officeDocument/2006/relationships/hyperlink" Target="https://www.blueletterbible.org/search/preSearch.cfm?Criteria=John+3.8&amp;t=NKJV" TargetMode="External"/><Relationship Id="rId242" Type="http://schemas.openxmlformats.org/officeDocument/2006/relationships/hyperlink" Target="https://www.blueletterbible.org/search/preSearch.cfm?Criteria=1Peter+1.3&amp;t=NKJV" TargetMode="External"/><Relationship Id="rId263" Type="http://schemas.openxmlformats.org/officeDocument/2006/relationships/hyperlink" Target="https://www.blueletterbible.org/search/preSearch.cfm?Criteria=Gen.+1.1&amp;t=NKJV" TargetMode="External"/><Relationship Id="rId284" Type="http://schemas.openxmlformats.org/officeDocument/2006/relationships/hyperlink" Target="https://www.blueletterbible.org/search/preSearch.cfm?Criteria=Genesis+2.7&amp;t=NKJV" TargetMode="External"/><Relationship Id="rId319" Type="http://schemas.openxmlformats.org/officeDocument/2006/relationships/hyperlink" Target="https://www.blueletterbible.org/search/preSearch.cfm?Criteria=Romans+6.4&amp;t=NKJV" TargetMode="External"/><Relationship Id="rId470" Type="http://schemas.openxmlformats.org/officeDocument/2006/relationships/hyperlink" Target="https://www.blueletterbible.org/search/preSearch.cfm?Criteria=Genesis+1&amp;t=NKJV" TargetMode="External"/><Relationship Id="rId491" Type="http://schemas.openxmlformats.org/officeDocument/2006/relationships/hyperlink" Target="https://www.blueletterbible.org/search/preSearch.cfm?Criteria=Genesis+1&amp;t=NKJV" TargetMode="External"/><Relationship Id="rId505" Type="http://schemas.openxmlformats.org/officeDocument/2006/relationships/hyperlink" Target="https://www.blueletterbible.org/search/preSearch.cfm?Criteria=Jude+1.3&amp;t=NKJV" TargetMode="External"/><Relationship Id="rId526" Type="http://schemas.openxmlformats.org/officeDocument/2006/relationships/hyperlink" Target="https://www.blueletterbible.org/search/preSearch.cfm?Criteria=Hebrews+4.16&amp;t=NKJV" TargetMode="External"/><Relationship Id="rId37" Type="http://schemas.openxmlformats.org/officeDocument/2006/relationships/hyperlink" Target="https://www.blueletterbible.org/search/preSearch.cfm?Criteria=I+John+5.1&amp;t=NKJV" TargetMode="External"/><Relationship Id="rId58" Type="http://schemas.openxmlformats.org/officeDocument/2006/relationships/hyperlink" Target="https://www.blueletterbible.org/search/preSearch.cfm?Criteria=1John+3&amp;t=NKJV" TargetMode="External"/><Relationship Id="rId79" Type="http://schemas.openxmlformats.org/officeDocument/2006/relationships/hyperlink" Target="https://www.blueletterbible.org/search/preSearch.cfm?Criteria=John+3.36&amp;t=NKJV" TargetMode="External"/><Relationship Id="rId102" Type="http://schemas.openxmlformats.org/officeDocument/2006/relationships/hyperlink" Target="https://www.blueletterbible.org/search/preSearch.cfm?Criteria=John+3.3&amp;t=NKJV" TargetMode="External"/><Relationship Id="rId123" Type="http://schemas.openxmlformats.org/officeDocument/2006/relationships/hyperlink" Target="https://www.blueletterbible.org/search/preSearch.cfm?Criteria=1Peter+1.23&amp;t=NKJV" TargetMode="External"/><Relationship Id="rId144" Type="http://schemas.openxmlformats.org/officeDocument/2006/relationships/hyperlink" Target="https://www.blueletterbible.org/search/preSearch.cfm?Criteria=Hebrews+2.10&amp;t=NKJV" TargetMode="External"/><Relationship Id="rId330" Type="http://schemas.openxmlformats.org/officeDocument/2006/relationships/hyperlink" Target="https://www.blueletterbible.org/search/preSearch.cfm?Criteria=John+1&amp;t=NKJV" TargetMode="External"/><Relationship Id="rId90" Type="http://schemas.openxmlformats.org/officeDocument/2006/relationships/hyperlink" Target="https://www.blueletterbible.org/search/preSearch.cfm?Criteria=1Peter+1.23&amp;t=NKJV" TargetMode="External"/><Relationship Id="rId165" Type="http://schemas.openxmlformats.org/officeDocument/2006/relationships/hyperlink" Target="https://www.blueletterbible.org/search/preSearch.cfm?Criteria=1Corinthians+2.1-2&amp;t=NKJV" TargetMode="External"/><Relationship Id="rId186" Type="http://schemas.openxmlformats.org/officeDocument/2006/relationships/hyperlink" Target="https://www.blueletterbible.org/search/preSearch.cfm?Criteria=1John+5.18&amp;t=NKJV" TargetMode="External"/><Relationship Id="rId351" Type="http://schemas.openxmlformats.org/officeDocument/2006/relationships/hyperlink" Target="https://www.blueletterbible.org/search/preSearch.cfm?Criteria=John+3&amp;t=NKJV" TargetMode="External"/><Relationship Id="rId372" Type="http://schemas.openxmlformats.org/officeDocument/2006/relationships/hyperlink" Target="https://www.blueletterbible.org/search/preSearch.cfm?Criteria=1Peter+1.3-9&amp;t=NKJV" TargetMode="External"/><Relationship Id="rId393" Type="http://schemas.openxmlformats.org/officeDocument/2006/relationships/hyperlink" Target="https://www.blueletterbible.org/search/preSearch.cfm?Criteria=James+1.21&amp;t=NKJV" TargetMode="External"/><Relationship Id="rId407" Type="http://schemas.openxmlformats.org/officeDocument/2006/relationships/hyperlink" Target="https://www.blueletterbible.org/search/preSearch.cfm?Criteria=1John+5.12&amp;t=NKJV" TargetMode="External"/><Relationship Id="rId428" Type="http://schemas.openxmlformats.org/officeDocument/2006/relationships/hyperlink" Target="https://www.blueletterbible.org/search/preSearch.cfm?Criteria=1John+2.7&amp;t=NKJV" TargetMode="External"/><Relationship Id="rId449" Type="http://schemas.openxmlformats.org/officeDocument/2006/relationships/hyperlink" Target="https://www.blueletterbible.org/search/preSearch.cfm?Criteria=Genesis+1.24-31&amp;t=NKJV" TargetMode="External"/><Relationship Id="rId211" Type="http://schemas.openxmlformats.org/officeDocument/2006/relationships/hyperlink" Target="https://www.blueletterbible.org/search/preSearch.cfm?Criteria=John+3.3-8&amp;t=NKJV" TargetMode="External"/><Relationship Id="rId232" Type="http://schemas.openxmlformats.org/officeDocument/2006/relationships/hyperlink" Target="https://www.blueletterbible.org/search/preSearch.cfm?Criteria=1John+2.29&amp;t=NKJV" TargetMode="External"/><Relationship Id="rId253" Type="http://schemas.openxmlformats.org/officeDocument/2006/relationships/hyperlink" Target="https://www.blueletterbible.org/search/preSearch.cfm?Criteria=Matthew+2.2&amp;t=NKJV" TargetMode="External"/><Relationship Id="rId274" Type="http://schemas.openxmlformats.org/officeDocument/2006/relationships/hyperlink" Target="https://www.blueletterbible.org/search/preSearch.cfm?Criteria=Genesis+1.2b&amp;t=NKJV" TargetMode="External"/><Relationship Id="rId295" Type="http://schemas.openxmlformats.org/officeDocument/2006/relationships/hyperlink" Target="https://www.blueletterbible.org/search/preSearch.cfm?Criteria=Exodus+12&amp;t=NKJV" TargetMode="External"/><Relationship Id="rId309" Type="http://schemas.openxmlformats.org/officeDocument/2006/relationships/hyperlink" Target="https://www.blueletterbible.org/search/preSearch.cfm?Criteria=Genesis+1.6-31&amp;t=NKJV" TargetMode="External"/><Relationship Id="rId460" Type="http://schemas.openxmlformats.org/officeDocument/2006/relationships/hyperlink" Target="https://www.blueletterbible.org/search/preSearch.cfm?Criteria=Luke+8.55&amp;t=NKJV" TargetMode="External"/><Relationship Id="rId481" Type="http://schemas.openxmlformats.org/officeDocument/2006/relationships/hyperlink" Target="https://www.blueletterbible.org/search/preSearch.cfm?Criteria=James+1.21&amp;t=NKJV" TargetMode="External"/><Relationship Id="rId516" Type="http://schemas.openxmlformats.org/officeDocument/2006/relationships/hyperlink" Target="https://www.blueletterbible.org/search/preSearch.cfm?Criteria=John+18.20&amp;t=NKJV" TargetMode="External"/><Relationship Id="rId27" Type="http://schemas.openxmlformats.org/officeDocument/2006/relationships/hyperlink" Target="https://www.blueletterbible.org/search/preSearch.cfm?Criteria=John+3.7&amp;t=NKJV" TargetMode="External"/><Relationship Id="rId48" Type="http://schemas.openxmlformats.org/officeDocument/2006/relationships/hyperlink" Target="https://www.blueletterbible.org/search/preSearch.cfm?Criteria=1John+5.1&amp;t=NKJV" TargetMode="External"/><Relationship Id="rId69" Type="http://schemas.openxmlformats.org/officeDocument/2006/relationships/hyperlink" Target="https://www.blueletterbible.org/search/preSearch.cfm?Criteria=John+1.13&amp;t=NKJV" TargetMode="External"/><Relationship Id="rId113" Type="http://schemas.openxmlformats.org/officeDocument/2006/relationships/hyperlink" Target="https://www.blueletterbible.org/search/preSearch.cfm?Criteria=John+1.13&amp;t=NKJV" TargetMode="External"/><Relationship Id="rId134" Type="http://schemas.openxmlformats.org/officeDocument/2006/relationships/hyperlink" Target="https://www.blueletterbible.org/search/preSearch.cfm?Criteria=Jeremiah+3.1-3&amp;t=NKJV" TargetMode="External"/><Relationship Id="rId320" Type="http://schemas.openxmlformats.org/officeDocument/2006/relationships/hyperlink" Target="https://www.blueletterbible.org/search/preSearch.cfm?Criteria=John+3.5&amp;t=NKJV" TargetMode="External"/><Relationship Id="rId80" Type="http://schemas.openxmlformats.org/officeDocument/2006/relationships/hyperlink" Target="https://www.blueletterbible.org/search/preSearch.cfm?Criteria=John+3.36&amp;t=NKJV" TargetMode="External"/><Relationship Id="rId155" Type="http://schemas.openxmlformats.org/officeDocument/2006/relationships/hyperlink" Target="https://www.blueletterbible.org/search/preSearch.cfm?Criteria=1Peter+1.23&amp;t=NKJV" TargetMode="External"/><Relationship Id="rId176" Type="http://schemas.openxmlformats.org/officeDocument/2006/relationships/hyperlink" Target="https://www.blueletterbible.org/search/preSearch.cfm?Criteria=1Peter+1.23&amp;t=NKJV" TargetMode="External"/><Relationship Id="rId197" Type="http://schemas.openxmlformats.org/officeDocument/2006/relationships/hyperlink" Target="https://www.blueletterbible.org/search/preSearch.cfm?Criteria=Psalm+2.6-7&amp;t=NKJV" TargetMode="External"/><Relationship Id="rId341" Type="http://schemas.openxmlformats.org/officeDocument/2006/relationships/hyperlink" Target="https://www.blueletterbible.org/search/preSearch.cfm?Criteria=Matthew+4.17&amp;t=NKJV" TargetMode="External"/><Relationship Id="rId362" Type="http://schemas.openxmlformats.org/officeDocument/2006/relationships/hyperlink" Target="https://www.blueletterbible.org/search/preSearch.cfm?Criteria=Isaiah+50.1&amp;t=NKJV" TargetMode="External"/><Relationship Id="rId383" Type="http://schemas.openxmlformats.org/officeDocument/2006/relationships/hyperlink" Target="https://www.blueletterbible.org/search/preSearch.cfm?Criteria=1Peter+1.3-9&amp;t=NKJV" TargetMode="External"/><Relationship Id="rId418" Type="http://schemas.openxmlformats.org/officeDocument/2006/relationships/hyperlink" Target="https://www.blueletterbible.org/search/preSearch.cfm?Criteria=1John+5.18&amp;t=NKJV" TargetMode="External"/><Relationship Id="rId439" Type="http://schemas.openxmlformats.org/officeDocument/2006/relationships/hyperlink" Target="https://www.blueletterbible.org/search/preSearch.cfm?Criteria=Revelation+21.1-5&amp;t=NKJV" TargetMode="External"/><Relationship Id="rId201" Type="http://schemas.openxmlformats.org/officeDocument/2006/relationships/hyperlink" Target="https://www.blueletterbible.org/search/preSearch.cfm?Criteria=1John+5.1-5&amp;t=NKJV" TargetMode="External"/><Relationship Id="rId222" Type="http://schemas.openxmlformats.org/officeDocument/2006/relationships/hyperlink" Target="https://www.blueletterbible.org/search/preSearch.cfm?Criteria=1Peter+1.23&amp;t=NKJV" TargetMode="External"/><Relationship Id="rId243" Type="http://schemas.openxmlformats.org/officeDocument/2006/relationships/hyperlink" Target="https://www.blueletterbible.org/search/preSearch.cfm?Criteria=1Peter+1.23&amp;t=NKJV" TargetMode="External"/><Relationship Id="rId264" Type="http://schemas.openxmlformats.org/officeDocument/2006/relationships/hyperlink" Target="https://www.blueletterbible.org/search/preSearch.cfm?Criteria=Gen.+1.2a&amp;t=NKJV" TargetMode="External"/><Relationship Id="rId285" Type="http://schemas.openxmlformats.org/officeDocument/2006/relationships/hyperlink" Target="https://www.blueletterbible.org/search/preSearch.cfm?Criteria=Ezekiel+37.1-14&amp;t=NKJV" TargetMode="External"/><Relationship Id="rId450" Type="http://schemas.openxmlformats.org/officeDocument/2006/relationships/hyperlink" Target="https://www.blueletterbible.org/search/preSearch.cfm?Criteria=Genesis+2&amp;t=NKJV" TargetMode="External"/><Relationship Id="rId471" Type="http://schemas.openxmlformats.org/officeDocument/2006/relationships/hyperlink" Target="https://www.blueletterbible.org/search/preSearch.cfm?Criteria=Hebrews+4.12&amp;t=NKJV" TargetMode="External"/><Relationship Id="rId506" Type="http://schemas.openxmlformats.org/officeDocument/2006/relationships/hyperlink" Target="https://www.blueletterbible.org/search/preSearch.cfm?Criteria=Hebrews+10.23-25&amp;t=NKJV" TargetMode="External"/><Relationship Id="rId17" Type="http://schemas.openxmlformats.org/officeDocument/2006/relationships/hyperlink" Target="https://www.koffeekupkandor.com/gods-word-three.php" TargetMode="External"/><Relationship Id="rId38" Type="http://schemas.openxmlformats.org/officeDocument/2006/relationships/hyperlink" Target="https://www.blueletterbible.org/search/preSearch.cfm?Criteria=I+John+5.4&amp;t=NKJV" TargetMode="External"/><Relationship Id="rId59" Type="http://schemas.openxmlformats.org/officeDocument/2006/relationships/hyperlink" Target="https://www.blueletterbible.org/search/preSearch.cfm?Criteria=1John+5&amp;t=NKJV" TargetMode="External"/><Relationship Id="rId103" Type="http://schemas.openxmlformats.org/officeDocument/2006/relationships/hyperlink" Target="https://www.blueletterbible.org/search/preSearch.cfm?Criteria=John+3.7&amp;t=NKJV" TargetMode="External"/><Relationship Id="rId124" Type="http://schemas.openxmlformats.org/officeDocument/2006/relationships/hyperlink" Target="https://www.blueletterbible.org/search/preSearch.cfm?Criteria=1John+2.29&amp;t=NKJV" TargetMode="External"/><Relationship Id="rId310" Type="http://schemas.openxmlformats.org/officeDocument/2006/relationships/hyperlink" Target="https://www.blueletterbible.org/search/preSearch.cfm?Criteria=Genesis+1.1-2.3&amp;t=NKJV" TargetMode="External"/><Relationship Id="rId492" Type="http://schemas.openxmlformats.org/officeDocument/2006/relationships/hyperlink" Target="https://www.koffeekupkandor.com/gods-word-three.php" TargetMode="External"/><Relationship Id="rId527" Type="http://schemas.openxmlformats.org/officeDocument/2006/relationships/hyperlink" Target="https://www.blueletterbible.org/search/preSearch.cfm?Criteria=2Corinthians+3.12&amp;t=NKJV" TargetMode="External"/><Relationship Id="rId70" Type="http://schemas.openxmlformats.org/officeDocument/2006/relationships/hyperlink" Target="https://www.blueletterbible.org/search/preSearch.cfm?Criteria=John+1.12&amp;t=NKJV" TargetMode="External"/><Relationship Id="rId91" Type="http://schemas.openxmlformats.org/officeDocument/2006/relationships/hyperlink" Target="https://www.blueletterbible.org/search/preSearch.cfm?Criteria=1John+2.29&amp;t=NKJV" TargetMode="External"/><Relationship Id="rId145" Type="http://schemas.openxmlformats.org/officeDocument/2006/relationships/hyperlink" Target="https://www.blueletterbible.org/search/preSearch.cfm?Criteria=Romans+8.19&amp;t=NKJV" TargetMode="External"/><Relationship Id="rId166" Type="http://schemas.openxmlformats.org/officeDocument/2006/relationships/hyperlink" Target="https://www.blueletterbible.org/search/preSearch.cfm?Criteria=Exodus+12&amp;t=NKJV" TargetMode="External"/><Relationship Id="rId187" Type="http://schemas.openxmlformats.org/officeDocument/2006/relationships/hyperlink" Target="https://www.blueletterbible.org/search/preSearch.cfm?Criteria=John+1.11-13&amp;t=NKJV" TargetMode="External"/><Relationship Id="rId331" Type="http://schemas.openxmlformats.org/officeDocument/2006/relationships/hyperlink" Target="https://www.blueletterbible.org/search/preSearch.cfm?Criteria=John+1.1-8&amp;t=NKJV" TargetMode="External"/><Relationship Id="rId352" Type="http://schemas.openxmlformats.org/officeDocument/2006/relationships/hyperlink" Target="https://www.blueletterbible.org/search/preSearch.cfm?Criteria=1Corinthians+1.22&amp;t=NKJV" TargetMode="External"/><Relationship Id="rId373" Type="http://schemas.openxmlformats.org/officeDocument/2006/relationships/hyperlink" Target="https://www.blueletterbible.org/search/preSearch.cfm?Criteria=1Peter+1.1-2&amp;t=NKJV" TargetMode="External"/><Relationship Id="rId394" Type="http://schemas.openxmlformats.org/officeDocument/2006/relationships/hyperlink" Target="https://www.blueletterbible.org/search/preSearch.cfm?Criteria=1Peter+1.23&amp;t=NKJV" TargetMode="External"/><Relationship Id="rId408" Type="http://schemas.openxmlformats.org/officeDocument/2006/relationships/hyperlink" Target="https://www.blueletterbible.org/search/preSearch.cfm?Criteria=1John+1.5b&amp;t=NKJV" TargetMode="External"/><Relationship Id="rId429" Type="http://schemas.openxmlformats.org/officeDocument/2006/relationships/hyperlink" Target="https://www.blueletterbible.org/search/preSearch.cfm?Criteria=1John+5.1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1Peter+1.3&amp;t=NKJV" TargetMode="External"/><Relationship Id="rId233" Type="http://schemas.openxmlformats.org/officeDocument/2006/relationships/hyperlink" Target="https://www.blueletterbible.org/search/preSearch.cfm?Criteria=1John+3.9&amp;t=NKJV" TargetMode="External"/><Relationship Id="rId254" Type="http://schemas.openxmlformats.org/officeDocument/2006/relationships/hyperlink" Target="https://www.blueletterbible.org/search/preSearch.cfm?Criteria=John+19.14-19&amp;t=NKJV" TargetMode="External"/><Relationship Id="rId440" Type="http://schemas.openxmlformats.org/officeDocument/2006/relationships/hyperlink" Target="https://www.blueletterbible.org/search/preSearch.cfm?Criteria=Genesis+2.1-3&amp;t=NKJV" TargetMode="External"/><Relationship Id="rId28" Type="http://schemas.openxmlformats.org/officeDocument/2006/relationships/hyperlink" Target="https://www.blueletterbible.org/search/preSearch.cfm?Criteria=John+1.13&amp;t=NKJV" TargetMode="External"/><Relationship Id="rId49" Type="http://schemas.openxmlformats.org/officeDocument/2006/relationships/hyperlink" Target="https://www.blueletterbible.org/search/preSearch.cfm?Criteria=1John+5.4&amp;t=NKJV" TargetMode="External"/><Relationship Id="rId114" Type="http://schemas.openxmlformats.org/officeDocument/2006/relationships/hyperlink" Target="https://www.blueletterbible.org/search/preSearch.cfm?Criteria=John+3.3&amp;t=NKJV" TargetMode="External"/><Relationship Id="rId275" Type="http://schemas.openxmlformats.org/officeDocument/2006/relationships/hyperlink" Target="https://www.blueletterbible.org/search/preSearch.cfm?Criteria=Genesis+1.3&amp;t=NKJV" TargetMode="External"/><Relationship Id="rId296" Type="http://schemas.openxmlformats.org/officeDocument/2006/relationships/hyperlink" Target="https://www.blueletterbible.org/search/preSearch.cfm?Criteria=John+3.5&amp;t=NKJV" TargetMode="External"/><Relationship Id="rId300" Type="http://schemas.openxmlformats.org/officeDocument/2006/relationships/hyperlink" Target="https://www.blueletterbible.org/search/preSearch.cfm?Criteria=John+3.3&amp;t=NKJV" TargetMode="External"/><Relationship Id="rId461" Type="http://schemas.openxmlformats.org/officeDocument/2006/relationships/hyperlink" Target="https://www.blueletterbible.org/search/preSearch.cfm?Criteria=Luke+23.46&amp;t=NKJV" TargetMode="External"/><Relationship Id="rId482" Type="http://schemas.openxmlformats.org/officeDocument/2006/relationships/hyperlink" Target="https://www.blueletterbible.org/search/preSearch.cfm?Criteria=2Timothy+3.16-17&amp;t=NIV" TargetMode="External"/><Relationship Id="rId517" Type="http://schemas.openxmlformats.org/officeDocument/2006/relationships/hyperlink" Target="https://www.blueletterbible.org/search/preSearch.cfm?Criteria=John+11.54&amp;t=NKJV" TargetMode="External"/><Relationship Id="rId60" Type="http://schemas.openxmlformats.org/officeDocument/2006/relationships/hyperlink" Target="https://www.blueletterbible.org/search/preSearch.cfm?Criteria=1John+3.9&amp;t=NKJV" TargetMode="External"/><Relationship Id="rId81" Type="http://schemas.openxmlformats.org/officeDocument/2006/relationships/hyperlink" Target="https://www.blueletterbible.org/search/preSearch.cfm?Criteria=Matthew+5.20&amp;t=NKJV" TargetMode="External"/><Relationship Id="rId135" Type="http://schemas.openxmlformats.org/officeDocument/2006/relationships/hyperlink" Target="http://lampbroadcast.org/Books/FAE.pdf" TargetMode="External"/><Relationship Id="rId156" Type="http://schemas.openxmlformats.org/officeDocument/2006/relationships/hyperlink" Target="https://www.blueletterbible.org/search/preSearch.cfm?Criteria=John+3.3-8&amp;t=NKJV" TargetMode="External"/><Relationship Id="rId177" Type="http://schemas.openxmlformats.org/officeDocument/2006/relationships/hyperlink" Target="https://www.blueletterbible.org/search/preSearch.cfm?Criteria=1Peter+1.3-9&amp;t=NKJV" TargetMode="External"/><Relationship Id="rId198" Type="http://schemas.openxmlformats.org/officeDocument/2006/relationships/hyperlink" Target="https://www.blueletterbible.org/search/preSearch.cfm?Criteria=Daniel+7.13-14&amp;t=NKJV" TargetMode="External"/><Relationship Id="rId321" Type="http://schemas.openxmlformats.org/officeDocument/2006/relationships/hyperlink" Target="https://www.blueletterbible.org/search/preSearch.cfm?Criteria=Ephesians+5.18-19&amp;t=NKJV" TargetMode="External"/><Relationship Id="rId342" Type="http://schemas.openxmlformats.org/officeDocument/2006/relationships/hyperlink" Target="https://www.blueletterbible.org/search/preSearch.cfm?Criteria=Matthew+10.5-8&amp;t=NKJV" TargetMode="External"/><Relationship Id="rId363" Type="http://schemas.openxmlformats.org/officeDocument/2006/relationships/hyperlink" Target="https://www.blueletterbible.org/search/preSearch.cfm?Criteria=Jeremiah+3.8-14&amp;t=NKJV" TargetMode="External"/><Relationship Id="rId384" Type="http://schemas.openxmlformats.org/officeDocument/2006/relationships/hyperlink" Target="https://www.blueletterbible.org/search/preSearch.cfm?Criteria=1Peter+1.23&amp;t=NKJV" TargetMode="External"/><Relationship Id="rId419" Type="http://schemas.openxmlformats.org/officeDocument/2006/relationships/hyperlink" Target="https://www.blueletterbible.org/search/preSearch.cfm?Criteria=1John+1.8-10&amp;t=NKJV" TargetMode="External"/><Relationship Id="rId202" Type="http://schemas.openxmlformats.org/officeDocument/2006/relationships/hyperlink" Target="https://www.blueletterbible.org/search/preSearch.cfm?Criteria=Romans+1.16&amp;t=NKJV" TargetMode="External"/><Relationship Id="rId223" Type="http://schemas.openxmlformats.org/officeDocument/2006/relationships/hyperlink" Target="https://www.blueletterbible.org/search/preSearch.cfm?Criteria=1John+3.6&amp;t=NKJV" TargetMode="External"/><Relationship Id="rId244" Type="http://schemas.openxmlformats.org/officeDocument/2006/relationships/hyperlink" Target="https://www.blueletterbible.org/search/preSearch.cfm?Criteria=Ephesians+2.11-15&amp;t=NKJV" TargetMode="External"/><Relationship Id="rId430" Type="http://schemas.openxmlformats.org/officeDocument/2006/relationships/hyperlink" Target="https://www.blueletterbible.org/search/preSearch.cfm?Criteria=1John+5.4&amp;t=NKJV" TargetMode="External"/><Relationship Id="rId18" Type="http://schemas.openxmlformats.org/officeDocument/2006/relationships/hyperlink" Target="https://www.koffeekupkandor.com/gods-word-three.php" TargetMode="External"/><Relationship Id="rId39" Type="http://schemas.openxmlformats.org/officeDocument/2006/relationships/hyperlink" Target="https://www.blueletterbible.org/search/preSearch.cfm?Criteria=I+John+5.18&amp;t=NKJV" TargetMode="External"/><Relationship Id="rId265" Type="http://schemas.openxmlformats.org/officeDocument/2006/relationships/hyperlink" Target="https://www.blueletterbible.org/search/preSearch.cfm?Criteria=Gen.+1.2-31&amp;t=NKJV" TargetMode="External"/><Relationship Id="rId286" Type="http://schemas.openxmlformats.org/officeDocument/2006/relationships/hyperlink" Target="https://www.blueletterbible.org/search/preSearch.cfm?Criteria=Genesis+1.1-2.3&amp;t=NKJV" TargetMode="External"/><Relationship Id="rId451" Type="http://schemas.openxmlformats.org/officeDocument/2006/relationships/hyperlink" Target="https://www.blueletterbible.org/search/preSearch.cfm?Criteria=Genesis+2&amp;t=NKJV" TargetMode="External"/><Relationship Id="rId472" Type="http://schemas.openxmlformats.org/officeDocument/2006/relationships/hyperlink" Target="https://www.blueletterbible.org/search/preSearch.cfm?Criteria=Galatians+4.22-31&amp;t=NKJV" TargetMode="External"/><Relationship Id="rId493" Type="http://schemas.openxmlformats.org/officeDocument/2006/relationships/hyperlink" Target="https://www.blueletterbible.org/search/preSearch.cfm?Criteria=1Peter+3.15&amp;t=NKJV" TargetMode="External"/><Relationship Id="rId507" Type="http://schemas.openxmlformats.org/officeDocument/2006/relationships/hyperlink" Target="https://www.blueletterbible.org/search/preSearch.cfm?Criteria=Hebrews+10.23&amp;t=NKJV" TargetMode="External"/><Relationship Id="rId528" Type="http://schemas.openxmlformats.org/officeDocument/2006/relationships/hyperlink" Target="https://www.blueletterbible.org/search/preSearch.cfm?Criteria=2Corinthians+7.4&amp;t=NKJV" TargetMode="External"/><Relationship Id="rId50" Type="http://schemas.openxmlformats.org/officeDocument/2006/relationships/hyperlink" Target="https://www.blueletterbible.org/search/preSearch.cfm?Criteria=1John+5.18&amp;t=NKJV" TargetMode="External"/><Relationship Id="rId104" Type="http://schemas.openxmlformats.org/officeDocument/2006/relationships/hyperlink" Target="https://www.blueletterbible.org/search/preSearch.cfm?Criteria=John+1.13&amp;t=NKJV" TargetMode="External"/><Relationship Id="rId125" Type="http://schemas.openxmlformats.org/officeDocument/2006/relationships/hyperlink" Target="https://www.blueletterbible.org/search/preSearch.cfm?Criteria=1John+3.9&amp;t=NKJV" TargetMode="External"/><Relationship Id="rId146" Type="http://schemas.openxmlformats.org/officeDocument/2006/relationships/hyperlink" Target="https://www.koffeekupkandor.com/gods-word-six.php" TargetMode="External"/><Relationship Id="rId167" Type="http://schemas.openxmlformats.org/officeDocument/2006/relationships/hyperlink" Target="https://www.blueletterbible.org/search/preSearch.cfm?Criteria=1Peter+1.3&amp;t=NKJV" TargetMode="External"/><Relationship Id="rId188" Type="http://schemas.openxmlformats.org/officeDocument/2006/relationships/hyperlink" Target="https://www.blueletterbible.org/search/preSearch.cfm?Criteria=John+3.3-8&amp;t=NKJV" TargetMode="External"/><Relationship Id="rId311" Type="http://schemas.openxmlformats.org/officeDocument/2006/relationships/hyperlink" Target="https://www.blueletterbible.org/search/preSearch.cfm?Criteria=Exodus+12&amp;t=NKJV" TargetMode="External"/><Relationship Id="rId332" Type="http://schemas.openxmlformats.org/officeDocument/2006/relationships/hyperlink" Target="https://www.blueletterbible.org/search/preSearch.cfm?Criteria=John+1&amp;t=NKJV" TargetMode="External"/><Relationship Id="rId353" Type="http://schemas.openxmlformats.org/officeDocument/2006/relationships/hyperlink" Target="https://www.blueletterbible.org/search/preSearch.cfm?Criteria=Acts+2.4-12&amp;t=NKJV" TargetMode="External"/><Relationship Id="rId374" Type="http://schemas.openxmlformats.org/officeDocument/2006/relationships/hyperlink" Target="https://www.blueletterbible.org/search/preSearch.cfm?Criteria=1Peter+1.3-9&amp;t=NKJV" TargetMode="External"/><Relationship Id="rId395" Type="http://schemas.openxmlformats.org/officeDocument/2006/relationships/hyperlink" Target="https://www.blueletterbible.org/search/preSearch.cfm?Criteria=1John+1&amp;t=NKJV" TargetMode="External"/><Relationship Id="rId409" Type="http://schemas.openxmlformats.org/officeDocument/2006/relationships/hyperlink" Target="https://www.blueletterbible.org/search/preSearch.cfm?Criteria=John+1.4-5&amp;t=NKJV" TargetMode="External"/><Relationship Id="rId71" Type="http://schemas.openxmlformats.org/officeDocument/2006/relationships/hyperlink" Target="https://www.blueletterbible.org/search/preSearch.cfm?Criteria=John+3&amp;t=NKJV" TargetMode="External"/><Relationship Id="rId92" Type="http://schemas.openxmlformats.org/officeDocument/2006/relationships/hyperlink" Target="https://www.blueletterbible.org/search/preSearch.cfm?Criteria=1John+3.9&amp;t=NKJV" TargetMode="External"/><Relationship Id="rId213" Type="http://schemas.openxmlformats.org/officeDocument/2006/relationships/hyperlink" Target="https://www.blueletterbible.org/search/preSearch.cfm?Criteria=1Peter+1.23&amp;t=NKJV" TargetMode="External"/><Relationship Id="rId234" Type="http://schemas.openxmlformats.org/officeDocument/2006/relationships/hyperlink" Target="https://www.blueletterbible.org/search/preSearch.cfm?Criteria=1John+4.7&amp;t=NKJV" TargetMode="External"/><Relationship Id="rId420" Type="http://schemas.openxmlformats.org/officeDocument/2006/relationships/hyperlink" Target="https://www.blueletterbible.org/search/preSearch.cfm?Criteria=1John+3.9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John+3.3&amp;t=NKJV" TargetMode="External"/><Relationship Id="rId255" Type="http://schemas.openxmlformats.org/officeDocument/2006/relationships/hyperlink" Target="https://www.blueletterbible.org/search/preSearch.cfm?Criteria=Exodus+12.1-13&amp;t=NKJV" TargetMode="External"/><Relationship Id="rId276" Type="http://schemas.openxmlformats.org/officeDocument/2006/relationships/hyperlink" Target="https://www.blueletterbible.org/search/preSearch.cfm?Criteria=Genesis+1.6&amp;t=NKJV" TargetMode="External"/><Relationship Id="rId297" Type="http://schemas.openxmlformats.org/officeDocument/2006/relationships/hyperlink" Target="https://www.blueletterbible.org/search/preSearch.cfm?Criteria=Exodus+12&amp;t=NKJV" TargetMode="External"/><Relationship Id="rId441" Type="http://schemas.openxmlformats.org/officeDocument/2006/relationships/hyperlink" Target="https://www.blueletterbible.org/search/preSearch.cfm?Criteria=Exodus+31.13-17&amp;t=NKJV" TargetMode="External"/><Relationship Id="rId462" Type="http://schemas.openxmlformats.org/officeDocument/2006/relationships/hyperlink" Target="https://www.blueletterbible.org/search/preSearch.cfm?Criteria=James+2.26&amp;t=NKJV" TargetMode="External"/><Relationship Id="rId483" Type="http://schemas.openxmlformats.org/officeDocument/2006/relationships/hyperlink" Target="https://www.blueletterbible.org/search/preSearch.cfm?Criteria=2Timothy+3.16&amp;t=NIV" TargetMode="External"/><Relationship Id="rId518" Type="http://schemas.openxmlformats.org/officeDocument/2006/relationships/hyperlink" Target="https://www.blueletterbible.org/search/preSearch.cfm?Criteria=Matthew+13.10-15&amp;t=NKJV" TargetMode="External"/><Relationship Id="rId40" Type="http://schemas.openxmlformats.org/officeDocument/2006/relationships/hyperlink" Target="https://www.blueletterbible.org/search/preSearch.cfm?Criteria=Isaiah+66.8&amp;t=NKJV" TargetMode="External"/><Relationship Id="rId115" Type="http://schemas.openxmlformats.org/officeDocument/2006/relationships/hyperlink" Target="https://www.blueletterbible.org/search/preSearch.cfm?Criteria=John+3.7&amp;t=NKJV" TargetMode="External"/><Relationship Id="rId136" Type="http://schemas.openxmlformats.org/officeDocument/2006/relationships/hyperlink" Target="https://www.blueletterbible.org/search/preSearch.cfm?Criteria=John+1.12-13&amp;t=NKJV" TargetMode="External"/><Relationship Id="rId157" Type="http://schemas.openxmlformats.org/officeDocument/2006/relationships/hyperlink" Target="https://www.blueletterbible.org/search/preSearch.cfm?Criteria=Matthew+21.33-45&amp;t=NKJV" TargetMode="External"/><Relationship Id="rId178" Type="http://schemas.openxmlformats.org/officeDocument/2006/relationships/hyperlink" Target="https://www.blueletterbible.org/search/preSearch.cfm?Criteria=Romans+10.17&amp;t=NKJV" TargetMode="External"/><Relationship Id="rId301" Type="http://schemas.openxmlformats.org/officeDocument/2006/relationships/hyperlink" Target="https://www.blueletterbible.org/search/preSearch.cfm?Criteria=John+3.5&amp;t=NKJV" TargetMode="External"/><Relationship Id="rId322" Type="http://schemas.openxmlformats.org/officeDocument/2006/relationships/hyperlink" Target="https://www.blueletterbible.org/search/preSearch.cfm?Criteria=Colossians+3.16&amp;t=NKJV" TargetMode="External"/><Relationship Id="rId343" Type="http://schemas.openxmlformats.org/officeDocument/2006/relationships/hyperlink" Target="https://www.blueletterbible.org/search/preSearch.cfm?Criteria=Hosea+5.13-6.2&amp;t=NKJV" TargetMode="External"/><Relationship Id="rId364" Type="http://schemas.openxmlformats.org/officeDocument/2006/relationships/hyperlink" Target="https://www.blueletterbible.org/search/preSearch.cfm?Criteria=Zechariah+1.12-15&amp;t=NKJV" TargetMode="External"/><Relationship Id="rId61" Type="http://schemas.openxmlformats.org/officeDocument/2006/relationships/hyperlink" Target="https://www.blueletterbible.org/search/preSearch.cfm?Criteria=1John+5.18&amp;t=NKJV" TargetMode="External"/><Relationship Id="rId82" Type="http://schemas.openxmlformats.org/officeDocument/2006/relationships/hyperlink" Target="https://www.blueletterbible.org/search/preSearch.cfm?Criteria=Matthew+7.21&amp;t=NKJV" TargetMode="External"/><Relationship Id="rId199" Type="http://schemas.openxmlformats.org/officeDocument/2006/relationships/hyperlink" Target="https://www.blueletterbible.org/search/preSearch.cfm?Criteria=Revelation+11.15&amp;t=NKJV" TargetMode="External"/><Relationship Id="rId203" Type="http://schemas.openxmlformats.org/officeDocument/2006/relationships/hyperlink" Target="https://www.blueletterbible.org/search/preSearch.cfm?Criteria=Romans+2.5-16&amp;t=NKJV" TargetMode="External"/><Relationship Id="rId385" Type="http://schemas.openxmlformats.org/officeDocument/2006/relationships/hyperlink" Target="https://www.blueletterbible.org/search/preSearch.cfm?Criteria=Romans+12.2&amp;t=NKJV" TargetMode="External"/><Relationship Id="rId19" Type="http://schemas.openxmlformats.org/officeDocument/2006/relationships/hyperlink" Target="https://www.koffeekupkandor.com/gods-word-three.php" TargetMode="External"/><Relationship Id="rId224" Type="http://schemas.openxmlformats.org/officeDocument/2006/relationships/hyperlink" Target="https://www.blueletterbible.org/search/preSearch.cfm?Criteria=1John+3.9&amp;t=NKJV" TargetMode="External"/><Relationship Id="rId245" Type="http://schemas.openxmlformats.org/officeDocument/2006/relationships/hyperlink" Target="https://www.blueletterbible.org/search/preSearch.cfm?Criteria=Ephesians+3.1-6&amp;t=NKJV" TargetMode="External"/><Relationship Id="rId266" Type="http://schemas.openxmlformats.org/officeDocument/2006/relationships/hyperlink" Target="https://www.blueletterbible.org/search/preSearch.cfm?Criteria=Gen.+2.1-3&amp;t=NKJV" TargetMode="External"/><Relationship Id="rId287" Type="http://schemas.openxmlformats.org/officeDocument/2006/relationships/hyperlink" Target="https://www.blueletterbible.org/search/preSearch.cfm?Criteria=Genesis+1.2-5&amp;t=NKJV" TargetMode="External"/><Relationship Id="rId410" Type="http://schemas.openxmlformats.org/officeDocument/2006/relationships/hyperlink" Target="https://www.blueletterbible.org/search/preSearch.cfm?Criteria=1John+1.3-7&amp;t=NKJV" TargetMode="External"/><Relationship Id="rId431" Type="http://schemas.openxmlformats.org/officeDocument/2006/relationships/hyperlink" Target="https://www.blueletterbible.org/search/preSearch.cfm?Criteria=1John+5.1-5&amp;t=NKJV" TargetMode="External"/><Relationship Id="rId452" Type="http://schemas.openxmlformats.org/officeDocument/2006/relationships/hyperlink" Target="https://www.blueletterbible.org/search/preSearch.cfm?Criteria=Genesis+2&amp;t=NKJV" TargetMode="External"/><Relationship Id="rId473" Type="http://schemas.openxmlformats.org/officeDocument/2006/relationships/hyperlink" Target="https://www.blueletterbible.org/search/preSearch.cfm?Criteria=Galatians+5.16-23&amp;t=NKJV" TargetMode="External"/><Relationship Id="rId494" Type="http://schemas.openxmlformats.org/officeDocument/2006/relationships/hyperlink" Target="https://www.blueletterbible.org/search/preSearch.cfm?Criteria=1Peter+1.3&amp;t=NKJV" TargetMode="External"/><Relationship Id="rId508" Type="http://schemas.openxmlformats.org/officeDocument/2006/relationships/hyperlink" Target="https://www.blueletterbible.org/search/preSearch.cfm?Criteria=Hebrews+10.25&amp;t=NKJV" TargetMode="External"/><Relationship Id="rId529" Type="http://schemas.openxmlformats.org/officeDocument/2006/relationships/hyperlink" Target="https://www.blueletterbible.org/search/preSearch.cfm?Criteria=Philippians+1.20&amp;t=NKJV" TargetMode="External"/><Relationship Id="rId30" Type="http://schemas.openxmlformats.org/officeDocument/2006/relationships/hyperlink" Target="https://www.blueletterbible.org/search/preSearch.cfm?Criteria=John+3.7&amp;t=NKJV" TargetMode="External"/><Relationship Id="rId105" Type="http://schemas.openxmlformats.org/officeDocument/2006/relationships/hyperlink" Target="https://www.blueletterbible.org/search/preSearch.cfm?Criteria=John+3.31&amp;t=NKJV" TargetMode="External"/><Relationship Id="rId126" Type="http://schemas.openxmlformats.org/officeDocument/2006/relationships/hyperlink" Target="https://www.blueletterbible.org/search/preSearch.cfm?Criteria=1John+4.7&amp;t=NKJV" TargetMode="External"/><Relationship Id="rId147" Type="http://schemas.openxmlformats.org/officeDocument/2006/relationships/hyperlink" Target="https://www.blueletterbible.org/search/preSearch.cfm?Criteria=John+1.12-13&amp;t=NKJV" TargetMode="External"/><Relationship Id="rId168" Type="http://schemas.openxmlformats.org/officeDocument/2006/relationships/hyperlink" Target="https://www.blueletterbible.org/search/preSearch.cfm?Criteria=1Peter+1.23&amp;t=NKJV" TargetMode="External"/><Relationship Id="rId312" Type="http://schemas.openxmlformats.org/officeDocument/2006/relationships/hyperlink" Target="https://www.blueletterbible.org/search/preSearch.cfm?Criteria=John+3.5&amp;t=NKJV" TargetMode="External"/><Relationship Id="rId333" Type="http://schemas.openxmlformats.org/officeDocument/2006/relationships/hyperlink" Target="https://www.blueletterbible.org/search/preSearch.cfm?Criteria=John+1.11a&amp;t=NKJV" TargetMode="External"/><Relationship Id="rId354" Type="http://schemas.openxmlformats.org/officeDocument/2006/relationships/hyperlink" Target="https://www.blueletterbible.org/search/preSearch.cfm?Criteria=1Corinthians+13.8-10&amp;t=NKJV" TargetMode="External"/><Relationship Id="rId51" Type="http://schemas.openxmlformats.org/officeDocument/2006/relationships/hyperlink" Target="https://www.blueletterbible.org/search/preSearch.cfm?Criteria=Romans+12.2&amp;t=NKJV" TargetMode="External"/><Relationship Id="rId72" Type="http://schemas.openxmlformats.org/officeDocument/2006/relationships/hyperlink" Target="https://www.blueletterbible.org/search/preSearch.cfm?Criteria=John+3.1-3&amp;t=NKJV" TargetMode="External"/><Relationship Id="rId93" Type="http://schemas.openxmlformats.org/officeDocument/2006/relationships/hyperlink" Target="https://www.blueletterbible.org/search/preSearch.cfm?Criteria=1John+4.7&amp;t=NKJV" TargetMode="External"/><Relationship Id="rId189" Type="http://schemas.openxmlformats.org/officeDocument/2006/relationships/hyperlink" Target="https://www.blueletterbible.org/search/preSearch.cfm?Criteria=1Peter+1.3&amp;t=NKJV" TargetMode="External"/><Relationship Id="rId375" Type="http://schemas.openxmlformats.org/officeDocument/2006/relationships/hyperlink" Target="https://www.blueletterbible.org/search/preSearch.cfm?Criteria=Genesis+1&amp;t=NKJV" TargetMode="External"/><Relationship Id="rId396" Type="http://schemas.openxmlformats.org/officeDocument/2006/relationships/hyperlink" Target="https://www.blueletterbible.org/search/preSearch.cfm?Criteria=Acts+2.1ff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John+1.11-13&amp;t=NKJV" TargetMode="External"/><Relationship Id="rId235" Type="http://schemas.openxmlformats.org/officeDocument/2006/relationships/hyperlink" Target="https://www.blueletterbible.org/search/preSearch.cfm?Criteria=1John+5.1&amp;t=NKJV" TargetMode="External"/><Relationship Id="rId256" Type="http://schemas.openxmlformats.org/officeDocument/2006/relationships/hyperlink" Target="https://www.blueletterbible.org/search/preSearch.cfm?Criteria=Exodus+12&amp;t=NKJV" TargetMode="External"/><Relationship Id="rId277" Type="http://schemas.openxmlformats.org/officeDocument/2006/relationships/hyperlink" Target="https://www.blueletterbible.org/search/preSearch.cfm?Criteria=Genesis+1.9&amp;t=NKJV" TargetMode="External"/><Relationship Id="rId298" Type="http://schemas.openxmlformats.org/officeDocument/2006/relationships/hyperlink" Target="https://www.blueletterbible.org/search/preSearch.cfm?Criteria=John+3.5&amp;t=NKJV" TargetMode="External"/><Relationship Id="rId400" Type="http://schemas.openxmlformats.org/officeDocument/2006/relationships/hyperlink" Target="https://www.blueletterbible.org/search/preSearch.cfm?Criteria=Galatians+3.26-29&amp;t=NKJV" TargetMode="External"/><Relationship Id="rId421" Type="http://schemas.openxmlformats.org/officeDocument/2006/relationships/hyperlink" Target="https://www.blueletterbible.org/search/preSearch.cfm?Criteria=1John+5.18&amp;t=NKJV" TargetMode="External"/><Relationship Id="rId442" Type="http://schemas.openxmlformats.org/officeDocument/2006/relationships/hyperlink" Target="https://www.blueletterbible.org/search/preSearch.cfm?Criteria=Hebrews+4.1-9&amp;t=NKJV" TargetMode="External"/><Relationship Id="rId463" Type="http://schemas.openxmlformats.org/officeDocument/2006/relationships/hyperlink" Target="https://www.blueletterbible.org/search/preSearch.cfm?Criteria=Genesis+2.7&amp;t=NKJV" TargetMode="External"/><Relationship Id="rId484" Type="http://schemas.openxmlformats.org/officeDocument/2006/relationships/hyperlink" Target="https://www.blueletterbible.org/search/preSearch.cfm?Criteria=Genesis+2.7&amp;t=NKJV" TargetMode="External"/><Relationship Id="rId519" Type="http://schemas.openxmlformats.org/officeDocument/2006/relationships/hyperlink" Target="https://www.blueletterbible.org/search/preSearch.cfm?Criteria=Acts+4.5-13&amp;t=NKJV" TargetMode="External"/><Relationship Id="rId116" Type="http://schemas.openxmlformats.org/officeDocument/2006/relationships/hyperlink" Target="https://www.blueletterbible.org/search/preSearch.cfm?Criteria=John+1.13&amp;t=NKJV" TargetMode="External"/><Relationship Id="rId137" Type="http://schemas.openxmlformats.org/officeDocument/2006/relationships/hyperlink" Target="https://www.blueletterbible.org/search/preSearch.cfm?Criteria=Exodus+4.22-23&amp;t=NKJV" TargetMode="External"/><Relationship Id="rId158" Type="http://schemas.openxmlformats.org/officeDocument/2006/relationships/hyperlink" Target="https://www.blueletterbible.org/search/preSearch.cfm?Criteria=1Peter+2.9-10&amp;t=NKJV" TargetMode="External"/><Relationship Id="rId302" Type="http://schemas.openxmlformats.org/officeDocument/2006/relationships/hyperlink" Target="https://www.blueletterbible.org/search/preSearch.cfm?Criteria=Exodus+12&amp;t=NKJV" TargetMode="External"/><Relationship Id="rId323" Type="http://schemas.openxmlformats.org/officeDocument/2006/relationships/hyperlink" Target="https://www.blueletterbible.org/search/preSearch.cfm?Criteria=Genesis+1.2-25&amp;t=NKJV" TargetMode="External"/><Relationship Id="rId344" Type="http://schemas.openxmlformats.org/officeDocument/2006/relationships/hyperlink" Target="https://www.blueletterbible.org/search/preSearch.cfm?Criteria=John+3.3&amp;t=NKJV" TargetMode="External"/><Relationship Id="rId530" Type="http://schemas.openxmlformats.org/officeDocument/2006/relationships/hyperlink" Target="https://www.blueletterbible.org/search/preSearch.cfm?Criteria=1Timothy+3.13&amp;t=NKJV" TargetMode="External"/><Relationship Id="rId20" Type="http://schemas.openxmlformats.org/officeDocument/2006/relationships/hyperlink" Target="https://www.koffeekupkandor.com/gods-word-three.php" TargetMode="External"/><Relationship Id="rId41" Type="http://schemas.openxmlformats.org/officeDocument/2006/relationships/hyperlink" Target="https://www.blueletterbible.org/search/preSearch.cfm?Criteria=John+1.13&amp;t=NKJV" TargetMode="External"/><Relationship Id="rId62" Type="http://schemas.openxmlformats.org/officeDocument/2006/relationships/hyperlink" Target="http://www.gotquestions.org/lordship-salvation.html" TargetMode="External"/><Relationship Id="rId83" Type="http://schemas.openxmlformats.org/officeDocument/2006/relationships/hyperlink" Target="https://www.blueletterbible.org/search/preSearch.cfm?Criteria=Matthew+19.17&amp;t=NKJV" TargetMode="External"/><Relationship Id="rId179" Type="http://schemas.openxmlformats.org/officeDocument/2006/relationships/hyperlink" Target="https://www.koffeekupkandor.com/salvation-of-the-soul.php" TargetMode="External"/><Relationship Id="rId365" Type="http://schemas.openxmlformats.org/officeDocument/2006/relationships/hyperlink" Target="https://www.blueletterbible.org/search/preSearch.cfm?Criteria=Hebrews+12.5-8&amp;t=NKJV" TargetMode="External"/><Relationship Id="rId386" Type="http://schemas.openxmlformats.org/officeDocument/2006/relationships/hyperlink" Target="https://www.blueletterbible.org/search/preSearch.cfm?Criteria=Romans+12.2&amp;t=NKJV" TargetMode="External"/><Relationship Id="rId190" Type="http://schemas.openxmlformats.org/officeDocument/2006/relationships/hyperlink" Target="https://www.blueletterbible.org/search/preSearch.cfm?Criteria=1Peter+1.23&amp;t=NKJV" TargetMode="External"/><Relationship Id="rId204" Type="http://schemas.openxmlformats.org/officeDocument/2006/relationships/hyperlink" Target="https://www.blueletterbible.org/search/preSearch.cfm?Criteria=1John+2.29&amp;t=NKJV" TargetMode="External"/><Relationship Id="rId225" Type="http://schemas.openxmlformats.org/officeDocument/2006/relationships/hyperlink" Target="https://www.blueletterbible.org/search/preSearch.cfm?Criteria=1John+5.18&amp;t=NKJV" TargetMode="External"/><Relationship Id="rId246" Type="http://schemas.openxmlformats.org/officeDocument/2006/relationships/hyperlink" Target="https://www.blueletterbible.org/search/preSearch.cfm?Criteria=Galatians+3.26-29&amp;t=NKJV" TargetMode="External"/><Relationship Id="rId267" Type="http://schemas.openxmlformats.org/officeDocument/2006/relationships/hyperlink" Target="https://www.blueletterbible.org/search/preSearch.cfm?Criteria=Genesis+2&amp;t=NKJV" TargetMode="External"/><Relationship Id="rId288" Type="http://schemas.openxmlformats.org/officeDocument/2006/relationships/hyperlink" Target="https://www.blueletterbible.org/search/preSearch.cfm?Criteria=Genesis+1.6-25&amp;t=NKJV" TargetMode="External"/><Relationship Id="rId411" Type="http://schemas.openxmlformats.org/officeDocument/2006/relationships/hyperlink" Target="https://www.blueletterbible.org/search/preSearch.cfm?Criteria=1John+2.29&amp;t=NKJV" TargetMode="External"/><Relationship Id="rId432" Type="http://schemas.openxmlformats.org/officeDocument/2006/relationships/hyperlink" Target="https://www.koffeekupkandor.com/gods-word-three.php" TargetMode="External"/><Relationship Id="rId453" Type="http://schemas.openxmlformats.org/officeDocument/2006/relationships/hyperlink" Target="https://www.blueletterbible.org/search/preSearch.cfm?Criteria=Genesis+2.7&amp;t=NKJV" TargetMode="External"/><Relationship Id="rId474" Type="http://schemas.openxmlformats.org/officeDocument/2006/relationships/hyperlink" Target="https://www.blueletterbible.org/search/preSearch.cfm?Criteria=2Corinthians+4.6&amp;t=NKJV" TargetMode="External"/><Relationship Id="rId509" Type="http://schemas.openxmlformats.org/officeDocument/2006/relationships/hyperlink" Target="https://www.blueletterbible.org/search/preSearch.cfm?Criteria=Hebrews+10.24-25&amp;t=NKJV" TargetMode="External"/><Relationship Id="rId106" Type="http://schemas.openxmlformats.org/officeDocument/2006/relationships/hyperlink" Target="https://www.blueletterbible.org/search/preSearch.cfm?Criteria=John+19.11&amp;t=NKJV" TargetMode="External"/><Relationship Id="rId127" Type="http://schemas.openxmlformats.org/officeDocument/2006/relationships/hyperlink" Target="https://www.blueletterbible.org/search/preSearch.cfm?Criteria=1John+5.1&amp;t=NKJV" TargetMode="External"/><Relationship Id="rId313" Type="http://schemas.openxmlformats.org/officeDocument/2006/relationships/hyperlink" Target="https://www.blueletterbible.org/search/preSearch.cfm?Criteria=Exodus+12&amp;t=NKJV" TargetMode="External"/><Relationship Id="rId495" Type="http://schemas.openxmlformats.org/officeDocument/2006/relationships/hyperlink" Target="https://www.blueletterbible.org/search/preSearch.cfm?Criteria=1Peter+1.4&amp;t=NKJV" TargetMode="External"/><Relationship Id="rId10" Type="http://schemas.openxmlformats.org/officeDocument/2006/relationships/hyperlink" Target="https://www.blueletterbible.org/search/preSearch.cfm?Criteria=1John+4.7&amp;t=NKJV" TargetMode="External"/><Relationship Id="rId31" Type="http://schemas.openxmlformats.org/officeDocument/2006/relationships/hyperlink" Target="https://www.blueletterbible.org/search/preSearch.cfm?Criteria=James+1.18&amp;t=NKJV" TargetMode="External"/><Relationship Id="rId52" Type="http://schemas.openxmlformats.org/officeDocument/2006/relationships/hyperlink" Target="https://www.blueletterbible.org/search/preSearch.cfm?Criteria=2Corinthians+3.18&amp;t=NKJV" TargetMode="External"/><Relationship Id="rId73" Type="http://schemas.openxmlformats.org/officeDocument/2006/relationships/hyperlink" Target="https://www.blueletterbible.org/search/preSearch.cfm?Criteria=John+1.13&amp;t=NKJV" TargetMode="External"/><Relationship Id="rId94" Type="http://schemas.openxmlformats.org/officeDocument/2006/relationships/hyperlink" Target="https://www.blueletterbible.org/search/preSearch.cfm?Criteria=1John+5.1&amp;t=NKJV" TargetMode="External"/><Relationship Id="rId148" Type="http://schemas.openxmlformats.org/officeDocument/2006/relationships/hyperlink" Target="https://www.blueletterbible.org/search/preSearch.cfm?Criteria=Colossians+1.13&amp;t=NKJV" TargetMode="External"/><Relationship Id="rId169" Type="http://schemas.openxmlformats.org/officeDocument/2006/relationships/hyperlink" Target="https://www.blueletterbible.org/search/preSearch.cfm?Criteria=1Peter+1.23&amp;t=NASB" TargetMode="External"/><Relationship Id="rId334" Type="http://schemas.openxmlformats.org/officeDocument/2006/relationships/hyperlink" Target="https://www.blueletterbible.org/search/preSearch.cfm?Criteria=Matthew+2.2&amp;t=NKJV" TargetMode="External"/><Relationship Id="rId355" Type="http://schemas.openxmlformats.org/officeDocument/2006/relationships/hyperlink" Target="https://www.blueletterbible.org/search/preSearch.cfm?Criteria=1Corinthians+14.22&amp;t=NKJV" TargetMode="External"/><Relationship Id="rId376" Type="http://schemas.openxmlformats.org/officeDocument/2006/relationships/hyperlink" Target="https://www.blueletterbible.org/search/preSearch.cfm?Criteria=1Peter+1.3&amp;t=NKJV" TargetMode="External"/><Relationship Id="rId397" Type="http://schemas.openxmlformats.org/officeDocument/2006/relationships/hyperlink" Target="https://www.blueletterbible.org/search/preSearch.cfm?Criteria=Acts+28.17-28&amp;t=NKJV" TargetMode="External"/><Relationship Id="rId520" Type="http://schemas.openxmlformats.org/officeDocument/2006/relationships/hyperlink" Target="https://www.blueletterbible.org/search/preSearch.cfm?Criteria=Acts+4.31&amp;t=NKJV" TargetMode="External"/><Relationship Id="rId4" Type="http://schemas.openxmlformats.org/officeDocument/2006/relationships/hyperlink" Target="https://www.blueletterbible.org/search/preSearch.cfm?Criteria=John+1.13&amp;t=NKJV" TargetMode="External"/><Relationship Id="rId180" Type="http://schemas.openxmlformats.org/officeDocument/2006/relationships/hyperlink" Target="https://www.koffeekupkandor.com/gods-word-three.php" TargetMode="External"/><Relationship Id="rId215" Type="http://schemas.openxmlformats.org/officeDocument/2006/relationships/hyperlink" Target="https://www.blueletterbible.org/search/preSearch.cfm?Criteria=1John+5.1&amp;t=NKJV" TargetMode="External"/><Relationship Id="rId236" Type="http://schemas.openxmlformats.org/officeDocument/2006/relationships/hyperlink" Target="https://www.blueletterbible.org/search/preSearch.cfm?Criteria=1John+5.4&amp;t=NKJV" TargetMode="External"/><Relationship Id="rId257" Type="http://schemas.openxmlformats.org/officeDocument/2006/relationships/hyperlink" Target="https://www.blueletterbible.org/search/preSearch.cfm?Criteria=Acts+11.26&amp;t=NKJV" TargetMode="External"/><Relationship Id="rId278" Type="http://schemas.openxmlformats.org/officeDocument/2006/relationships/hyperlink" Target="https://www.blueletterbible.org/search/preSearch.cfm?Criteria=Genesis+1.14&amp;t=NKJV" TargetMode="External"/><Relationship Id="rId401" Type="http://schemas.openxmlformats.org/officeDocument/2006/relationships/hyperlink" Target="https://www.blueletterbible.org/search/preSearch.cfm?Criteria=Luke+11.23&amp;t=NKJV" TargetMode="External"/><Relationship Id="rId422" Type="http://schemas.openxmlformats.org/officeDocument/2006/relationships/hyperlink" Target="https://www.blueletterbible.org/search/preSearch.cfm?Criteria=1John+1.8-10&amp;t=NKJV" TargetMode="External"/><Relationship Id="rId443" Type="http://schemas.openxmlformats.org/officeDocument/2006/relationships/hyperlink" Target="https://www.blueletterbible.org/search/preSearch.cfm?Criteria=1Corinthians+15.24-28&amp;t=NKJV" TargetMode="External"/><Relationship Id="rId464" Type="http://schemas.openxmlformats.org/officeDocument/2006/relationships/hyperlink" Target="https://www.blueletterbible.org/search/preSearch.cfm?Criteria=Genesis+1.2-5&amp;t=NKJV" TargetMode="External"/><Relationship Id="rId303" Type="http://schemas.openxmlformats.org/officeDocument/2006/relationships/hyperlink" Target="https://www.blueletterbible.org/search/preSearch.cfm?Criteria=Leviticus+23.1ff&amp;t=NKJV" TargetMode="External"/><Relationship Id="rId485" Type="http://schemas.openxmlformats.org/officeDocument/2006/relationships/hyperlink" Target="https://www.blueletterbible.org/search/preSearch.cfm?Criteria=2Peter+1.21&amp;t=NKJV" TargetMode="External"/><Relationship Id="rId42" Type="http://schemas.openxmlformats.org/officeDocument/2006/relationships/hyperlink" Target="https://www.blueletterbible.org/search/preSearch.cfm?Criteria=John+3.3-8&amp;t=NKJV" TargetMode="External"/><Relationship Id="rId84" Type="http://schemas.openxmlformats.org/officeDocument/2006/relationships/hyperlink" Target="https://www.blueletterbible.org/search/preSearch.cfm?Criteria=John+3.5ff&amp;t=NKJV" TargetMode="External"/><Relationship Id="rId138" Type="http://schemas.openxmlformats.org/officeDocument/2006/relationships/hyperlink" Target="https://www.blueletterbible.org/search/preSearch.cfm?Criteria=John+8.31-44&amp;t=NKJV" TargetMode="External"/><Relationship Id="rId345" Type="http://schemas.openxmlformats.org/officeDocument/2006/relationships/hyperlink" Target="https://www.blueletterbible.org/search/preSearch.cfm?Criteria=John+3.5&amp;t=NKJV" TargetMode="External"/><Relationship Id="rId387" Type="http://schemas.openxmlformats.org/officeDocument/2006/relationships/hyperlink" Target="https://www.blueletterbible.org/search/preSearch.cfm?Criteria=2Corinthians+4.16&amp;t=NKJV" TargetMode="External"/><Relationship Id="rId510" Type="http://schemas.openxmlformats.org/officeDocument/2006/relationships/hyperlink" Target="https://www.blueletterbible.org/search/preSearch.cfm?Criteria=Titus+2.13&amp;t=NKJV" TargetMode="External"/><Relationship Id="rId191" Type="http://schemas.openxmlformats.org/officeDocument/2006/relationships/hyperlink" Target="https://www.blueletterbible.org/search/preSearch.cfm?Criteria=John+20.30-31&amp;t=NKJV" TargetMode="External"/><Relationship Id="rId205" Type="http://schemas.openxmlformats.org/officeDocument/2006/relationships/hyperlink" Target="https://www.blueletterbible.org/search/preSearch.cfm?Criteria=1John+3.9&amp;t=NKJV" TargetMode="External"/><Relationship Id="rId247" Type="http://schemas.openxmlformats.org/officeDocument/2006/relationships/hyperlink" Target="https://www.blueletterbible.org/search/preSearch.cfm?Criteria=Romans+1.16&amp;t=NKJV" TargetMode="External"/><Relationship Id="rId412" Type="http://schemas.openxmlformats.org/officeDocument/2006/relationships/hyperlink" Target="https://www.blueletterbible.org/search/preSearch.cfm?Criteria=1John+2.28&amp;t=NKJV" TargetMode="External"/><Relationship Id="rId107" Type="http://schemas.openxmlformats.org/officeDocument/2006/relationships/hyperlink" Target="https://www.blueletterbible.org/search/preSearch.cfm?Criteria=1Peter+1.3&amp;t=NKJV" TargetMode="External"/><Relationship Id="rId289" Type="http://schemas.openxmlformats.org/officeDocument/2006/relationships/hyperlink" Target="https://www.blueletterbible.org/search/preSearch.cfm?Criteria=Genesis+1&amp;t=NKJV" TargetMode="External"/><Relationship Id="rId454" Type="http://schemas.openxmlformats.org/officeDocument/2006/relationships/hyperlink" Target="https://www.blueletterbible.org/search/preSearch.cfm?Criteria=Genesis+2.7&amp;t=NKJV" TargetMode="External"/><Relationship Id="rId496" Type="http://schemas.openxmlformats.org/officeDocument/2006/relationships/hyperlink" Target="https://www.blueletterbible.org/search/preSearch.cfm?Criteria=1Peter+1.5&amp;t=NKJV" TargetMode="External"/><Relationship Id="rId11" Type="http://schemas.openxmlformats.org/officeDocument/2006/relationships/hyperlink" Target="https://www.blueletterbible.org/search/preSearch.cfm?Criteria=1John+5.1&amp;t=NKJV" TargetMode="External"/><Relationship Id="rId53" Type="http://schemas.openxmlformats.org/officeDocument/2006/relationships/hyperlink" Target="https://www.blueletterbible.org/search/preSearch.cfm?Criteria=Colossians+3.10&amp;t=NKJV" TargetMode="External"/><Relationship Id="rId149" Type="http://schemas.openxmlformats.org/officeDocument/2006/relationships/hyperlink" Target="https://www.blueletterbible.org/search/preSearch.cfm?Criteria=John+3.5&amp;t=NKJV" TargetMode="External"/><Relationship Id="rId314" Type="http://schemas.openxmlformats.org/officeDocument/2006/relationships/hyperlink" Target="https://www.blueletterbible.org/search/preSearch.cfm?Criteria=Exodus+12&amp;t=NKJV" TargetMode="External"/><Relationship Id="rId356" Type="http://schemas.openxmlformats.org/officeDocument/2006/relationships/hyperlink" Target="https://www.blueletterbible.org/search/preSearch.cfm?Criteria=Matthew+21.33-45&amp;t=NKJV" TargetMode="External"/><Relationship Id="rId398" Type="http://schemas.openxmlformats.org/officeDocument/2006/relationships/hyperlink" Target="https://www.blueletterbible.org/search/preSearch.cfm?Criteria=Romans+1.16&amp;t=NKJV" TargetMode="External"/><Relationship Id="rId521" Type="http://schemas.openxmlformats.org/officeDocument/2006/relationships/hyperlink" Target="https://www.blueletterbible.org/search/preSearch.cfm?Criteria=Ephesians+6.19&amp;t=NKJV" TargetMode="External"/><Relationship Id="rId95" Type="http://schemas.openxmlformats.org/officeDocument/2006/relationships/hyperlink" Target="https://www.blueletterbible.org/search/preSearch.cfm?Criteria=1John+5.4&amp;t=NKJV" TargetMode="External"/><Relationship Id="rId160" Type="http://schemas.openxmlformats.org/officeDocument/2006/relationships/hyperlink" Target="https://www.blueletterbible.org/search/preSearch.cfm?Criteria=1Peter+1.23&amp;t=NKJV" TargetMode="External"/><Relationship Id="rId216" Type="http://schemas.openxmlformats.org/officeDocument/2006/relationships/hyperlink" Target="https://www.blueletterbible.org/search/preSearch.cfm?Criteria=1John+5.5&amp;t=NKJV" TargetMode="External"/><Relationship Id="rId423" Type="http://schemas.openxmlformats.org/officeDocument/2006/relationships/hyperlink" Target="https://www.blueletterbible.org/search/preSearch.cfm?Criteria=1John+1.5-7&amp;t=NKJV" TargetMode="External"/><Relationship Id="rId258" Type="http://schemas.openxmlformats.org/officeDocument/2006/relationships/hyperlink" Target="https://www.blueletterbible.org/search/preSearch.cfm?Criteria=1Corinthians+10.32&amp;t=NKJV" TargetMode="External"/><Relationship Id="rId465" Type="http://schemas.openxmlformats.org/officeDocument/2006/relationships/hyperlink" Target="https://www.blueletterbible.org/search/preSearch.cfm?Criteria=Genesis+2.7&amp;t=NKJV" TargetMode="External"/><Relationship Id="rId22" Type="http://schemas.openxmlformats.org/officeDocument/2006/relationships/hyperlink" Target="https://www.blueletterbible.org/search/preSearch.cfm?Criteria=John+1.13&amp;t=NKJV" TargetMode="External"/><Relationship Id="rId64" Type="http://schemas.openxmlformats.org/officeDocument/2006/relationships/hyperlink" Target="https://www.blueletterbible.org/search/preSearch.cfm?Criteria=John+3.1-3&amp;t=NKJV" TargetMode="External"/><Relationship Id="rId118" Type="http://schemas.openxmlformats.org/officeDocument/2006/relationships/hyperlink" Target="https://www.blueletterbible.org/search/preSearch.cfm?Criteria=John+3.7&amp;t=NKJV" TargetMode="External"/><Relationship Id="rId325" Type="http://schemas.openxmlformats.org/officeDocument/2006/relationships/hyperlink" Target="https://www.blueletterbible.org/search/preSearch.cfm?Criteria=John+3.1-3&amp;t=NKJV" TargetMode="External"/><Relationship Id="rId367" Type="http://schemas.openxmlformats.org/officeDocument/2006/relationships/hyperlink" Target="https://www.blueletterbible.org/search/preSearch.cfm?Criteria=Ruth+4.1ff&amp;t=NKJV" TargetMode="External"/><Relationship Id="rId532" Type="http://schemas.openxmlformats.org/officeDocument/2006/relationships/hyperlink" Target="https://www.blueletterbible.org/search/preSearch.cfm?Criteria=Hebrews+2.3&amp;t=NKJV" TargetMode="External"/><Relationship Id="rId171" Type="http://schemas.openxmlformats.org/officeDocument/2006/relationships/hyperlink" Target="https://www.blueletterbible.org/search/preSearch.cfm?Criteria=Hebrews+4.12a&amp;t=NKJV" TargetMode="External"/><Relationship Id="rId227" Type="http://schemas.openxmlformats.org/officeDocument/2006/relationships/hyperlink" Target="https://www.blueletterbible.org/search/preSearch.cfm?Criteria=John+3.1-3&amp;t=KJV" TargetMode="External"/><Relationship Id="rId269" Type="http://schemas.openxmlformats.org/officeDocument/2006/relationships/hyperlink" Target="https://www.blueletterbible.org/search/preSearch.cfm?Criteria=Genesis+3&amp;t=NKJV" TargetMode="External"/><Relationship Id="rId434" Type="http://schemas.openxmlformats.org/officeDocument/2006/relationships/hyperlink" Target="https://www.blueletterbible.org/search/preSearch.cfm?Criteria=Romans+8.18-23&amp;t=NKJV" TargetMode="External"/><Relationship Id="rId476" Type="http://schemas.openxmlformats.org/officeDocument/2006/relationships/hyperlink" Target="https://www.blueletterbible.org/search/preSearch.cfm?Criteria=Genesis+2.7&amp;t=NKJV" TargetMode="External"/><Relationship Id="rId33" Type="http://schemas.openxmlformats.org/officeDocument/2006/relationships/hyperlink" Target="https://www.blueletterbible.org/search/preSearch.cfm?Criteria=I+Peter+1.23&amp;t=NKJV" TargetMode="External"/><Relationship Id="rId129" Type="http://schemas.openxmlformats.org/officeDocument/2006/relationships/hyperlink" Target="https://www.blueletterbible.org/search/preSearch.cfm?Criteria=1John+5.18&amp;t=NKJV" TargetMode="External"/><Relationship Id="rId280" Type="http://schemas.openxmlformats.org/officeDocument/2006/relationships/hyperlink" Target="https://www.blueletterbible.org/search/preSearch.cfm?Criteria=Genesis+1.24&amp;t=NKJV" TargetMode="External"/><Relationship Id="rId336" Type="http://schemas.openxmlformats.org/officeDocument/2006/relationships/hyperlink" Target="https://www.blueletterbible.org/search/preSearch.cfm?Criteria=John+1.11b&amp;t=NKJV" TargetMode="External"/><Relationship Id="rId501" Type="http://schemas.openxmlformats.org/officeDocument/2006/relationships/hyperlink" Target="https://www.blueletterbible.org/search/preSearch.cfm?Criteria=Hebrews+11&amp;t=NKJV" TargetMode="External"/><Relationship Id="rId75" Type="http://schemas.openxmlformats.org/officeDocument/2006/relationships/hyperlink" Target="https://www.blueletterbible.org/search/preSearch.cfm?Criteria=John+3.5ff&amp;t=NKJV" TargetMode="External"/><Relationship Id="rId140" Type="http://schemas.openxmlformats.org/officeDocument/2006/relationships/hyperlink" Target="https://www.blueletterbible.org/search/preSearch.cfm?Criteria=John+8.31-44&amp;t=NKJV" TargetMode="External"/><Relationship Id="rId182" Type="http://schemas.openxmlformats.org/officeDocument/2006/relationships/hyperlink" Target="https://www.blueletterbible.org/search/preSearch.cfm?Criteria=1John+3.9&amp;t=NKJV" TargetMode="External"/><Relationship Id="rId378" Type="http://schemas.openxmlformats.org/officeDocument/2006/relationships/hyperlink" Target="https://www.blueletterbible.org/search/preSearch.cfm?Criteria=Exodus+12&amp;t=NKJV" TargetMode="External"/><Relationship Id="rId403" Type="http://schemas.openxmlformats.org/officeDocument/2006/relationships/hyperlink" Target="https://www.blueletterbible.org/search/preSearch.cfm?Criteria=Luke+11.23&amp;t=NKJV" TargetMode="External"/><Relationship Id="rId6" Type="http://schemas.openxmlformats.org/officeDocument/2006/relationships/hyperlink" Target="https://www.blueletterbible.org/search/preSearch.cfm?Criteria=1Peter+1.3&amp;t=NKJV" TargetMode="External"/><Relationship Id="rId238" Type="http://schemas.openxmlformats.org/officeDocument/2006/relationships/hyperlink" Target="https://www.blueletterbible.org/search/preSearch.cfm?Criteria=Matthew+10.5-6&amp;t=NKJV" TargetMode="External"/><Relationship Id="rId445" Type="http://schemas.openxmlformats.org/officeDocument/2006/relationships/hyperlink" Target="https://www.blueletterbible.org/search/preSearch.cfm?Criteria=Revelation+21.1ff&amp;t=NKJV" TargetMode="External"/><Relationship Id="rId487" Type="http://schemas.openxmlformats.org/officeDocument/2006/relationships/hyperlink" Target="https://www.blueletterbible.org/search/preSearch.cfm?Criteria=Hebrews+4.12&amp;t=NKJV" TargetMode="External"/><Relationship Id="rId291" Type="http://schemas.openxmlformats.org/officeDocument/2006/relationships/hyperlink" Target="https://www.koffeekupkandor.com/the-study-of-scripture.php" TargetMode="External"/><Relationship Id="rId305" Type="http://schemas.openxmlformats.org/officeDocument/2006/relationships/hyperlink" Target="https://www.blueletterbible.org/search/preSearch.cfm?Criteria=Exodus+12.1ff&amp;t=NKJV" TargetMode="External"/><Relationship Id="rId347" Type="http://schemas.openxmlformats.org/officeDocument/2006/relationships/hyperlink" Target="https://www.blueletterbible.org/search/preSearch.cfm?Criteria=John+1&amp;t=NKJV" TargetMode="External"/><Relationship Id="rId512" Type="http://schemas.openxmlformats.org/officeDocument/2006/relationships/hyperlink" Target="https://www.blueletterbible.org/search/preSearch.cfm?Criteria=Titus+2.13&amp;t=NKJV" TargetMode="External"/><Relationship Id="rId44" Type="http://schemas.openxmlformats.org/officeDocument/2006/relationships/hyperlink" Target="https://www.blueletterbible.org/search/preSearch.cfm?Criteria=1Peter+1.23&amp;t=NKJV" TargetMode="External"/><Relationship Id="rId86" Type="http://schemas.openxmlformats.org/officeDocument/2006/relationships/hyperlink" Target="https://www.blueletterbible.org/search/preSearch.cfm?Criteria=John+1.13&amp;t=NKJV" TargetMode="External"/><Relationship Id="rId151" Type="http://schemas.openxmlformats.org/officeDocument/2006/relationships/hyperlink" Target="http://bibleone.net/SB_06.htm" TargetMode="External"/><Relationship Id="rId389" Type="http://schemas.openxmlformats.org/officeDocument/2006/relationships/hyperlink" Target="https://www.blueletterbible.org/search/preSearch.cfm?Criteria=Colossians+3.10&amp;t=NKJV" TargetMode="External"/><Relationship Id="rId193" Type="http://schemas.openxmlformats.org/officeDocument/2006/relationships/hyperlink" Target="https://www.blueletterbible.org/search/preSearch.cfm?Criteria=1John+1.1&amp;t=NKJV" TargetMode="External"/><Relationship Id="rId207" Type="http://schemas.openxmlformats.org/officeDocument/2006/relationships/hyperlink" Target="https://www.blueletterbible.org/search/preSearch.cfm?Criteria=1John+5.1&amp;t=NKJV" TargetMode="External"/><Relationship Id="rId249" Type="http://schemas.openxmlformats.org/officeDocument/2006/relationships/hyperlink" Target="https://www.blueletterbible.org/search/preSearch.cfm?Criteria=Romans+10.12&amp;t=NKJV" TargetMode="External"/><Relationship Id="rId414" Type="http://schemas.openxmlformats.org/officeDocument/2006/relationships/hyperlink" Target="https://www.blueletterbible.org/search/preSearch.cfm?Criteria=Romans+8.14-23&amp;t=NKJV" TargetMode="External"/><Relationship Id="rId456" Type="http://schemas.openxmlformats.org/officeDocument/2006/relationships/hyperlink" Target="https://www.blueletterbible.org/search/preSearch.cfm?Criteria=Genesis+2.7&amp;t=NKJV" TargetMode="External"/><Relationship Id="rId498" Type="http://schemas.openxmlformats.org/officeDocument/2006/relationships/hyperlink" Target="https://www.blueletterbible.org/search/preSearch.cfm?Criteria=1Peter+1.7&amp;t=NKJV" TargetMode="External"/><Relationship Id="rId13" Type="http://schemas.openxmlformats.org/officeDocument/2006/relationships/hyperlink" Target="https://www.blueletterbible.org/search/preSearch.cfm?Criteria=1John+5.18&amp;t=NKJV" TargetMode="External"/><Relationship Id="rId109" Type="http://schemas.openxmlformats.org/officeDocument/2006/relationships/hyperlink" Target="https://www.blueletterbible.org/search/preSearch.cfm?Criteria=1Peter+1.3&amp;t=NKJV" TargetMode="External"/><Relationship Id="rId260" Type="http://schemas.openxmlformats.org/officeDocument/2006/relationships/hyperlink" Target="https://www.blueletterbible.org/search/preSearch.cfm?Criteria=John+3.1ff&amp;t=NKJV" TargetMode="External"/><Relationship Id="rId316" Type="http://schemas.openxmlformats.org/officeDocument/2006/relationships/hyperlink" Target="https://www.blueletterbible.org/search/preSearch.cfm?Criteria=Exodus+14&amp;t=NKJV" TargetMode="External"/><Relationship Id="rId523" Type="http://schemas.openxmlformats.org/officeDocument/2006/relationships/hyperlink" Target="https://www.blueletterbible.org/search/preSearch.cfm?Criteria=2Corinthians+7.4&amp;t=NKJV" TargetMode="External"/><Relationship Id="rId55" Type="http://schemas.openxmlformats.org/officeDocument/2006/relationships/hyperlink" Target="https://www.blueletterbible.org/search/preSearch.cfm?Criteria=1John+5.18&amp;t=NKJV" TargetMode="External"/><Relationship Id="rId97" Type="http://schemas.openxmlformats.org/officeDocument/2006/relationships/hyperlink" Target="https://www.blueletterbible.org/search/preSearch.cfm?Criteria=John+3.3&amp;t=NKJV" TargetMode="External"/><Relationship Id="rId120" Type="http://schemas.openxmlformats.org/officeDocument/2006/relationships/hyperlink" Target="https://www.blueletterbible.org/search/preSearch.cfm?Criteria=John+3.3&amp;t=NKJV" TargetMode="External"/><Relationship Id="rId358" Type="http://schemas.openxmlformats.org/officeDocument/2006/relationships/hyperlink" Target="https://www.blueletterbible.org/search/preSearch.cfm?Criteria=Ephesians+3.1-6&amp;t=NKJV" TargetMode="External"/><Relationship Id="rId162" Type="http://schemas.openxmlformats.org/officeDocument/2006/relationships/hyperlink" Target="https://www.blueletterbible.org/search/preSearch.cfm?Criteria=1Peter+1.4ff&amp;t=NKJV" TargetMode="External"/><Relationship Id="rId218" Type="http://schemas.openxmlformats.org/officeDocument/2006/relationships/hyperlink" Target="https://www.blueletterbible.org/search/preSearch.cfm?Criteria=1Peter+1.3&amp;t=NKJV" TargetMode="External"/><Relationship Id="rId425" Type="http://schemas.openxmlformats.org/officeDocument/2006/relationships/hyperlink" Target="https://www.blueletterbible.org/search/preSearch.cfm?Criteria=1John+1&amp;t=NKJV" TargetMode="External"/><Relationship Id="rId467" Type="http://schemas.openxmlformats.org/officeDocument/2006/relationships/hyperlink" Target="https://www.blueletterbible.org/search/preSearch.cfm?Criteria=Genesis+1.2a&amp;t=NKJV" TargetMode="External"/><Relationship Id="rId271" Type="http://schemas.openxmlformats.org/officeDocument/2006/relationships/hyperlink" Target="https://www.blueletterbible.org/search/preSearch.cfm?Criteria=2Peter+3.3-8&amp;t=NKJV" TargetMode="External"/><Relationship Id="rId24" Type="http://schemas.openxmlformats.org/officeDocument/2006/relationships/hyperlink" Target="https://www.blueletterbible.org/search/preSearch.cfm?Criteria=John+3.7&amp;t=NKJV" TargetMode="External"/><Relationship Id="rId66" Type="http://schemas.openxmlformats.org/officeDocument/2006/relationships/hyperlink" Target="https://www.blueletterbible.org/search/preSearch.cfm?Criteria=John+1.11-13&amp;t=NKJV" TargetMode="External"/><Relationship Id="rId131" Type="http://schemas.openxmlformats.org/officeDocument/2006/relationships/hyperlink" Target="https://www.blueletterbible.org/search/preSearch.cfm?Criteria=Leviticus+26.14-39&amp;t=NKJV" TargetMode="External"/><Relationship Id="rId327" Type="http://schemas.openxmlformats.org/officeDocument/2006/relationships/hyperlink" Target="https://www.blueletterbible.org/search/preSearch.cfm?Criteria=John+1.11-13&amp;t=NKJV" TargetMode="External"/><Relationship Id="rId369" Type="http://schemas.openxmlformats.org/officeDocument/2006/relationships/hyperlink" Target="https://www.koffeekupkandor.com/gods-word-six.php" TargetMode="External"/><Relationship Id="rId534" Type="http://schemas.openxmlformats.org/officeDocument/2006/relationships/hyperlink" Target="https://www.blueletterbible.org/search/preSearch.cfm?Criteria=2Timothy+2.10-13&amp;t=NKJV" TargetMode="External"/><Relationship Id="rId173" Type="http://schemas.openxmlformats.org/officeDocument/2006/relationships/hyperlink" Target="https://www.blueletterbible.org/search/preSearch.cfm?Criteria=Romans+12.1-2&amp;t=NKJV" TargetMode="External"/><Relationship Id="rId229" Type="http://schemas.openxmlformats.org/officeDocument/2006/relationships/hyperlink" Target="https://www.blueletterbible.org/search/preSearch.cfm?Criteria=John+3.3-8&amp;t=NKJV" TargetMode="External"/><Relationship Id="rId380" Type="http://schemas.openxmlformats.org/officeDocument/2006/relationships/hyperlink" Target="https://www.blueletterbible.org/search/preSearch.cfm?Criteria=Exodus+15&amp;t=NKJV" TargetMode="External"/><Relationship Id="rId436" Type="http://schemas.openxmlformats.org/officeDocument/2006/relationships/hyperlink" Target="https://www.blueletterbible.org/search/preSearch.cfm?Criteria=Ephesians+2.7&amp;t=NKJV" TargetMode="External"/><Relationship Id="rId240" Type="http://schemas.openxmlformats.org/officeDocument/2006/relationships/hyperlink" Target="https://www.blueletterbible.org/search/preSearch.cfm?Criteria=Romans+1.16&amp;t=NKJV" TargetMode="External"/><Relationship Id="rId478" Type="http://schemas.openxmlformats.org/officeDocument/2006/relationships/hyperlink" Target="https://www.blueletterbible.org/search/preSearch.cfm?Criteria=Genesis+2&amp;t=NKJV" TargetMode="External"/><Relationship Id="rId35" Type="http://schemas.openxmlformats.org/officeDocument/2006/relationships/hyperlink" Target="https://www.blueletterbible.org/search/preSearch.cfm?Criteria=I+John+3.9&amp;t=NKJV" TargetMode="External"/><Relationship Id="rId77" Type="http://schemas.openxmlformats.org/officeDocument/2006/relationships/hyperlink" Target="https://www.blueletterbible.org/search/preSearch.cfm?Criteria=John+3.5&amp;t=NKJV" TargetMode="External"/><Relationship Id="rId100" Type="http://schemas.openxmlformats.org/officeDocument/2006/relationships/hyperlink" Target="https://www.blueletterbible.org/search/preSearch.cfm?Criteria=1Peter+1.23&amp;t=NKJV" TargetMode="External"/><Relationship Id="rId282" Type="http://schemas.openxmlformats.org/officeDocument/2006/relationships/hyperlink" Target="https://www.blueletterbible.org/search/preSearch.cfm?Criteria=Genesis+1.2b&amp;t=NKJV" TargetMode="External"/><Relationship Id="rId338" Type="http://schemas.openxmlformats.org/officeDocument/2006/relationships/hyperlink" Target="https://www.blueletterbible.org/search/preSearch.cfm?Criteria=Isaiah+1&amp;t=NKJV" TargetMode="External"/><Relationship Id="rId503" Type="http://schemas.openxmlformats.org/officeDocument/2006/relationships/hyperlink" Target="https://www.blueletterbible.org/search/preSearch.cfm?Criteria=Hebrews+12.1&amp;t=NKJV" TargetMode="External"/><Relationship Id="rId8" Type="http://schemas.openxmlformats.org/officeDocument/2006/relationships/hyperlink" Target="https://www.blueletterbible.org/search/preSearch.cfm?Criteria=1John+2.29&amp;t=NKJV" TargetMode="External"/><Relationship Id="rId142" Type="http://schemas.openxmlformats.org/officeDocument/2006/relationships/hyperlink" Target="https://www.blueletterbible.org/search/preSearch.cfm?Criteria=John+1.12-13&amp;t=NKJV" TargetMode="External"/><Relationship Id="rId184" Type="http://schemas.openxmlformats.org/officeDocument/2006/relationships/hyperlink" Target="https://www.blueletterbible.org/search/preSearch.cfm?Criteria=1John+5.1&amp;t=NKJV" TargetMode="External"/><Relationship Id="rId391" Type="http://schemas.openxmlformats.org/officeDocument/2006/relationships/hyperlink" Target="https://www.blueletterbible.org/search/preSearch.cfm?Criteria=Romans+12.2&amp;t=NKJV" TargetMode="External"/><Relationship Id="rId405" Type="http://schemas.openxmlformats.org/officeDocument/2006/relationships/hyperlink" Target="https://www.blueletterbible.org/search/preSearch.cfm?Criteria=John+1.1-4a&amp;t=NKJV" TargetMode="External"/><Relationship Id="rId447" Type="http://schemas.openxmlformats.org/officeDocument/2006/relationships/hyperlink" Target="https://www.blueletterbible.org/search/preSearch.cfm?Criteria=Matthew+13.33&amp;t=NKJV" TargetMode="External"/><Relationship Id="rId251" Type="http://schemas.openxmlformats.org/officeDocument/2006/relationships/hyperlink" Target="https://www.blueletterbible.org/search/preSearch.cfm?Criteria=Ephesians+3.6&amp;t=NKJV" TargetMode="External"/><Relationship Id="rId489" Type="http://schemas.openxmlformats.org/officeDocument/2006/relationships/hyperlink" Target="https://www.blueletterbible.org/search/preSearch.cfm?Criteria=James+2.2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31</Pages>
  <Words>23644</Words>
  <Characters>134771</Characters>
  <Application>Microsoft Office Word</Application>
  <DocSecurity>0</DocSecurity>
  <Lines>1123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7</cp:revision>
  <dcterms:created xsi:type="dcterms:W3CDTF">2020-10-06T11:19:00Z</dcterms:created>
  <dcterms:modified xsi:type="dcterms:W3CDTF">2020-10-06T12:48:00Z</dcterms:modified>
</cp:coreProperties>
</file>