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D46" w:rsidRDefault="00710D46" w:rsidP="00710D46">
      <w:pPr>
        <w:shd w:val="clear" w:color="auto" w:fill="FFFFFF"/>
        <w:ind w:left="0"/>
        <w:jc w:val="center"/>
        <w:rPr>
          <w:rFonts w:eastAsia="Times New Roman"/>
          <w:color w:val="222222"/>
        </w:rPr>
      </w:pPr>
      <w:r w:rsidRPr="00710D46">
        <w:rPr>
          <w:rFonts w:eastAsia="Times New Roman"/>
          <w:b/>
          <w:bCs/>
          <w:color w:val="FF0000"/>
        </w:rPr>
        <w:t>Live</w:t>
      </w:r>
      <w:r>
        <w:rPr>
          <w:rFonts w:eastAsia="Times New Roman"/>
          <w:b/>
          <w:bCs/>
          <w:color w:val="FF0000"/>
        </w:rPr>
        <w:t xml:space="preserve"> </w:t>
      </w:r>
      <w:r w:rsidRPr="00710D46">
        <w:rPr>
          <w:rFonts w:eastAsia="Times New Roman"/>
          <w:b/>
          <w:bCs/>
          <w:color w:val="FF0000"/>
        </w:rPr>
        <w:t>your</w:t>
      </w:r>
      <w:r>
        <w:rPr>
          <w:rFonts w:eastAsia="Times New Roman"/>
          <w:b/>
          <w:bCs/>
          <w:color w:val="FF0000"/>
        </w:rPr>
        <w:t xml:space="preserve"> </w:t>
      </w:r>
      <w:r w:rsidRPr="00710D46">
        <w:rPr>
          <w:rFonts w:eastAsia="Times New Roman"/>
          <w:b/>
          <w:bCs/>
          <w:color w:val="FF0000"/>
        </w:rPr>
        <w:t>life</w:t>
      </w:r>
      <w:r>
        <w:rPr>
          <w:rFonts w:eastAsia="Times New Roman"/>
          <w:b/>
          <w:bCs/>
          <w:color w:val="FF0000"/>
        </w:rPr>
        <w:t xml:space="preserve"> </w:t>
      </w:r>
      <w:r w:rsidRPr="00710D46">
        <w:rPr>
          <w:rFonts w:eastAsia="Times New Roman"/>
          <w:b/>
          <w:bCs/>
          <w:color w:val="FF0000"/>
        </w:rPr>
        <w:t>in</w:t>
      </w:r>
      <w:r>
        <w:rPr>
          <w:rFonts w:eastAsia="Times New Roman"/>
          <w:b/>
          <w:bCs/>
          <w:color w:val="FF0000"/>
        </w:rPr>
        <w:t xml:space="preserve"> </w:t>
      </w:r>
      <w:r w:rsidRPr="00710D46">
        <w:rPr>
          <w:rFonts w:eastAsia="Times New Roman"/>
          <w:b/>
          <w:bCs/>
          <w:color w:val="FF0000"/>
        </w:rPr>
        <w:t>such</w:t>
      </w:r>
      <w:r>
        <w:rPr>
          <w:rFonts w:eastAsia="Times New Roman"/>
          <w:b/>
          <w:bCs/>
          <w:color w:val="FF0000"/>
        </w:rPr>
        <w:t xml:space="preserve"> </w:t>
      </w:r>
      <w:r w:rsidRPr="00710D46">
        <w:rPr>
          <w:rFonts w:eastAsia="Times New Roman"/>
          <w:b/>
          <w:bCs/>
          <w:color w:val="FF0000"/>
        </w:rPr>
        <w:t>a</w:t>
      </w:r>
      <w:r>
        <w:rPr>
          <w:rFonts w:eastAsia="Times New Roman"/>
          <w:b/>
          <w:bCs/>
          <w:color w:val="FF0000"/>
        </w:rPr>
        <w:t xml:space="preserve"> </w:t>
      </w:r>
      <w:r w:rsidRPr="00710D46">
        <w:rPr>
          <w:rFonts w:eastAsia="Times New Roman"/>
          <w:b/>
          <w:bCs/>
          <w:color w:val="FF0000"/>
        </w:rPr>
        <w:t>way</w:t>
      </w:r>
      <w:r w:rsidRPr="00710D46">
        <w:rPr>
          <w:rFonts w:eastAsia="Times New Roman"/>
          <w:b/>
          <w:bCs/>
          <w:color w:val="FF0000"/>
        </w:rPr>
        <w:br/>
        <w:t>that</w:t>
      </w:r>
      <w:r>
        <w:rPr>
          <w:rFonts w:eastAsia="Times New Roman"/>
          <w:b/>
          <w:bCs/>
          <w:color w:val="FF0000"/>
        </w:rPr>
        <w:t xml:space="preserve"> </w:t>
      </w:r>
      <w:r w:rsidRPr="00710D46">
        <w:rPr>
          <w:rFonts w:eastAsia="Times New Roman"/>
          <w:b/>
          <w:bCs/>
          <w:color w:val="FF0000"/>
        </w:rPr>
        <w:t>in</w:t>
      </w:r>
      <w:r>
        <w:rPr>
          <w:rFonts w:eastAsia="Times New Roman"/>
          <w:b/>
          <w:bCs/>
          <w:color w:val="FF0000"/>
        </w:rPr>
        <w:t xml:space="preserve"> </w:t>
      </w:r>
      <w:r w:rsidRPr="00710D46">
        <w:rPr>
          <w:rFonts w:eastAsia="Times New Roman"/>
          <w:b/>
          <w:bCs/>
          <w:color w:val="FF0000"/>
        </w:rPr>
        <w:t>the</w:t>
      </w:r>
      <w:r>
        <w:rPr>
          <w:rFonts w:eastAsia="Times New Roman"/>
          <w:b/>
          <w:bCs/>
          <w:color w:val="FF0000"/>
        </w:rPr>
        <w:t xml:space="preserve"> </w:t>
      </w:r>
      <w:r w:rsidRPr="00710D46">
        <w:rPr>
          <w:rFonts w:eastAsia="Times New Roman"/>
          <w:b/>
          <w:bCs/>
          <w:color w:val="FF0000"/>
        </w:rPr>
        <w:t>morning,</w:t>
      </w:r>
      <w:r>
        <w:rPr>
          <w:rFonts w:eastAsia="Times New Roman"/>
          <w:b/>
          <w:bCs/>
          <w:color w:val="FF0000"/>
        </w:rPr>
        <w:t xml:space="preserve"> </w:t>
      </w:r>
      <w:r w:rsidRPr="00710D46">
        <w:rPr>
          <w:rFonts w:eastAsia="Times New Roman"/>
          <w:b/>
          <w:bCs/>
          <w:color w:val="FF0000"/>
        </w:rPr>
        <w:t>when</w:t>
      </w:r>
      <w:r>
        <w:rPr>
          <w:rFonts w:eastAsia="Times New Roman"/>
          <w:b/>
          <w:bCs/>
          <w:color w:val="FF0000"/>
        </w:rPr>
        <w:t xml:space="preserve"> </w:t>
      </w:r>
      <w:r w:rsidRPr="00710D46">
        <w:rPr>
          <w:rFonts w:eastAsia="Times New Roman"/>
          <w:b/>
          <w:bCs/>
          <w:color w:val="FF0000"/>
        </w:rPr>
        <w:t>your</w:t>
      </w:r>
      <w:r>
        <w:rPr>
          <w:rFonts w:eastAsia="Times New Roman"/>
          <w:b/>
          <w:bCs/>
          <w:color w:val="FF0000"/>
        </w:rPr>
        <w:t xml:space="preserve"> </w:t>
      </w:r>
      <w:r w:rsidRPr="00710D46">
        <w:rPr>
          <w:rFonts w:eastAsia="Times New Roman"/>
          <w:b/>
          <w:bCs/>
          <w:color w:val="FF0000"/>
        </w:rPr>
        <w:t>feet</w:t>
      </w:r>
      <w:r>
        <w:rPr>
          <w:rFonts w:eastAsia="Times New Roman"/>
          <w:b/>
          <w:bCs/>
          <w:color w:val="FF0000"/>
        </w:rPr>
        <w:t xml:space="preserve"> </w:t>
      </w:r>
      <w:r w:rsidRPr="00710D46">
        <w:rPr>
          <w:rFonts w:eastAsia="Times New Roman"/>
          <w:b/>
          <w:bCs/>
          <w:color w:val="FF0000"/>
        </w:rPr>
        <w:t>hit</w:t>
      </w:r>
      <w:r>
        <w:rPr>
          <w:rFonts w:eastAsia="Times New Roman"/>
          <w:b/>
          <w:bCs/>
          <w:color w:val="FF0000"/>
        </w:rPr>
        <w:t xml:space="preserve"> </w:t>
      </w:r>
      <w:r w:rsidRPr="00710D46">
        <w:rPr>
          <w:rFonts w:eastAsia="Times New Roman"/>
          <w:b/>
          <w:bCs/>
          <w:color w:val="FF0000"/>
        </w:rPr>
        <w:t>the</w:t>
      </w:r>
      <w:r>
        <w:rPr>
          <w:rFonts w:eastAsia="Times New Roman"/>
          <w:b/>
          <w:bCs/>
          <w:color w:val="FF0000"/>
        </w:rPr>
        <w:t xml:space="preserve"> floor, Satan shudders and says.</w:t>
      </w:r>
      <w:r w:rsidRPr="00710D46">
        <w:rPr>
          <w:rFonts w:eastAsia="Times New Roman"/>
          <w:b/>
          <w:bCs/>
          <w:color w:val="FF0000"/>
        </w:rPr>
        <w:br/>
        <w:t>"Oh</w:t>
      </w:r>
      <w:r>
        <w:rPr>
          <w:rFonts w:eastAsia="Times New Roman"/>
          <w:b/>
          <w:bCs/>
          <w:color w:val="FF0000"/>
        </w:rPr>
        <w:t xml:space="preserve"> </w:t>
      </w:r>
      <w:r w:rsidRPr="00710D46">
        <w:rPr>
          <w:rFonts w:eastAsia="Times New Roman"/>
          <w:b/>
          <w:bCs/>
          <w:color w:val="FF0000"/>
        </w:rPr>
        <w:t>Crap!</w:t>
      </w:r>
      <w:r>
        <w:rPr>
          <w:rFonts w:eastAsia="Times New Roman"/>
          <w:b/>
          <w:bCs/>
          <w:color w:val="FF0000"/>
        </w:rPr>
        <w:t xml:space="preserve">  </w:t>
      </w:r>
      <w:r w:rsidRPr="00710D46">
        <w:rPr>
          <w:rFonts w:eastAsia="Times New Roman"/>
          <w:b/>
          <w:bCs/>
          <w:color w:val="FF0000"/>
        </w:rPr>
        <w:t>She’s</w:t>
      </w:r>
      <w:r>
        <w:rPr>
          <w:rFonts w:eastAsia="Times New Roman"/>
          <w:b/>
          <w:bCs/>
          <w:color w:val="FF0000"/>
        </w:rPr>
        <w:t xml:space="preserve"> </w:t>
      </w:r>
      <w:r w:rsidRPr="00710D46">
        <w:rPr>
          <w:rFonts w:eastAsia="Times New Roman"/>
          <w:b/>
          <w:bCs/>
          <w:color w:val="FF0000"/>
        </w:rPr>
        <w:t>awake!"</w:t>
      </w:r>
      <w:r>
        <w:rPr>
          <w:rFonts w:eastAsia="Times New Roman"/>
          <w:color w:val="222222"/>
        </w:rPr>
        <w:t xml:space="preserve"> </w:t>
      </w:r>
    </w:p>
    <w:p w:rsidR="00710D46" w:rsidRPr="00710D46" w:rsidRDefault="00710D46" w:rsidP="00710D46">
      <w:pPr>
        <w:shd w:val="clear" w:color="auto" w:fill="FFFFFF"/>
        <w:ind w:left="0"/>
        <w:jc w:val="center"/>
        <w:rPr>
          <w:rFonts w:eastAsia="Times New Roman"/>
          <w:color w:val="222222"/>
        </w:rPr>
      </w:pPr>
    </w:p>
    <w:p w:rsidR="00710D46" w:rsidRDefault="00710D46" w:rsidP="00710D46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bookmarkStart w:id="0" w:name="God’s_Plans_and_Purposes_–_Past,_Present"/>
      <w:bookmarkEnd w:id="0"/>
      <w:r w:rsidRPr="00710D46">
        <w:rPr>
          <w:rFonts w:eastAsia="Times New Roman"/>
          <w:b/>
          <w:bCs/>
          <w:color w:val="222222"/>
        </w:rPr>
        <w:t>God,</w:t>
      </w:r>
      <w:r>
        <w:rPr>
          <w:rFonts w:eastAsia="Times New Roman"/>
          <w:b/>
          <w:bCs/>
          <w:color w:val="222222"/>
        </w:rPr>
        <w:t xml:space="preserve"> </w:t>
      </w:r>
      <w:r w:rsidRPr="00710D46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710D46">
        <w:rPr>
          <w:rFonts w:eastAsia="Times New Roman"/>
          <w:b/>
          <w:bCs/>
          <w:color w:val="222222"/>
        </w:rPr>
        <w:t>His</w:t>
      </w:r>
      <w:r>
        <w:rPr>
          <w:rFonts w:eastAsia="Times New Roman"/>
          <w:b/>
          <w:bCs/>
          <w:color w:val="222222"/>
        </w:rPr>
        <w:t xml:space="preserve"> </w:t>
      </w:r>
      <w:r w:rsidRPr="00710D46">
        <w:rPr>
          <w:rFonts w:eastAsia="Times New Roman"/>
          <w:b/>
          <w:bCs/>
          <w:color w:val="222222"/>
        </w:rPr>
        <w:t>Word,</w:t>
      </w:r>
      <w:r>
        <w:rPr>
          <w:rFonts w:eastAsia="Times New Roman"/>
          <w:b/>
          <w:bCs/>
          <w:color w:val="222222"/>
        </w:rPr>
        <w:t xml:space="preserve"> </w:t>
      </w:r>
      <w:r w:rsidRPr="00710D46">
        <w:rPr>
          <w:rFonts w:eastAsia="Times New Roman"/>
          <w:b/>
          <w:bCs/>
          <w:color w:val="222222"/>
        </w:rPr>
        <w:t>has</w:t>
      </w:r>
      <w:r>
        <w:rPr>
          <w:rFonts w:eastAsia="Times New Roman"/>
          <w:b/>
          <w:bCs/>
          <w:color w:val="222222"/>
        </w:rPr>
        <w:t xml:space="preserve"> </w:t>
      </w:r>
      <w:r w:rsidRPr="00710D46">
        <w:rPr>
          <w:rFonts w:eastAsia="Times New Roman"/>
          <w:b/>
          <w:bCs/>
          <w:color w:val="222222"/>
        </w:rPr>
        <w:t>revealed</w:t>
      </w:r>
      <w:r>
        <w:rPr>
          <w:rFonts w:eastAsia="Times New Roman"/>
          <w:b/>
          <w:bCs/>
          <w:color w:val="222222"/>
        </w:rPr>
        <w:t xml:space="preserve"> </w:t>
      </w:r>
      <w:r w:rsidRPr="00710D46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710D46">
        <w:rPr>
          <w:rFonts w:eastAsia="Times New Roman"/>
          <w:b/>
          <w:bCs/>
          <w:color w:val="222222"/>
        </w:rPr>
        <w:t>entire</w:t>
      </w:r>
      <w:r>
        <w:rPr>
          <w:rFonts w:eastAsia="Times New Roman"/>
          <w:b/>
          <w:bCs/>
          <w:color w:val="222222"/>
        </w:rPr>
        <w:t xml:space="preserve"> </w:t>
      </w:r>
      <w:r w:rsidRPr="00710D46">
        <w:rPr>
          <w:rFonts w:eastAsia="Times New Roman"/>
          <w:b/>
          <w:bCs/>
          <w:color w:val="222222"/>
        </w:rPr>
        <w:t>sequence</w:t>
      </w:r>
      <w:r>
        <w:rPr>
          <w:rFonts w:eastAsia="Times New Roman"/>
          <w:b/>
          <w:bCs/>
          <w:color w:val="222222"/>
        </w:rPr>
        <w:t xml:space="preserve"> </w:t>
      </w:r>
      <w:r w:rsidRPr="00710D46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710D46">
        <w:rPr>
          <w:rFonts w:eastAsia="Times New Roman"/>
          <w:b/>
          <w:bCs/>
          <w:color w:val="222222"/>
        </w:rPr>
        <w:t>events</w:t>
      </w:r>
      <w:r>
        <w:rPr>
          <w:rFonts w:eastAsia="Times New Roman"/>
          <w:b/>
          <w:bCs/>
          <w:color w:val="222222"/>
        </w:rPr>
        <w:t xml:space="preserve"> </w:t>
      </w:r>
      <w:r w:rsidRPr="00710D46">
        <w:rPr>
          <w:rFonts w:eastAsia="Times New Roman"/>
          <w:b/>
          <w:bCs/>
          <w:color w:val="222222"/>
        </w:rPr>
        <w:t>surrounding</w:t>
      </w:r>
      <w:r>
        <w:rPr>
          <w:rFonts w:eastAsia="Times New Roman"/>
          <w:b/>
          <w:bCs/>
          <w:color w:val="222222"/>
        </w:rPr>
        <w:t xml:space="preserve"> </w:t>
      </w:r>
      <w:r w:rsidRPr="00710D46">
        <w:rPr>
          <w:rFonts w:eastAsia="Times New Roman"/>
          <w:b/>
          <w:bCs/>
          <w:color w:val="222222"/>
        </w:rPr>
        <w:t>His</w:t>
      </w:r>
      <w:r>
        <w:rPr>
          <w:rFonts w:eastAsia="Times New Roman"/>
          <w:b/>
          <w:bCs/>
          <w:color w:val="222222"/>
        </w:rPr>
        <w:t xml:space="preserve"> </w:t>
      </w:r>
      <w:r w:rsidRPr="00710D46">
        <w:rPr>
          <w:rFonts w:eastAsia="Times New Roman"/>
          <w:b/>
          <w:bCs/>
          <w:color w:val="222222"/>
        </w:rPr>
        <w:t>plans</w:t>
      </w:r>
      <w:r>
        <w:rPr>
          <w:rFonts w:eastAsia="Times New Roman"/>
          <w:b/>
          <w:bCs/>
          <w:color w:val="222222"/>
        </w:rPr>
        <w:t xml:space="preserve"> </w:t>
      </w:r>
      <w:r w:rsidRPr="00710D46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710D46">
        <w:rPr>
          <w:rFonts w:eastAsia="Times New Roman"/>
          <w:b/>
          <w:bCs/>
          <w:color w:val="222222"/>
        </w:rPr>
        <w:t>purposes</w:t>
      </w:r>
      <w:r>
        <w:rPr>
          <w:rFonts w:eastAsia="Times New Roman"/>
          <w:b/>
          <w:bCs/>
          <w:color w:val="222222"/>
        </w:rPr>
        <w:t xml:space="preserve"> </w:t>
      </w:r>
      <w:r w:rsidRPr="00710D46">
        <w:rPr>
          <w:rFonts w:eastAsia="Times New Roman"/>
          <w:b/>
          <w:bCs/>
          <w:color w:val="222222"/>
        </w:rPr>
        <w:t>—</w:t>
      </w:r>
      <w:r>
        <w:rPr>
          <w:rFonts w:eastAsia="Times New Roman"/>
          <w:b/>
          <w:bCs/>
          <w:color w:val="222222"/>
        </w:rPr>
        <w:t xml:space="preserve"> </w:t>
      </w:r>
      <w:r w:rsidRPr="00710D46">
        <w:rPr>
          <w:rFonts w:eastAsia="Times New Roman"/>
          <w:b/>
          <w:bCs/>
          <w:color w:val="222222"/>
        </w:rPr>
        <w:t>past,</w:t>
      </w:r>
      <w:r>
        <w:rPr>
          <w:rFonts w:eastAsia="Times New Roman"/>
          <w:b/>
          <w:bCs/>
          <w:color w:val="222222"/>
        </w:rPr>
        <w:t xml:space="preserve"> </w:t>
      </w:r>
      <w:r w:rsidRPr="00710D46">
        <w:rPr>
          <w:rFonts w:eastAsia="Times New Roman"/>
          <w:b/>
          <w:bCs/>
          <w:color w:val="222222"/>
        </w:rPr>
        <w:t>present,</w:t>
      </w:r>
      <w:r>
        <w:rPr>
          <w:rFonts w:eastAsia="Times New Roman"/>
          <w:b/>
          <w:bCs/>
          <w:color w:val="222222"/>
        </w:rPr>
        <w:t xml:space="preserve"> </w:t>
      </w:r>
      <w:r w:rsidRPr="00710D46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710D46">
        <w:rPr>
          <w:rFonts w:eastAsia="Times New Roman"/>
          <w:b/>
          <w:bCs/>
          <w:color w:val="222222"/>
        </w:rPr>
        <w:t>future.</w:t>
      </w:r>
      <w:r>
        <w:rPr>
          <w:rFonts w:eastAsia="Times New Roman"/>
          <w:b/>
          <w:bCs/>
          <w:color w:val="222222"/>
        </w:rPr>
        <w:t xml:space="preserve">  </w:t>
      </w:r>
      <w:r w:rsidRPr="00710D46">
        <w:rPr>
          <w:rFonts w:eastAsia="Times New Roman"/>
          <w:b/>
          <w:bCs/>
          <w:color w:val="222222"/>
        </w:rPr>
        <w:t>And,</w:t>
      </w:r>
      <w:r>
        <w:rPr>
          <w:rFonts w:eastAsia="Times New Roman"/>
          <w:b/>
          <w:bCs/>
          <w:color w:val="222222"/>
        </w:rPr>
        <w:t xml:space="preserve"> </w:t>
      </w:r>
      <w:r w:rsidRPr="00710D46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710D46">
        <w:rPr>
          <w:rFonts w:eastAsia="Times New Roman"/>
          <w:b/>
          <w:bCs/>
          <w:color w:val="222222"/>
        </w:rPr>
        <w:t>so</w:t>
      </w:r>
      <w:r>
        <w:rPr>
          <w:rFonts w:eastAsia="Times New Roman"/>
          <w:b/>
          <w:bCs/>
          <w:color w:val="222222"/>
        </w:rPr>
        <w:t xml:space="preserve"> </w:t>
      </w:r>
      <w:r w:rsidRPr="00710D46">
        <w:rPr>
          <w:rFonts w:eastAsia="Times New Roman"/>
          <w:b/>
          <w:bCs/>
          <w:color w:val="222222"/>
        </w:rPr>
        <w:t>doing,</w:t>
      </w:r>
      <w:r>
        <w:rPr>
          <w:rFonts w:eastAsia="Times New Roman"/>
          <w:b/>
          <w:bCs/>
          <w:color w:val="222222"/>
        </w:rPr>
        <w:t xml:space="preserve"> </w:t>
      </w:r>
      <w:r w:rsidRPr="00710D46">
        <w:rPr>
          <w:rFonts w:eastAsia="Times New Roman"/>
          <w:b/>
          <w:bCs/>
          <w:color w:val="222222"/>
        </w:rPr>
        <w:t>He</w:t>
      </w:r>
      <w:r>
        <w:rPr>
          <w:rFonts w:eastAsia="Times New Roman"/>
          <w:b/>
          <w:bCs/>
          <w:color w:val="222222"/>
        </w:rPr>
        <w:t xml:space="preserve"> </w:t>
      </w:r>
      <w:r w:rsidRPr="00710D46">
        <w:rPr>
          <w:rFonts w:eastAsia="Times New Roman"/>
          <w:b/>
          <w:bCs/>
          <w:color w:val="222222"/>
        </w:rPr>
        <w:t>has</w:t>
      </w:r>
      <w:r>
        <w:rPr>
          <w:rFonts w:eastAsia="Times New Roman"/>
          <w:b/>
          <w:bCs/>
          <w:color w:val="222222"/>
        </w:rPr>
        <w:t xml:space="preserve"> </w:t>
      </w:r>
      <w:r w:rsidRPr="00710D46">
        <w:rPr>
          <w:rFonts w:eastAsia="Times New Roman"/>
          <w:b/>
          <w:bCs/>
          <w:color w:val="222222"/>
        </w:rPr>
        <w:t>covered</w:t>
      </w:r>
      <w:r>
        <w:rPr>
          <w:rFonts w:eastAsia="Times New Roman"/>
          <w:b/>
          <w:bCs/>
          <w:color w:val="222222"/>
        </w:rPr>
        <w:t xml:space="preserve"> </w:t>
      </w:r>
      <w:r w:rsidRPr="00710D46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710D46">
        <w:rPr>
          <w:rFonts w:eastAsia="Times New Roman"/>
          <w:b/>
          <w:bCs/>
          <w:color w:val="222222"/>
        </w:rPr>
        <w:t>entire</w:t>
      </w:r>
      <w:r>
        <w:rPr>
          <w:rFonts w:eastAsia="Times New Roman"/>
          <w:b/>
          <w:bCs/>
          <w:color w:val="222222"/>
        </w:rPr>
        <w:t xml:space="preserve"> </w:t>
      </w:r>
      <w:r w:rsidRPr="00710D46">
        <w:rPr>
          <w:rFonts w:eastAsia="Times New Roman"/>
          <w:b/>
          <w:bCs/>
          <w:color w:val="222222"/>
        </w:rPr>
        <w:t>spectrum.</w:t>
      </w:r>
    </w:p>
    <w:p w:rsidR="00710D46" w:rsidRPr="00710D46" w:rsidRDefault="00710D46" w:rsidP="00710D46">
      <w:pPr>
        <w:shd w:val="clear" w:color="auto" w:fill="FFFFFF"/>
        <w:ind w:left="0"/>
        <w:rPr>
          <w:rFonts w:eastAsia="Times New Roman"/>
          <w:color w:val="222222"/>
        </w:rPr>
      </w:pPr>
    </w:p>
    <w:p w:rsidR="00710D46" w:rsidRDefault="00710D46" w:rsidP="00710D46">
      <w:pPr>
        <w:shd w:val="clear" w:color="auto" w:fill="FFFFFF"/>
        <w:ind w:left="0"/>
        <w:rPr>
          <w:rFonts w:eastAsia="Times New Roman"/>
          <w:color w:val="222222"/>
        </w:rPr>
      </w:pPr>
      <w:bookmarkStart w:id="1" w:name="_GoBack"/>
      <w:r w:rsidRPr="00710D46">
        <w:rPr>
          <w:rFonts w:eastAsia="Times New Roman"/>
          <w:b/>
          <w:color w:val="222222"/>
          <w:sz w:val="32"/>
          <w:szCs w:val="32"/>
        </w:rPr>
        <w:t>God’s Plans and Purposes</w:t>
      </w:r>
      <w:bookmarkEnd w:id="1"/>
      <w:r w:rsidRPr="00710D46">
        <w:rPr>
          <w:rFonts w:eastAsia="Times New Roman"/>
          <w:b/>
          <w:color w:val="222222"/>
          <w:sz w:val="32"/>
          <w:szCs w:val="32"/>
        </w:rPr>
        <w:t xml:space="preserve"> – Past, Present and Future!</w:t>
      </w:r>
      <w:r w:rsidRPr="00710D46">
        <w:rPr>
          <w:rFonts w:eastAsia="Times New Roman"/>
          <w:b/>
          <w:color w:val="222222"/>
          <w:sz w:val="32"/>
          <w:szCs w:val="32"/>
        </w:rPr>
        <w:br/>
      </w:r>
      <w:r w:rsidRPr="00710D46">
        <w:rPr>
          <w:rFonts w:eastAsia="Times New Roman"/>
          <w:b/>
          <w:bCs/>
          <w:color w:val="222222"/>
        </w:rPr>
        <w:t>By</w:t>
      </w:r>
      <w:r>
        <w:rPr>
          <w:rFonts w:eastAsia="Times New Roman"/>
          <w:b/>
          <w:bCs/>
          <w:color w:val="222222"/>
        </w:rPr>
        <w:t xml:space="preserve"> </w:t>
      </w:r>
      <w:r w:rsidRPr="00710D46">
        <w:rPr>
          <w:rFonts w:eastAsia="Times New Roman"/>
          <w:b/>
          <w:bCs/>
          <w:color w:val="222222"/>
        </w:rPr>
        <w:t>Arlen</w:t>
      </w:r>
      <w:r>
        <w:rPr>
          <w:rFonts w:eastAsia="Times New Roman"/>
          <w:b/>
          <w:bCs/>
          <w:color w:val="222222"/>
        </w:rPr>
        <w:t xml:space="preserve"> </w:t>
      </w:r>
      <w:r w:rsidRPr="00710D46">
        <w:rPr>
          <w:rFonts w:eastAsia="Times New Roman"/>
          <w:b/>
          <w:bCs/>
          <w:color w:val="222222"/>
        </w:rPr>
        <w:t>Chitwood</w:t>
      </w:r>
      <w:r>
        <w:rPr>
          <w:rFonts w:eastAsia="Times New Roman"/>
          <w:b/>
          <w:bCs/>
          <w:color w:val="222222"/>
        </w:rPr>
        <w:t xml:space="preserve"> </w:t>
      </w:r>
      <w:r w:rsidRPr="00710D46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hyperlink r:id="rId4" w:history="1">
        <w:r w:rsidRPr="00710D46">
          <w:rPr>
            <w:rFonts w:eastAsia="Times New Roman"/>
            <w:b/>
            <w:color w:val="1F497D"/>
            <w:u w:val="single"/>
          </w:rPr>
          <w:t>Lamp Broadcast</w:t>
        </w:r>
      </w:hyperlink>
    </w:p>
    <w:p w:rsidR="00710D46" w:rsidRPr="00710D46" w:rsidRDefault="00710D46" w:rsidP="00710D46">
      <w:pPr>
        <w:shd w:val="clear" w:color="auto" w:fill="FFFFFF"/>
        <w:ind w:left="0"/>
        <w:rPr>
          <w:rFonts w:eastAsia="Times New Roman"/>
          <w:color w:val="222222"/>
        </w:rPr>
      </w:pPr>
    </w:p>
    <w:p w:rsidR="00710D46" w:rsidRDefault="00710D46" w:rsidP="00710D46">
      <w:pPr>
        <w:shd w:val="clear" w:color="auto" w:fill="FFFFFF"/>
        <w:ind w:left="0"/>
        <w:rPr>
          <w:rFonts w:eastAsia="Times New Roman"/>
          <w:color w:val="222222"/>
        </w:rPr>
      </w:pPr>
      <w:r w:rsidRPr="00710D46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sequence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plans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past,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present,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future.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doing,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covered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spectrum.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begun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material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universe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(</w:t>
      </w:r>
      <w:hyperlink r:id="rId5" w:history="1">
        <w:r w:rsidRPr="00710D4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10D46">
          <w:rPr>
            <w:rFonts w:eastAsia="Times New Roman"/>
            <w:color w:val="0062B5"/>
            <w:u w:val="single"/>
          </w:rPr>
          <w:t>1:1</w:t>
        </w:r>
      </w:hyperlink>
      <w:r w:rsidRPr="00710D4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intricate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province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universe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[</w:t>
      </w:r>
      <w:hyperlink r:id="rId6" w:history="1">
        <w:r w:rsidRPr="00710D4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10D46">
          <w:rPr>
            <w:rFonts w:eastAsia="Times New Roman"/>
            <w:color w:val="0062B5"/>
            <w:u w:val="single"/>
          </w:rPr>
          <w:t>1:2a</w:t>
        </w:r>
      </w:hyperlink>
      <w:r>
        <w:rPr>
          <w:rFonts w:eastAsia="Times New Roman"/>
          <w:color w:val="222222"/>
        </w:rPr>
        <w:t xml:space="preserve"> </w:t>
      </w:r>
      <w:proofErr w:type="spellStart"/>
      <w:r w:rsidRPr="00710D46">
        <w:rPr>
          <w:rFonts w:eastAsia="Times New Roman"/>
          <w:color w:val="222222"/>
        </w:rPr>
        <w:t>ff</w:t>
      </w:r>
      <w:proofErr w:type="spellEnd"/>
      <w:r w:rsidRPr="00710D46">
        <w:rPr>
          <w:rFonts w:eastAsia="Times New Roman"/>
          <w:color w:val="222222"/>
        </w:rPr>
        <w:t>]),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terminated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material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universe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once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(</w:t>
      </w:r>
      <w:hyperlink r:id="rId7" w:history="1">
        <w:r w:rsidRPr="00710D4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10D46">
          <w:rPr>
            <w:rFonts w:eastAsia="Times New Roman"/>
            <w:color w:val="0062B5"/>
            <w:u w:val="single"/>
          </w:rPr>
          <w:t>22:1-6</w:t>
        </w:r>
      </w:hyperlink>
      <w:r w:rsidRPr="00710D46">
        <w:rPr>
          <w:rFonts w:eastAsia="Times New Roman"/>
          <w:color w:val="222222"/>
        </w:rPr>
        <w:t>).</w:t>
      </w:r>
    </w:p>
    <w:p w:rsidR="00710D46" w:rsidRPr="00710D46" w:rsidRDefault="00710D46" w:rsidP="00710D46">
      <w:pPr>
        <w:shd w:val="clear" w:color="auto" w:fill="FFFFFF"/>
        <w:ind w:left="0"/>
        <w:rPr>
          <w:rFonts w:eastAsia="Times New Roman"/>
          <w:color w:val="222222"/>
        </w:rPr>
      </w:pPr>
    </w:p>
    <w:p w:rsidR="00710D46" w:rsidRDefault="00710D46" w:rsidP="00710D46">
      <w:pPr>
        <w:shd w:val="clear" w:color="auto" w:fill="FFFFFF"/>
        <w:ind w:left="0"/>
        <w:rPr>
          <w:rFonts w:eastAsia="Times New Roman"/>
          <w:color w:val="222222"/>
        </w:rPr>
      </w:pPr>
      <w:r w:rsidRPr="00710D46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UNIVERSAL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RULE</w:t>
      </w:r>
    </w:p>
    <w:p w:rsidR="00710D46" w:rsidRPr="00710D46" w:rsidRDefault="00710D46" w:rsidP="00710D46">
      <w:pPr>
        <w:shd w:val="clear" w:color="auto" w:fill="FFFFFF"/>
        <w:ind w:left="0"/>
        <w:rPr>
          <w:rFonts w:eastAsia="Times New Roman"/>
          <w:color w:val="222222"/>
        </w:rPr>
      </w:pPr>
    </w:p>
    <w:p w:rsidR="00710D46" w:rsidRDefault="00710D46" w:rsidP="00710D46">
      <w:pPr>
        <w:shd w:val="clear" w:color="auto" w:fill="FFFFFF"/>
        <w:ind w:left="0"/>
        <w:rPr>
          <w:rFonts w:eastAsia="Times New Roman"/>
          <w:color w:val="222222"/>
        </w:rPr>
      </w:pPr>
      <w:r w:rsidRPr="00710D46">
        <w:rPr>
          <w:rFonts w:eastAsia="Times New Roman"/>
          <w:color w:val="222222"/>
        </w:rPr>
        <w:t>Universal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emanates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throne.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“prepared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[‘established,’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‘erected’]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throne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heavens;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710D46">
        <w:rPr>
          <w:rFonts w:eastAsia="Times New Roman"/>
          <w:i/>
          <w:iCs/>
          <w:color w:val="222222"/>
        </w:rPr>
        <w:t>ruleth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all”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(</w:t>
      </w:r>
      <w:hyperlink r:id="rId8" w:history="1">
        <w:r w:rsidRPr="00710D46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10D46">
          <w:rPr>
            <w:rFonts w:eastAsia="Times New Roman"/>
            <w:color w:val="0062B5"/>
            <w:u w:val="single"/>
          </w:rPr>
          <w:t>103:19</w:t>
        </w:r>
      </w:hyperlink>
      <w:r w:rsidRPr="00710D4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uninterrupted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universe,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entire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scope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actually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very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sparingly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Scripture.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limits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exclusively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earth</w:t>
      </w:r>
      <w:r w:rsidRPr="00710D4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exists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kingdom.</w:t>
      </w:r>
    </w:p>
    <w:p w:rsidR="00710D46" w:rsidRPr="00710D46" w:rsidRDefault="00710D46" w:rsidP="00710D46">
      <w:pPr>
        <w:shd w:val="clear" w:color="auto" w:fill="FFFFFF"/>
        <w:ind w:left="0"/>
        <w:rPr>
          <w:rFonts w:eastAsia="Times New Roman"/>
          <w:color w:val="222222"/>
        </w:rPr>
      </w:pPr>
    </w:p>
    <w:p w:rsidR="00710D46" w:rsidRDefault="00710D46" w:rsidP="00710D46">
      <w:pPr>
        <w:shd w:val="clear" w:color="auto" w:fill="FFFFFF"/>
        <w:ind w:left="0"/>
        <w:rPr>
          <w:rFonts w:eastAsia="Times New Roman"/>
          <w:color w:val="222222"/>
        </w:rPr>
      </w:pPr>
      <w:r w:rsidRPr="00710D4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provide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few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brief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glimpses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control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universe.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brief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glimpses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undoubtedly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provided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seeing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picture,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material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creation</w:t>
      </w:r>
      <w:r w:rsidRPr="00710D4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angelic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rulers</w:t>
      </w:r>
      <w:r w:rsidRPr="00710D4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man</w:t>
      </w:r>
      <w:r w:rsidRPr="00710D46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perspective.</w:t>
      </w:r>
    </w:p>
    <w:p w:rsidR="00710D46" w:rsidRPr="00710D46" w:rsidRDefault="00710D46" w:rsidP="00710D46">
      <w:pPr>
        <w:shd w:val="clear" w:color="auto" w:fill="FFFFFF"/>
        <w:ind w:left="0"/>
        <w:rPr>
          <w:rFonts w:eastAsia="Times New Roman"/>
          <w:color w:val="222222"/>
        </w:rPr>
      </w:pPr>
    </w:p>
    <w:p w:rsidR="00710D46" w:rsidRDefault="00710D46" w:rsidP="00710D46">
      <w:pPr>
        <w:shd w:val="clear" w:color="auto" w:fill="FFFFFF"/>
        <w:ind w:left="0"/>
        <w:rPr>
          <w:rFonts w:eastAsia="Times New Roman"/>
          <w:color w:val="222222"/>
        </w:rPr>
      </w:pPr>
      <w:r w:rsidRPr="00710D4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doesn’t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few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brief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glimpses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universe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large</w:t>
      </w:r>
      <w:r w:rsidRPr="00710D4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centers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around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small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earth),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universe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large</w:t>
      </w:r>
      <w:r w:rsidRPr="00710D46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deemed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little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consequence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insofar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revelation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concerned.</w:t>
      </w:r>
    </w:p>
    <w:p w:rsidR="00710D46" w:rsidRPr="00710D46" w:rsidRDefault="00710D46" w:rsidP="00710D46">
      <w:pPr>
        <w:shd w:val="clear" w:color="auto" w:fill="FFFFFF"/>
        <w:ind w:left="0"/>
        <w:rPr>
          <w:rFonts w:eastAsia="Times New Roman"/>
          <w:color w:val="222222"/>
        </w:rPr>
      </w:pPr>
    </w:p>
    <w:p w:rsidR="00710D46" w:rsidRDefault="00710D46" w:rsidP="00710D46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710D46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manner,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entire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(</w:t>
      </w:r>
      <w:hyperlink r:id="rId9" w:history="1">
        <w:r w:rsidRPr="00710D4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10D46">
          <w:rPr>
            <w:rFonts w:eastAsia="Times New Roman"/>
            <w:color w:val="0062B5"/>
            <w:u w:val="single"/>
          </w:rPr>
          <w:t>1:1a</w:t>
        </w:r>
      </w:hyperlink>
      <w:r w:rsidRPr="00710D46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shifts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alone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(</w:t>
      </w:r>
      <w:hyperlink r:id="rId10" w:history="1">
        <w:r w:rsidRPr="00710D4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10D46">
          <w:rPr>
            <w:rFonts w:eastAsia="Times New Roman"/>
            <w:color w:val="0062B5"/>
            <w:u w:val="single"/>
          </w:rPr>
          <w:t>1:1b</w:t>
        </w:r>
      </w:hyperlink>
      <w:r w:rsidRPr="00710D4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ruin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briefly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described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(</w:t>
      </w:r>
      <w:hyperlink r:id="rId11" w:history="1">
        <w:r w:rsidRPr="00710D4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10D46">
          <w:rPr>
            <w:rFonts w:eastAsia="Times New Roman"/>
            <w:color w:val="0062B5"/>
            <w:u w:val="single"/>
          </w:rPr>
          <w:t>1:2a</w:t>
        </w:r>
      </w:hyperlink>
      <w:r w:rsidRPr="00710D4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providing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detail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restoring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creation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(</w:t>
      </w:r>
      <w:hyperlink r:id="rId12" w:history="1">
        <w:r w:rsidRPr="00710D4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10D46">
          <w:rPr>
            <w:rFonts w:eastAsia="Times New Roman"/>
            <w:color w:val="0062B5"/>
            <w:u w:val="single"/>
          </w:rPr>
          <w:t>1:2b</w:t>
        </w:r>
      </w:hyperlink>
      <w:r>
        <w:rPr>
          <w:rFonts w:eastAsia="Times New Roman"/>
          <w:color w:val="222222"/>
        </w:rPr>
        <w:t xml:space="preserve"> </w:t>
      </w:r>
      <w:proofErr w:type="spellStart"/>
      <w:r w:rsidRPr="00710D46">
        <w:rPr>
          <w:rFonts w:eastAsia="Times New Roman"/>
          <w:color w:val="222222"/>
        </w:rPr>
        <w:t>ff</w:t>
      </w:r>
      <w:proofErr w:type="spellEnd"/>
      <w:r w:rsidRPr="00710D4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forward,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concerns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centrally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earth,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angelic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rulers,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events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occurring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seven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successive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millenniums.</w:t>
      </w:r>
    </w:p>
    <w:p w:rsidR="00710D46" w:rsidRPr="00710D46" w:rsidRDefault="00710D46" w:rsidP="00710D46">
      <w:pPr>
        <w:shd w:val="clear" w:color="auto" w:fill="FFFFFF"/>
        <w:ind w:left="0"/>
        <w:rPr>
          <w:rFonts w:eastAsia="Times New Roman"/>
          <w:color w:val="222222"/>
        </w:rPr>
      </w:pPr>
    </w:p>
    <w:p w:rsidR="00710D46" w:rsidRDefault="00710D46" w:rsidP="00710D46">
      <w:pPr>
        <w:shd w:val="clear" w:color="auto" w:fill="FFFFFF"/>
        <w:ind w:left="0"/>
        <w:rPr>
          <w:rFonts w:eastAsia="Times New Roman"/>
          <w:color w:val="222222"/>
        </w:rPr>
      </w:pPr>
      <w:r w:rsidRPr="00710D4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doesn’t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length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anything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outside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scope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within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time-frame.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Whether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preceding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earth’s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lies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beyond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Era,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enough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allow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relate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events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millenniums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events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preceding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millenniums.</w:t>
      </w:r>
    </w:p>
    <w:p w:rsidR="00710D46" w:rsidRPr="00710D46" w:rsidRDefault="00710D46" w:rsidP="00710D46">
      <w:pPr>
        <w:shd w:val="clear" w:color="auto" w:fill="FFFFFF"/>
        <w:ind w:left="0"/>
        <w:rPr>
          <w:rFonts w:eastAsia="Times New Roman"/>
          <w:color w:val="222222"/>
        </w:rPr>
      </w:pPr>
    </w:p>
    <w:p w:rsidR="00710D46" w:rsidRDefault="00710D46" w:rsidP="00710D46">
      <w:pPr>
        <w:shd w:val="clear" w:color="auto" w:fill="FFFFFF"/>
        <w:ind w:left="0"/>
        <w:rPr>
          <w:rFonts w:eastAsia="Times New Roman"/>
          <w:color w:val="222222"/>
        </w:rPr>
      </w:pPr>
      <w:r w:rsidRPr="00710D4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completion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entire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scope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heavens”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3" w:history="1">
        <w:r w:rsidRPr="00710D4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10D46">
          <w:rPr>
            <w:rFonts w:eastAsia="Times New Roman"/>
            <w:color w:val="0062B5"/>
            <w:u w:val="single"/>
          </w:rPr>
          <w:t>1:1</w:t>
        </w:r>
      </w:hyperlink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forefront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Scripture.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Rulership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emanate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Lamb”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Jerusalem,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lastRenderedPageBreak/>
        <w:t>which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located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above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(</w:t>
      </w:r>
      <w:hyperlink r:id="rId14" w:history="1">
        <w:r w:rsidRPr="00710D4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10D46">
          <w:rPr>
            <w:rFonts w:eastAsia="Times New Roman"/>
            <w:color w:val="0062B5"/>
            <w:u w:val="single"/>
          </w:rPr>
          <w:t>22:1-5</w:t>
        </w:r>
      </w:hyperlink>
      <w:r w:rsidRPr="00710D46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whence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universal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forward.</w:t>
      </w:r>
    </w:p>
    <w:p w:rsidR="00710D46" w:rsidRPr="00710D46" w:rsidRDefault="00710D46" w:rsidP="00710D46">
      <w:pPr>
        <w:shd w:val="clear" w:color="auto" w:fill="FFFFFF"/>
        <w:ind w:left="0"/>
        <w:rPr>
          <w:rFonts w:eastAsia="Times New Roman"/>
          <w:color w:val="222222"/>
        </w:rPr>
      </w:pPr>
    </w:p>
    <w:p w:rsidR="00710D46" w:rsidRDefault="00710D46" w:rsidP="00710D46">
      <w:pPr>
        <w:shd w:val="clear" w:color="auto" w:fill="FFFFFF"/>
        <w:ind w:left="0"/>
        <w:rPr>
          <w:rFonts w:eastAsia="Times New Roman"/>
          <w:color w:val="222222"/>
        </w:rPr>
      </w:pPr>
      <w:r w:rsidRPr="00710D46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completed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province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earth).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Attention,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shift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kingdom;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close</w:t>
      </w:r>
      <w:r w:rsidRPr="00710D46">
        <w:rPr>
          <w:rFonts w:eastAsia="Times New Roman"/>
          <w:color w:val="222222"/>
        </w:rPr>
        <w:t>.</w:t>
      </w:r>
    </w:p>
    <w:p w:rsidR="00710D46" w:rsidRPr="00710D46" w:rsidRDefault="00710D46" w:rsidP="00710D46">
      <w:pPr>
        <w:shd w:val="clear" w:color="auto" w:fill="FFFFFF"/>
        <w:ind w:left="0"/>
        <w:rPr>
          <w:rFonts w:eastAsia="Times New Roman"/>
          <w:color w:val="222222"/>
        </w:rPr>
      </w:pPr>
    </w:p>
    <w:p w:rsidR="00710D46" w:rsidRDefault="00710D46" w:rsidP="00710D46">
      <w:pPr>
        <w:shd w:val="clear" w:color="auto" w:fill="FFFFFF"/>
        <w:ind w:left="0"/>
        <w:rPr>
          <w:rFonts w:eastAsia="Times New Roman"/>
          <w:color w:val="222222"/>
        </w:rPr>
      </w:pPr>
      <w:r w:rsidRPr="00710D4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presents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fixing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province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past,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turned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kingdom.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center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full,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undivided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part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entire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time</w:t>
      </w:r>
      <w:r w:rsidRPr="00710D4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governed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universe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unchanging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forever.</w:t>
      </w:r>
    </w:p>
    <w:p w:rsidR="00710D46" w:rsidRPr="00710D46" w:rsidRDefault="00710D46" w:rsidP="00710D46">
      <w:pPr>
        <w:shd w:val="clear" w:color="auto" w:fill="FFFFFF"/>
        <w:ind w:left="0"/>
        <w:rPr>
          <w:rFonts w:eastAsia="Times New Roman"/>
          <w:color w:val="222222"/>
        </w:rPr>
      </w:pPr>
    </w:p>
    <w:p w:rsidR="00710D46" w:rsidRDefault="00710D46" w:rsidP="00710D46">
      <w:pPr>
        <w:shd w:val="clear" w:color="auto" w:fill="FFFFFF"/>
        <w:ind w:left="0"/>
        <w:rPr>
          <w:rFonts w:eastAsia="Times New Roman"/>
          <w:color w:val="222222"/>
        </w:rPr>
      </w:pPr>
      <w:r w:rsidRPr="00710D46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ORDER,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DISORDER,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RESTORED</w:t>
      </w:r>
    </w:p>
    <w:p w:rsidR="00710D46" w:rsidRPr="00710D46" w:rsidRDefault="00710D46" w:rsidP="00710D46">
      <w:pPr>
        <w:shd w:val="clear" w:color="auto" w:fill="FFFFFF"/>
        <w:ind w:left="0"/>
        <w:rPr>
          <w:rFonts w:eastAsia="Times New Roman"/>
          <w:color w:val="222222"/>
        </w:rPr>
      </w:pPr>
    </w:p>
    <w:p w:rsidR="00710D46" w:rsidRDefault="00710D46" w:rsidP="00710D46">
      <w:pPr>
        <w:shd w:val="clear" w:color="auto" w:fill="FFFFFF"/>
        <w:ind w:left="0"/>
        <w:rPr>
          <w:rFonts w:eastAsia="Times New Roman"/>
          <w:color w:val="222222"/>
        </w:rPr>
      </w:pPr>
      <w:r w:rsidRPr="00710D4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provides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brief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glimpses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creation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placing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ruler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fall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ruler,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ruin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(</w:t>
      </w:r>
      <w:hyperlink r:id="rId15" w:history="1">
        <w:r w:rsidRPr="00710D4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10D46">
          <w:rPr>
            <w:rFonts w:eastAsia="Times New Roman"/>
            <w:color w:val="0062B5"/>
            <w:u w:val="single"/>
          </w:rPr>
          <w:t>1:1-2a</w:t>
        </w:r>
      </w:hyperlink>
      <w:r w:rsidRPr="00710D4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6" w:history="1">
        <w:r w:rsidRPr="00710D46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10D46">
          <w:rPr>
            <w:rFonts w:eastAsia="Times New Roman"/>
            <w:color w:val="0062B5"/>
            <w:u w:val="single"/>
          </w:rPr>
          <w:t>14:12-14</w:t>
        </w:r>
      </w:hyperlink>
      <w:r w:rsidRPr="00710D4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7" w:history="1">
        <w:r w:rsidRPr="00710D46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10D46">
          <w:rPr>
            <w:rFonts w:eastAsia="Times New Roman"/>
            <w:color w:val="0062B5"/>
            <w:u w:val="single"/>
          </w:rPr>
          <w:t>28:14-15</w:t>
        </w:r>
      </w:hyperlink>
      <w:r w:rsidRPr="00710D4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restored</w:t>
      </w:r>
      <w:r w:rsidRPr="00710D4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rule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stead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fallen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provincial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ruler,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unfold,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intricate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detail,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plans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(</w:t>
      </w:r>
      <w:hyperlink r:id="rId18" w:history="1">
        <w:r w:rsidRPr="00710D4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10D46">
          <w:rPr>
            <w:rFonts w:eastAsia="Times New Roman"/>
            <w:color w:val="0062B5"/>
            <w:u w:val="single"/>
          </w:rPr>
          <w:t>1:2b</w:t>
        </w:r>
      </w:hyperlink>
      <w:r>
        <w:rPr>
          <w:rFonts w:eastAsia="Times New Roman"/>
          <w:color w:val="222222"/>
        </w:rPr>
        <w:t xml:space="preserve"> </w:t>
      </w:r>
      <w:proofErr w:type="spellStart"/>
      <w:r w:rsidRPr="00710D46">
        <w:rPr>
          <w:rFonts w:eastAsia="Times New Roman"/>
          <w:color w:val="222222"/>
        </w:rPr>
        <w:t>ff</w:t>
      </w:r>
      <w:proofErr w:type="spellEnd"/>
      <w:r w:rsidRPr="00710D4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plans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revealed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center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around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around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earth.</w:t>
      </w:r>
    </w:p>
    <w:p w:rsidR="00710D46" w:rsidRPr="00710D46" w:rsidRDefault="00710D46" w:rsidP="00710D46">
      <w:pPr>
        <w:shd w:val="clear" w:color="auto" w:fill="FFFFFF"/>
        <w:ind w:left="0"/>
        <w:rPr>
          <w:rFonts w:eastAsia="Times New Roman"/>
          <w:color w:val="222222"/>
        </w:rPr>
      </w:pPr>
    </w:p>
    <w:p w:rsidR="00710D46" w:rsidRDefault="00710D46" w:rsidP="00710D46">
      <w:pPr>
        <w:shd w:val="clear" w:color="auto" w:fill="FFFFFF"/>
        <w:ind w:left="0"/>
        <w:rPr>
          <w:rFonts w:eastAsia="Times New Roman"/>
          <w:color w:val="222222"/>
        </w:rPr>
      </w:pPr>
      <w:r w:rsidRPr="00710D46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(</w:t>
      </w:r>
      <w:hyperlink r:id="rId19" w:history="1">
        <w:r w:rsidRPr="00710D4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10D46">
          <w:rPr>
            <w:rFonts w:eastAsia="Times New Roman"/>
            <w:color w:val="0062B5"/>
            <w:u w:val="single"/>
          </w:rPr>
          <w:t>3:1ff</w:t>
        </w:r>
      </w:hyperlink>
      <w:r w:rsidRPr="00710D4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unfold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details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(reflecting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pattern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0" w:history="1">
        <w:r w:rsidRPr="00710D4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10D46">
          <w:rPr>
            <w:rFonts w:eastAsia="Times New Roman"/>
            <w:color w:val="0062B5"/>
            <w:u w:val="single"/>
          </w:rPr>
          <w:t>1:2b</w:t>
        </w:r>
      </w:hyperlink>
      <w:r>
        <w:rPr>
          <w:rFonts w:eastAsia="Times New Roman"/>
          <w:color w:val="222222"/>
        </w:rPr>
        <w:t xml:space="preserve"> </w:t>
      </w:r>
      <w:proofErr w:type="spellStart"/>
      <w:r w:rsidRPr="00710D46">
        <w:rPr>
          <w:rFonts w:eastAsia="Times New Roman"/>
          <w:color w:val="222222"/>
        </w:rPr>
        <w:t>ff</w:t>
      </w:r>
      <w:proofErr w:type="spellEnd"/>
      <w:r w:rsidRPr="00710D4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ultimately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realizing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“let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together]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dominion”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(</w:t>
      </w:r>
      <w:hyperlink r:id="rId21" w:history="1">
        <w:r w:rsidRPr="00710D4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10D46">
          <w:rPr>
            <w:rFonts w:eastAsia="Times New Roman"/>
            <w:color w:val="0062B5"/>
            <w:u w:val="single"/>
          </w:rPr>
          <w:t>1:26</w:t>
        </w:r>
      </w:hyperlink>
      <w:r w:rsidRPr="00710D46">
        <w:rPr>
          <w:rFonts w:eastAsia="Times New Roman"/>
          <w:color w:val="222222"/>
        </w:rPr>
        <w:t>).</w:t>
      </w:r>
    </w:p>
    <w:p w:rsidR="00710D46" w:rsidRPr="00710D46" w:rsidRDefault="00710D46" w:rsidP="00710D46">
      <w:pPr>
        <w:shd w:val="clear" w:color="auto" w:fill="FFFFFF"/>
        <w:ind w:left="0"/>
        <w:rPr>
          <w:rFonts w:eastAsia="Times New Roman"/>
          <w:color w:val="222222"/>
        </w:rPr>
      </w:pPr>
    </w:p>
    <w:p w:rsidR="00710D46" w:rsidRPr="00710D46" w:rsidRDefault="00710D46" w:rsidP="00710D46">
      <w:pPr>
        <w:shd w:val="clear" w:color="auto" w:fill="FFFFFF"/>
        <w:ind w:left="600"/>
        <w:rPr>
          <w:rFonts w:eastAsia="Times New Roman"/>
          <w:color w:val="222222"/>
        </w:rPr>
      </w:pPr>
      <w:r w:rsidRPr="00710D46">
        <w:rPr>
          <w:rFonts w:eastAsia="Times New Roman"/>
          <w:color w:val="222222"/>
        </w:rPr>
        <w:t>(Aside: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site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interest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relates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Eve:</w:t>
      </w:r>
      <w:r>
        <w:rPr>
          <w:rFonts w:eastAsia="Times New Roman"/>
          <w:color w:val="222222"/>
        </w:rPr>
        <w:t xml:space="preserve"> </w:t>
      </w:r>
      <w:hyperlink r:id="rId22" w:anchor="%20The%20Tree%20of%20Life" w:history="1">
        <w:r w:rsidRPr="00710D46">
          <w:rPr>
            <w:rFonts w:eastAsia="Times New Roman"/>
            <w:color w:val="365F91"/>
            <w:u w:val="single"/>
          </w:rPr>
          <w:t>The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710D46">
          <w:rPr>
            <w:rFonts w:eastAsia="Times New Roman"/>
            <w:color w:val="365F91"/>
            <w:u w:val="single"/>
          </w:rPr>
          <w:t>Tree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710D46">
          <w:rPr>
            <w:rFonts w:eastAsia="Times New Roman"/>
            <w:color w:val="365F91"/>
            <w:u w:val="single"/>
          </w:rPr>
          <w:t>of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710D46">
          <w:rPr>
            <w:rFonts w:eastAsia="Times New Roman"/>
            <w:color w:val="365F91"/>
            <w:u w:val="single"/>
          </w:rPr>
          <w:t>Life</w:t>
        </w:r>
      </w:hyperlink>
      <w:r w:rsidRPr="00710D4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3" w:anchor="The%20Tree%20of%20Life%20in%20Genesis,%20Proverbs,%20and%20Revelation" w:history="1">
        <w:r w:rsidRPr="00710D46">
          <w:rPr>
            <w:rFonts w:eastAsia="Times New Roman"/>
            <w:color w:val="365F91"/>
            <w:u w:val="single"/>
          </w:rPr>
          <w:t>The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710D46">
          <w:rPr>
            <w:rFonts w:eastAsia="Times New Roman"/>
            <w:color w:val="365F91"/>
            <w:u w:val="single"/>
          </w:rPr>
          <w:t>Tree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710D46">
          <w:rPr>
            <w:rFonts w:eastAsia="Times New Roman"/>
            <w:color w:val="365F91"/>
            <w:u w:val="single"/>
          </w:rPr>
          <w:t>of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710D46">
          <w:rPr>
            <w:rFonts w:eastAsia="Times New Roman"/>
            <w:color w:val="365F91"/>
            <w:u w:val="single"/>
          </w:rPr>
          <w:t>Life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710D46">
          <w:rPr>
            <w:rFonts w:eastAsia="Times New Roman"/>
            <w:color w:val="365F91"/>
            <w:u w:val="single"/>
          </w:rPr>
          <w:t>in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710D46">
          <w:rPr>
            <w:rFonts w:eastAsia="Times New Roman"/>
            <w:color w:val="365F91"/>
            <w:u w:val="single"/>
          </w:rPr>
          <w:t>Genesis,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710D46">
          <w:rPr>
            <w:rFonts w:eastAsia="Times New Roman"/>
            <w:color w:val="365F91"/>
            <w:u w:val="single"/>
          </w:rPr>
          <w:t>Proverbs,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710D46">
          <w:rPr>
            <w:rFonts w:eastAsia="Times New Roman"/>
            <w:color w:val="365F91"/>
            <w:u w:val="single"/>
          </w:rPr>
          <w:t>and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710D46">
          <w:rPr>
            <w:rFonts w:eastAsia="Times New Roman"/>
            <w:color w:val="365F91"/>
            <w:u w:val="single"/>
          </w:rPr>
          <w:t>Revelation</w:t>
        </w:r>
      </w:hyperlink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24" w:anchor="The%20Out-Resurrection%20and%20The%20Tree%20of%20Life" w:history="1">
        <w:r w:rsidRPr="00710D46">
          <w:rPr>
            <w:rFonts w:eastAsia="Times New Roman"/>
            <w:color w:val="365F91"/>
            <w:u w:val="single"/>
          </w:rPr>
          <w:t>The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710D46">
          <w:rPr>
            <w:rFonts w:eastAsia="Times New Roman"/>
            <w:color w:val="365F91"/>
            <w:u w:val="single"/>
          </w:rPr>
          <w:t>Out-Resurrection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710D46">
          <w:rPr>
            <w:rFonts w:eastAsia="Times New Roman"/>
            <w:color w:val="365F91"/>
            <w:u w:val="single"/>
          </w:rPr>
          <w:t>and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710D46">
          <w:rPr>
            <w:rFonts w:eastAsia="Times New Roman"/>
            <w:color w:val="365F91"/>
            <w:u w:val="single"/>
          </w:rPr>
          <w:t>The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710D46">
          <w:rPr>
            <w:rFonts w:eastAsia="Times New Roman"/>
            <w:color w:val="365F91"/>
            <w:u w:val="single"/>
          </w:rPr>
          <w:t>Tree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710D46">
          <w:rPr>
            <w:rFonts w:eastAsia="Times New Roman"/>
            <w:color w:val="365F91"/>
            <w:u w:val="single"/>
          </w:rPr>
          <w:t>of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710D46">
          <w:rPr>
            <w:rFonts w:eastAsia="Times New Roman"/>
            <w:color w:val="365F91"/>
            <w:u w:val="single"/>
          </w:rPr>
          <w:t>Life</w:t>
        </w:r>
      </w:hyperlink>
      <w:r w:rsidRPr="00710D4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Document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SAFE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open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print:</w:t>
      </w:r>
      <w:r>
        <w:rPr>
          <w:rFonts w:eastAsia="Times New Roman"/>
          <w:color w:val="222222"/>
        </w:rPr>
        <w:t xml:space="preserve">  </w:t>
      </w:r>
      <w:hyperlink r:id="rId25" w:history="1">
        <w:r w:rsidRPr="00710D46">
          <w:rPr>
            <w:rFonts w:eastAsia="Times New Roman"/>
            <w:color w:val="2F5597"/>
            <w:u w:val="single"/>
          </w:rPr>
          <w:t>Tree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710D46">
          <w:rPr>
            <w:rFonts w:eastAsia="Times New Roman"/>
            <w:color w:val="2F5597"/>
            <w:u w:val="single"/>
          </w:rPr>
          <w:t>of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710D46">
          <w:rPr>
            <w:rFonts w:eastAsia="Times New Roman"/>
            <w:color w:val="2F5597"/>
            <w:u w:val="single"/>
          </w:rPr>
          <w:t>Life,</w:t>
        </w:r>
        <w:r>
          <w:rPr>
            <w:rFonts w:eastAsia="Times New Roman"/>
            <w:color w:val="2F5597"/>
            <w:u w:val="single"/>
          </w:rPr>
          <w:t xml:space="preserve"> </w:t>
        </w:r>
        <w:proofErr w:type="gramStart"/>
        <w:r w:rsidRPr="00710D46">
          <w:rPr>
            <w:rFonts w:eastAsia="Times New Roman"/>
            <w:color w:val="2F5597"/>
            <w:u w:val="single"/>
          </w:rPr>
          <w:t>The</w:t>
        </w:r>
        <w:proofErr w:type="gramEnd"/>
        <w:r w:rsidRPr="00710D46">
          <w:rPr>
            <w:rFonts w:eastAsia="Times New Roman"/>
            <w:color w:val="2F5597"/>
            <w:u w:val="single"/>
          </w:rPr>
          <w:t>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710D46">
          <w:rPr>
            <w:rFonts w:eastAsia="Times New Roman"/>
            <w:color w:val="2F5597"/>
            <w:u w:val="single"/>
          </w:rPr>
          <w:t>In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710D46">
          <w:rPr>
            <w:rFonts w:eastAsia="Times New Roman"/>
            <w:color w:val="2F5597"/>
            <w:u w:val="single"/>
          </w:rPr>
          <w:t>Genesis,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710D46">
          <w:rPr>
            <w:rFonts w:eastAsia="Times New Roman"/>
            <w:color w:val="2F5597"/>
            <w:u w:val="single"/>
          </w:rPr>
          <w:t>Proverbs,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710D46">
          <w:rPr>
            <w:rFonts w:eastAsia="Times New Roman"/>
            <w:color w:val="2F5597"/>
            <w:u w:val="single"/>
          </w:rPr>
          <w:t>and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710D46">
          <w:rPr>
            <w:rFonts w:eastAsia="Times New Roman"/>
            <w:color w:val="2F5597"/>
            <w:u w:val="single"/>
          </w:rPr>
          <w:t>Revelation,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710D46">
          <w:rPr>
            <w:rFonts w:eastAsia="Times New Roman"/>
            <w:color w:val="2F5597"/>
            <w:u w:val="single"/>
          </w:rPr>
          <w:t>by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710D46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710D46">
          <w:rPr>
            <w:rFonts w:eastAsia="Times New Roman"/>
            <w:color w:val="2F5597"/>
            <w:u w:val="single"/>
          </w:rPr>
          <w:t>Chitwood.docx</w:t>
        </w:r>
      </w:hyperlink>
      <w:r w:rsidRPr="00710D46">
        <w:rPr>
          <w:rFonts w:eastAsia="Times New Roman"/>
          <w:color w:val="222222"/>
        </w:rPr>
        <w:t>)</w:t>
      </w:r>
    </w:p>
    <w:p w:rsidR="00710D46" w:rsidRDefault="00710D46" w:rsidP="00710D46">
      <w:pPr>
        <w:shd w:val="clear" w:color="auto" w:fill="FFFFFF"/>
        <w:ind w:left="0"/>
        <w:rPr>
          <w:rFonts w:eastAsia="Times New Roman"/>
          <w:color w:val="222222"/>
        </w:rPr>
      </w:pPr>
    </w:p>
    <w:p w:rsidR="00710D46" w:rsidRPr="00710D46" w:rsidRDefault="00710D46" w:rsidP="00710D46">
      <w:pPr>
        <w:shd w:val="clear" w:color="auto" w:fill="FFFFFF"/>
        <w:ind w:left="0"/>
        <w:rPr>
          <w:rFonts w:eastAsia="Times New Roman"/>
          <w:color w:val="222222"/>
        </w:rPr>
      </w:pPr>
      <w:r w:rsidRPr="00710D4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unable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rule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apart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woman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establishing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unchangeable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principle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Adam,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deceiving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woman,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choice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eat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forbidden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fruit</w:t>
      </w:r>
      <w:r w:rsidRPr="00710D4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part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Adam’s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(Eve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[</w:t>
      </w:r>
      <w:hyperlink r:id="rId26" w:history="1">
        <w:r w:rsidRPr="00710D4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10D46">
          <w:rPr>
            <w:rFonts w:eastAsia="Times New Roman"/>
            <w:color w:val="0062B5"/>
            <w:u w:val="single"/>
          </w:rPr>
          <w:t>2:21-23</w:t>
        </w:r>
      </w:hyperlink>
      <w:r w:rsidRPr="00710D46">
        <w:rPr>
          <w:rFonts w:eastAsia="Times New Roman"/>
          <w:color w:val="222222"/>
        </w:rPr>
        <w:t>])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eaten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fruit,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leaving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position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rule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earth</w:t>
      </w:r>
      <w:r w:rsidRPr="00710D4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originally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commanded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(</w:t>
      </w:r>
      <w:hyperlink r:id="rId27" w:history="1">
        <w:r w:rsidRPr="00710D4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10D46">
          <w:rPr>
            <w:rFonts w:eastAsia="Times New Roman"/>
            <w:color w:val="0062B5"/>
            <w:u w:val="single"/>
          </w:rPr>
          <w:t>1:28</w:t>
        </w:r>
      </w:hyperlink>
      <w:r w:rsidRPr="00710D46">
        <w:rPr>
          <w:rFonts w:eastAsia="Times New Roman"/>
          <w:color w:val="222222"/>
        </w:rPr>
        <w:t>).</w:t>
      </w:r>
    </w:p>
    <w:p w:rsidR="00710D46" w:rsidRPr="00710D46" w:rsidRDefault="00710D46" w:rsidP="00710D46">
      <w:pPr>
        <w:shd w:val="clear" w:color="auto" w:fill="FFFFFF"/>
        <w:ind w:left="0"/>
        <w:rPr>
          <w:rFonts w:eastAsia="Times New Roman"/>
          <w:color w:val="222222"/>
        </w:rPr>
      </w:pPr>
      <w:r w:rsidRPr="00710D46">
        <w:rPr>
          <w:rFonts w:eastAsia="Times New Roman"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necessitated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partaking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sin</w:t>
      </w:r>
      <w:r w:rsidRPr="00710D4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or,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antitype,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necessitated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sin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(</w:t>
      </w:r>
      <w:hyperlink r:id="rId28" w:history="1">
        <w:r w:rsidRPr="00710D4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10D46">
          <w:rPr>
            <w:rFonts w:eastAsia="Times New Roman"/>
            <w:color w:val="0062B5"/>
            <w:u w:val="single"/>
          </w:rPr>
          <w:t>3:1-6</w:t>
        </w:r>
      </w:hyperlink>
      <w:r w:rsidRPr="00710D4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9" w:history="1">
        <w:r w:rsidRPr="00710D46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10D4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10D46">
          <w:rPr>
            <w:rFonts w:eastAsia="Times New Roman"/>
            <w:color w:val="0062B5"/>
            <w:u w:val="single"/>
          </w:rPr>
          <w:t>5:21</w:t>
        </w:r>
      </w:hyperlink>
      <w:r w:rsidRPr="00710D4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(Adam,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Christ)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fallen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state;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behalf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fallen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state,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fallen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totally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incapable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acting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realm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herself</w:t>
      </w:r>
      <w:r w:rsidRPr="00710D4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antitype,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(Adam),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(Christ)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hold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sceptre.</w:t>
      </w:r>
    </w:p>
    <w:p w:rsidR="00710D46" w:rsidRPr="00710D46" w:rsidRDefault="00710D46" w:rsidP="00710D46">
      <w:pPr>
        <w:shd w:val="clear" w:color="auto" w:fill="FFFFFF"/>
        <w:ind w:left="0"/>
        <w:rPr>
          <w:rFonts w:eastAsia="Times New Roman"/>
          <w:color w:val="222222"/>
        </w:rPr>
      </w:pPr>
      <w:r w:rsidRPr="00710D4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Adam’s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resulted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fall,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redemption.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Adam,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being,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ultimately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realizing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reason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creation</w:t>
      </w:r>
      <w:r w:rsidRPr="00710D46">
        <w:rPr>
          <w:rFonts w:eastAsia="Times New Roman"/>
          <w:color w:val="222222"/>
        </w:rPr>
        <w:t>.</w:t>
      </w:r>
    </w:p>
    <w:p w:rsidR="00710D46" w:rsidRPr="00710D46" w:rsidRDefault="00710D46" w:rsidP="00710D46">
      <w:pPr>
        <w:shd w:val="clear" w:color="auto" w:fill="FFFFFF"/>
        <w:ind w:left="0"/>
        <w:rPr>
          <w:rFonts w:eastAsia="Times New Roman"/>
          <w:color w:val="222222"/>
        </w:rPr>
      </w:pPr>
      <w:r w:rsidRPr="00710D4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sinned,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disorder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once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again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entered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province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universe</w:t>
      </w:r>
      <w:r w:rsidRPr="00710D4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earth’s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provincial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ruler,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resulted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things:</w:t>
      </w:r>
    </w:p>
    <w:p w:rsidR="00710D46" w:rsidRPr="00710D46" w:rsidRDefault="00710D46" w:rsidP="00710D46">
      <w:pPr>
        <w:shd w:val="clear" w:color="auto" w:fill="FFFFFF"/>
        <w:ind w:left="600"/>
        <w:rPr>
          <w:rFonts w:eastAsia="Times New Roman"/>
          <w:color w:val="222222"/>
        </w:rPr>
      </w:pPr>
      <w:r w:rsidRPr="00710D46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proofErr w:type="gramStart"/>
      <w:r w:rsidRPr="00710D46">
        <w:rPr>
          <w:rFonts w:eastAsia="Times New Roman"/>
          <w:i/>
          <w:iCs/>
          <w:color w:val="222222"/>
        </w:rPr>
        <w:t>the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ruin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created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hold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sceptre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ruin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befallen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holding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sceptre</w:t>
      </w:r>
      <w:r>
        <w:rPr>
          <w:rFonts w:eastAsia="Times New Roman"/>
          <w:color w:val="222222"/>
        </w:rPr>
        <w:t xml:space="preserve">       </w:t>
      </w:r>
      <w:r w:rsidRPr="00710D46">
        <w:rPr>
          <w:rFonts w:eastAsia="Times New Roman"/>
          <w:color w:val="222222"/>
        </w:rPr>
        <w:t>[</w:t>
      </w:r>
      <w:r w:rsidRPr="00710D4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30" w:history="1">
        <w:r w:rsidRPr="00710D4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10D46">
          <w:rPr>
            <w:rFonts w:eastAsia="Times New Roman"/>
            <w:color w:val="0062B5"/>
            <w:u w:val="single"/>
          </w:rPr>
          <w:t>3:7</w:t>
        </w:r>
      </w:hyperlink>
      <w:r w:rsidRPr="00710D4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1" w:history="1">
        <w:r w:rsidRPr="00710D46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10D46">
          <w:rPr>
            <w:rFonts w:eastAsia="Times New Roman"/>
            <w:color w:val="0062B5"/>
            <w:u w:val="single"/>
          </w:rPr>
          <w:t>28:15-16</w:t>
        </w:r>
      </w:hyperlink>
      <w:r w:rsidRPr="00710D46">
        <w:rPr>
          <w:rFonts w:eastAsia="Times New Roman"/>
          <w:color w:val="222222"/>
        </w:rPr>
        <w:t>]),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</w:p>
    <w:p w:rsidR="00710D46" w:rsidRPr="00710D46" w:rsidRDefault="00710D46" w:rsidP="00710D46">
      <w:pPr>
        <w:shd w:val="clear" w:color="auto" w:fill="FFFFFF"/>
        <w:ind w:left="600"/>
        <w:rPr>
          <w:rFonts w:eastAsia="Times New Roman"/>
          <w:color w:val="222222"/>
        </w:rPr>
      </w:pPr>
      <w:r w:rsidRPr="00710D46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proofErr w:type="gramStart"/>
      <w:r w:rsidRPr="00710D46">
        <w:rPr>
          <w:rFonts w:eastAsia="Times New Roman"/>
          <w:i/>
          <w:iCs/>
          <w:color w:val="222222"/>
        </w:rPr>
        <w:t>the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ruin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domain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once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again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creation;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32" w:history="1">
        <w:r w:rsidRPr="00710D4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10D46">
          <w:rPr>
            <w:rFonts w:eastAsia="Times New Roman"/>
            <w:color w:val="0062B5"/>
            <w:u w:val="single"/>
          </w:rPr>
          <w:t>1:2a</w:t>
        </w:r>
      </w:hyperlink>
      <w:r w:rsidRPr="00710D4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3" w:history="1">
        <w:r w:rsidRPr="00710D46">
          <w:rPr>
            <w:rFonts w:eastAsia="Times New Roman"/>
            <w:color w:val="0062B5"/>
            <w:u w:val="single"/>
          </w:rPr>
          <w:t>3:17-18</w:t>
        </w:r>
      </w:hyperlink>
      <w:r w:rsidRPr="00710D46">
        <w:rPr>
          <w:rFonts w:eastAsia="Times New Roman"/>
          <w:color w:val="222222"/>
        </w:rPr>
        <w:t>).</w:t>
      </w:r>
    </w:p>
    <w:p w:rsidR="00710D46" w:rsidRPr="00710D46" w:rsidRDefault="00710D46" w:rsidP="00710D46">
      <w:pPr>
        <w:shd w:val="clear" w:color="auto" w:fill="FFFFFF"/>
        <w:ind w:left="0"/>
        <w:rPr>
          <w:rFonts w:eastAsia="Times New Roman"/>
          <w:color w:val="222222"/>
        </w:rPr>
      </w:pPr>
      <w:hyperlink r:id="rId34" w:history="1">
        <w:r w:rsidRPr="00710D4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10D46">
          <w:rPr>
            <w:rFonts w:eastAsia="Times New Roman"/>
            <w:color w:val="0062B5"/>
            <w:u w:val="single"/>
          </w:rPr>
          <w:t>11:3</w:t>
        </w:r>
      </w:hyperlink>
      <w:r w:rsidRPr="00710D4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disorder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presently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world,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states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disorder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originate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orderly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arrangement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ages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beginning.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disorder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originally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entered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Satan’s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sin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entered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man’s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sin</w:t>
      </w:r>
      <w:r w:rsidRPr="00710D46">
        <w:rPr>
          <w:rFonts w:eastAsia="Times New Roman"/>
          <w:color w:val="222222"/>
        </w:rPr>
        <w:t>.</w:t>
      </w:r>
    </w:p>
    <w:p w:rsidR="00710D46" w:rsidRPr="00710D46" w:rsidRDefault="00710D46" w:rsidP="00710D46">
      <w:pPr>
        <w:shd w:val="clear" w:color="auto" w:fill="FFFFFF"/>
        <w:ind w:left="0"/>
        <w:rPr>
          <w:rFonts w:eastAsia="Times New Roman"/>
          <w:color w:val="222222"/>
        </w:rPr>
      </w:pP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disorder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entered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province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co-heirs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Era.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co-heirs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1,000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ruling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rod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iron</w:t>
      </w:r>
      <w:r w:rsidRPr="00710D4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effect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order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disorder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(</w:t>
      </w:r>
      <w:hyperlink r:id="rId35" w:history="1">
        <w:r w:rsidRPr="00710D4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10D4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10D46">
          <w:rPr>
            <w:rFonts w:eastAsia="Times New Roman"/>
            <w:color w:val="0062B5"/>
            <w:u w:val="single"/>
          </w:rPr>
          <w:t>15:24-28</w:t>
        </w:r>
      </w:hyperlink>
      <w:r w:rsidRPr="00710D46">
        <w:rPr>
          <w:rFonts w:eastAsia="Times New Roman"/>
          <w:color w:val="222222"/>
        </w:rPr>
        <w:t>).</w:t>
      </w:r>
    </w:p>
    <w:p w:rsidR="00710D46" w:rsidRPr="00710D46" w:rsidRDefault="00710D46" w:rsidP="00710D46">
      <w:pPr>
        <w:shd w:val="clear" w:color="auto" w:fill="FFFFFF"/>
        <w:ind w:left="0"/>
        <w:rPr>
          <w:rFonts w:eastAsia="Times New Roman"/>
          <w:color w:val="222222"/>
        </w:rPr>
      </w:pP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fall</w:t>
      </w:r>
      <w:r w:rsidRPr="00710D4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concerns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restoring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ruined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material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creation</w:t>
      </w:r>
      <w:r w:rsidRPr="00710D4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purpose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(man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creation)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might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realized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(</w:t>
      </w:r>
      <w:r w:rsidRPr="00710D4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36" w:history="1">
        <w:r w:rsidRPr="00710D4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10D46">
          <w:rPr>
            <w:rFonts w:eastAsia="Times New Roman"/>
            <w:color w:val="0062B5"/>
            <w:u w:val="single"/>
          </w:rPr>
          <w:t>1:26-28</w:t>
        </w:r>
      </w:hyperlink>
      <w:r w:rsidRPr="00710D4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7" w:history="1">
        <w:r w:rsidRPr="00710D46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10D46">
          <w:rPr>
            <w:rFonts w:eastAsia="Times New Roman"/>
            <w:color w:val="0062B5"/>
            <w:u w:val="single"/>
          </w:rPr>
          <w:t>45:18</w:t>
        </w:r>
      </w:hyperlink>
      <w:r w:rsidRPr="00710D46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covering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except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isolated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instances,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close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universal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forefront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(</w:t>
      </w:r>
      <w:hyperlink r:id="rId38" w:history="1">
        <w:r w:rsidRPr="00710D4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10D46">
          <w:rPr>
            <w:rFonts w:eastAsia="Times New Roman"/>
            <w:color w:val="0062B5"/>
            <w:u w:val="single"/>
          </w:rPr>
          <w:t>22:1-5</w:t>
        </w:r>
      </w:hyperlink>
      <w:r w:rsidRPr="00710D46">
        <w:rPr>
          <w:rFonts w:eastAsia="Times New Roman"/>
          <w:color w:val="222222"/>
        </w:rPr>
        <w:t>).</w:t>
      </w:r>
    </w:p>
    <w:p w:rsidR="00710D46" w:rsidRPr="00710D46" w:rsidRDefault="00710D46" w:rsidP="00710D46">
      <w:pPr>
        <w:shd w:val="clear" w:color="auto" w:fill="FFFFFF"/>
        <w:ind w:left="0"/>
        <w:rPr>
          <w:rFonts w:eastAsia="Times New Roman"/>
          <w:color w:val="222222"/>
        </w:rPr>
      </w:pPr>
      <w:r w:rsidRPr="00710D46">
        <w:rPr>
          <w:rFonts w:eastAsia="Times New Roman"/>
          <w:color w:val="222222"/>
        </w:rPr>
        <w:t>3)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INTERPRETATION</w:t>
      </w:r>
    </w:p>
    <w:p w:rsidR="00710D46" w:rsidRPr="00710D46" w:rsidRDefault="00710D46" w:rsidP="00710D46">
      <w:pPr>
        <w:shd w:val="clear" w:color="auto" w:fill="FFFFFF"/>
        <w:ind w:left="0"/>
        <w:rPr>
          <w:rFonts w:eastAsia="Times New Roman"/>
          <w:color w:val="222222"/>
        </w:rPr>
      </w:pPr>
      <w:r w:rsidRPr="00710D4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past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“by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faith,”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believing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Word.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thought,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concluding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hyperlink r:id="rId39" w:history="1">
        <w:r w:rsidRPr="00710D4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10D46">
          <w:rPr>
            <w:rFonts w:eastAsia="Times New Roman"/>
            <w:color w:val="0062B5"/>
            <w:u w:val="single"/>
          </w:rPr>
          <w:t>11:3</w:t>
        </w:r>
      </w:hyperlink>
      <w:r w:rsidRPr="00710D4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introduces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(</w:t>
      </w:r>
      <w:hyperlink r:id="rId40" w:history="1">
        <w:r w:rsidRPr="00710D4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10D46">
          <w:rPr>
            <w:rFonts w:eastAsia="Times New Roman"/>
            <w:color w:val="0062B5"/>
            <w:u w:val="single"/>
          </w:rPr>
          <w:t>11:4ff</w:t>
        </w:r>
      </w:hyperlink>
      <w:r w:rsidRPr="00710D4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Introducing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individuals,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specific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experiences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realm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faith.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instance,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contextually,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relate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saving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soul</w:t>
      </w:r>
      <w:r w:rsidRPr="00710D46">
        <w:rPr>
          <w:rFonts w:eastAsia="Times New Roman"/>
          <w:color w:val="222222"/>
        </w:rPr>
        <w:t>.</w:t>
      </w:r>
    </w:p>
    <w:p w:rsidR="00710D46" w:rsidRPr="00710D46" w:rsidRDefault="00710D46" w:rsidP="00710D46">
      <w:pPr>
        <w:shd w:val="clear" w:color="auto" w:fill="FFFFFF"/>
        <w:ind w:left="0"/>
        <w:rPr>
          <w:rFonts w:eastAsia="Times New Roman"/>
          <w:color w:val="222222"/>
        </w:rPr>
      </w:pPr>
      <w:r w:rsidRPr="00710D4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central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message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specific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leading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eleven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(</w:t>
      </w:r>
      <w:hyperlink r:id="rId41" w:history="1">
        <w:r w:rsidRPr="00710D4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10D46">
          <w:rPr>
            <w:rFonts w:eastAsia="Times New Roman"/>
            <w:color w:val="0062B5"/>
            <w:u w:val="single"/>
          </w:rPr>
          <w:t>10:19-39</w:t>
        </w:r>
      </w:hyperlink>
      <w:r w:rsidRPr="00710D4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remains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(</w:t>
      </w:r>
      <w:hyperlink r:id="rId42" w:history="1">
        <w:r w:rsidRPr="00710D4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10D46">
          <w:rPr>
            <w:rFonts w:eastAsia="Times New Roman"/>
            <w:color w:val="0062B5"/>
            <w:u w:val="single"/>
          </w:rPr>
          <w:t>12:1ff</w:t>
        </w:r>
      </w:hyperlink>
      <w:r w:rsidRPr="00710D46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fifth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comes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view.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eleven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(</w:t>
      </w:r>
      <w:hyperlink r:id="rId43" w:history="1">
        <w:r w:rsidRPr="00710D4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10D46">
          <w:rPr>
            <w:rFonts w:eastAsia="Times New Roman"/>
            <w:color w:val="0062B5"/>
            <w:u w:val="single"/>
          </w:rPr>
          <w:t>11:1ff</w:t>
        </w:r>
      </w:hyperlink>
      <w:r w:rsidRPr="00710D46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viewing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fashion</w:t>
      </w:r>
      <w:r w:rsidRPr="00710D46">
        <w:rPr>
          <w:rFonts w:eastAsia="Times New Roman"/>
          <w:color w:val="222222"/>
        </w:rPr>
        <w:t>.</w:t>
      </w:r>
    </w:p>
    <w:p w:rsidR="00710D46" w:rsidRPr="00710D46" w:rsidRDefault="00710D46" w:rsidP="00710D46">
      <w:pPr>
        <w:shd w:val="clear" w:color="auto" w:fill="FFFFFF"/>
        <w:ind w:left="0"/>
        <w:rPr>
          <w:rFonts w:eastAsia="Times New Roman"/>
          <w:color w:val="222222"/>
        </w:rPr>
      </w:pPr>
      <w:r w:rsidRPr="00710D4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say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secondary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applications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teachings,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separate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primary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interpretation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(specifically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loss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soul),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view.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Secondary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applications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teachings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study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expense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primary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interpretation.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structured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allow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lessons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primary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interpretation.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eleventh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(</w:t>
      </w:r>
      <w:hyperlink r:id="rId44" w:history="1">
        <w:r w:rsidRPr="00710D4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10D46">
          <w:rPr>
            <w:rFonts w:eastAsia="Times New Roman"/>
            <w:color w:val="0062B5"/>
            <w:u w:val="single"/>
          </w:rPr>
          <w:t>11</w:t>
        </w:r>
      </w:hyperlink>
      <w:r w:rsidRPr="00710D46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good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example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thing.</w:t>
      </w:r>
    </w:p>
    <w:p w:rsidR="00710D46" w:rsidRPr="00710D46" w:rsidRDefault="00710D46" w:rsidP="00710D46">
      <w:pPr>
        <w:shd w:val="clear" w:color="auto" w:fill="FFFFFF"/>
        <w:ind w:left="0"/>
        <w:rPr>
          <w:rFonts w:eastAsia="Times New Roman"/>
          <w:color w:val="222222"/>
        </w:rPr>
      </w:pP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list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named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Abel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rapidly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moves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2,000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human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history,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briefly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lives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singled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lived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Abel,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Enoch,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Noah,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Abraham.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record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brief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individual.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acted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“by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faith,”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actions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centrally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saving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soul</w:t>
      </w:r>
      <w:r w:rsidRPr="00710D46">
        <w:rPr>
          <w:rFonts w:eastAsia="Times New Roman"/>
          <w:color w:val="222222"/>
        </w:rPr>
        <w:t>.</w:t>
      </w:r>
    </w:p>
    <w:p w:rsidR="00710D46" w:rsidRPr="00710D46" w:rsidRDefault="00710D46" w:rsidP="00710D46">
      <w:pPr>
        <w:shd w:val="clear" w:color="auto" w:fill="FFFFFF"/>
        <w:ind w:left="0"/>
        <w:rPr>
          <w:rFonts w:eastAsia="Times New Roman"/>
          <w:color w:val="222222"/>
        </w:rPr>
      </w:pPr>
      <w:r w:rsidRPr="00710D46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contextually,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recognized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actions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each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viewed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insofar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primary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interpretation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concerned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(</w:t>
      </w:r>
      <w:hyperlink r:id="rId45" w:history="1">
        <w:r w:rsidRPr="00710D4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10D46">
          <w:rPr>
            <w:rFonts w:eastAsia="Times New Roman"/>
            <w:color w:val="0062B5"/>
            <w:u w:val="single"/>
          </w:rPr>
          <w:t>10:35-11:2</w:t>
        </w:r>
      </w:hyperlink>
      <w:r w:rsidRPr="00710D4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stated,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room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secondary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applications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teachings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throughout.</w:t>
      </w:r>
    </w:p>
    <w:p w:rsidR="00710D46" w:rsidRPr="00710D46" w:rsidRDefault="00710D46" w:rsidP="00710D46">
      <w:pPr>
        <w:shd w:val="clear" w:color="auto" w:fill="FFFFFF"/>
        <w:ind w:left="0"/>
        <w:rPr>
          <w:rFonts w:eastAsia="Times New Roman"/>
          <w:color w:val="222222"/>
        </w:rPr>
      </w:pPr>
      <w:r w:rsidRPr="00710D4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example,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Abel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(</w:t>
      </w:r>
      <w:hyperlink r:id="rId46" w:history="1">
        <w:r w:rsidRPr="00710D4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10D46">
          <w:rPr>
            <w:rFonts w:eastAsia="Times New Roman"/>
            <w:color w:val="0062B5"/>
            <w:u w:val="single"/>
          </w:rPr>
          <w:t>4:1ff</w:t>
        </w:r>
      </w:hyperlink>
      <w:r w:rsidRPr="00710D4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Abel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sacrifice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would,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reflect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(Adam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partaking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Eve’s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redemption,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typifying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bride’s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redemption;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slaying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animals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provide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“coats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skins”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clothe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Eve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[replacing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covering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lost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fall],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introducing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shed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[</w:t>
      </w:r>
      <w:hyperlink r:id="rId47" w:history="1">
        <w:r w:rsidRPr="00710D4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10D46">
          <w:rPr>
            <w:rFonts w:eastAsia="Times New Roman"/>
            <w:color w:val="0062B5"/>
            <w:u w:val="single"/>
          </w:rPr>
          <w:t>3:1ff</w:t>
        </w:r>
      </w:hyperlink>
      <w:r w:rsidRPr="00710D46">
        <w:rPr>
          <w:rFonts w:eastAsia="Times New Roman"/>
          <w:color w:val="222222"/>
        </w:rPr>
        <w:t>]).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associating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lambs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Abel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slew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8" w:history="1">
        <w:r w:rsidRPr="00710D4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10D46">
          <w:rPr>
            <w:rFonts w:eastAsia="Times New Roman"/>
            <w:color w:val="0062B5"/>
            <w:u w:val="single"/>
          </w:rPr>
          <w:t>4</w:t>
        </w:r>
      </w:hyperlink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9" w:history="1">
        <w:r w:rsidRPr="00710D4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10D46">
          <w:rPr>
            <w:rFonts w:eastAsia="Times New Roman"/>
            <w:color w:val="0062B5"/>
            <w:u w:val="single"/>
          </w:rPr>
          <w:t>3</w:t>
        </w:r>
      </w:hyperlink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primary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interpretation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type.</w:t>
      </w:r>
    </w:p>
    <w:p w:rsidR="00710D46" w:rsidRPr="00710D46" w:rsidRDefault="00710D46" w:rsidP="00710D46">
      <w:pPr>
        <w:shd w:val="clear" w:color="auto" w:fill="FFFFFF"/>
        <w:ind w:left="0"/>
        <w:rPr>
          <w:rFonts w:eastAsia="Times New Roman"/>
          <w:color w:val="222222"/>
        </w:rPr>
      </w:pP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0" w:history="1">
        <w:r w:rsidRPr="00710D4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10D46">
          <w:rPr>
            <w:rFonts w:eastAsia="Times New Roman"/>
            <w:color w:val="0062B5"/>
            <w:u w:val="single"/>
          </w:rPr>
          <w:t>4</w:t>
        </w:r>
      </w:hyperlink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corresponds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directly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1" w:history="1">
        <w:r w:rsidRPr="00710D4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10D46">
          <w:rPr>
            <w:rFonts w:eastAsia="Times New Roman"/>
            <w:color w:val="0062B5"/>
            <w:u w:val="single"/>
          </w:rPr>
          <w:t>3</w:t>
        </w:r>
      </w:hyperlink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Cain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slaying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Abel.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lessons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relating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2" w:history="1">
        <w:r w:rsidRPr="00710D4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10D46">
          <w:rPr>
            <w:rFonts w:eastAsia="Times New Roman"/>
            <w:color w:val="0062B5"/>
            <w:u w:val="single"/>
          </w:rPr>
          <w:t>3</w:t>
        </w:r>
      </w:hyperlink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drawn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3" w:history="1">
        <w:r w:rsidRPr="00710D4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10D46">
          <w:rPr>
            <w:rFonts w:eastAsia="Times New Roman"/>
            <w:color w:val="0062B5"/>
            <w:u w:val="single"/>
          </w:rPr>
          <w:t>4</w:t>
        </w:r>
      </w:hyperlink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(Abel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lambs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flock,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offering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sacrifices),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primarily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with.</w:t>
      </w:r>
    </w:p>
    <w:p w:rsidR="00710D46" w:rsidRPr="00710D46" w:rsidRDefault="00710D46" w:rsidP="00710D46">
      <w:pPr>
        <w:shd w:val="clear" w:color="auto" w:fill="FFFFFF"/>
        <w:ind w:left="0"/>
        <w:rPr>
          <w:rFonts w:eastAsia="Times New Roman"/>
          <w:color w:val="222222"/>
        </w:rPr>
      </w:pPr>
      <w:r w:rsidRPr="00710D4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dispensational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teachings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derived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named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4" w:history="1">
        <w:r w:rsidRPr="00710D4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10D46">
          <w:rPr>
            <w:rFonts w:eastAsia="Times New Roman"/>
            <w:color w:val="0062B5"/>
            <w:u w:val="single"/>
          </w:rPr>
          <w:t>11</w:t>
        </w:r>
      </w:hyperlink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(something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primary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interpretation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secondary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applications).</w:t>
      </w:r>
    </w:p>
    <w:p w:rsidR="00710D46" w:rsidRPr="00710D46" w:rsidRDefault="00710D46" w:rsidP="00710D46">
      <w:pPr>
        <w:shd w:val="clear" w:color="auto" w:fill="FFFFFF"/>
        <w:ind w:left="0"/>
        <w:rPr>
          <w:rFonts w:eastAsia="Times New Roman"/>
          <w:color w:val="222222"/>
        </w:rPr>
      </w:pPr>
      <w:r w:rsidRPr="00710D46">
        <w:rPr>
          <w:rFonts w:eastAsia="Times New Roman"/>
          <w:color w:val="222222"/>
        </w:rPr>
        <w:lastRenderedPageBreak/>
        <w:t>Death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shed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mark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beginning</w:t>
      </w:r>
      <w:r w:rsidRPr="00710D4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Abel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offering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lambs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flock.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presented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Abel,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contrasting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Abel’s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offering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parallel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offering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Cain,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moved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forward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six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generations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call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Enoch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removed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alive.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moved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forward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three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generations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Noah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family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passing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safely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Flood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singling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individual.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dispensational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framework,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 </w:t>
      </w:r>
      <w:r w:rsidRPr="00710D46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moved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forward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ten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generations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singled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next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Abraham,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Ur,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inheritance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land.</w:t>
      </w:r>
    </w:p>
    <w:p w:rsidR="00710D46" w:rsidRPr="00710D46" w:rsidRDefault="00710D46" w:rsidP="00710D46">
      <w:pPr>
        <w:shd w:val="clear" w:color="auto" w:fill="FFFFFF"/>
        <w:ind w:left="0"/>
        <w:rPr>
          <w:rFonts w:eastAsia="Times New Roman"/>
          <w:color w:val="222222"/>
        </w:rPr>
      </w:pPr>
      <w:r w:rsidRPr="00710D46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dispensational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framework,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events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Abel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relate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grace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(though,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dispensational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framework,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relate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aspects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soul</w:t>
      </w:r>
      <w:r w:rsidRPr="00710D46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events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Enoch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relate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saints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removal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dispensation;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events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Noah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relate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subsequently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going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Tribulation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earth;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events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Abraham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relate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lies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beyond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Flood,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beyond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Tribulation</w:t>
      </w:r>
      <w:r w:rsidRPr="00710D46">
        <w:rPr>
          <w:rFonts w:eastAsia="Times New Roman"/>
          <w:color w:val="222222"/>
        </w:rPr>
        <w:t>.</w:t>
      </w:r>
    </w:p>
    <w:p w:rsidR="00710D46" w:rsidRPr="00710D46" w:rsidRDefault="00710D46" w:rsidP="00710D46">
      <w:pPr>
        <w:shd w:val="clear" w:color="auto" w:fill="FFFFFF"/>
        <w:ind w:left="0"/>
        <w:rPr>
          <w:rFonts w:eastAsia="Times New Roman"/>
          <w:color w:val="222222"/>
        </w:rPr>
      </w:pPr>
      <w:r w:rsidRPr="00710D4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beginning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Abraham.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called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realize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inheritance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land.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Ur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realize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Canaan.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points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antitype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called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realize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inheritance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land.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called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realize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inheritance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heavens.</w:t>
      </w:r>
    </w:p>
    <w:p w:rsidR="00710D46" w:rsidRPr="00710D46" w:rsidRDefault="00710D46" w:rsidP="00710D46">
      <w:pPr>
        <w:shd w:val="clear" w:color="auto" w:fill="FFFFFF"/>
        <w:ind w:left="0"/>
        <w:rPr>
          <w:rFonts w:eastAsia="Times New Roman"/>
          <w:color w:val="222222"/>
        </w:rPr>
      </w:pPr>
      <w:r w:rsidRPr="00710D4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structured,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lends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teachings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nature.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primary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interpretation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recognized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held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primary</w:t>
      </w:r>
      <w:r w:rsidRPr="00710D4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secondary.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hand,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invariable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presence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secondary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applications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teachings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recognized.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infinite,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omniscient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seeing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beginning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end</w:t>
      </w:r>
      <w:r w:rsidRPr="00710D4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lies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between,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could,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Spirit,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moved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men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put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i/>
          <w:iCs/>
          <w:color w:val="222222"/>
        </w:rPr>
        <w:t>together</w:t>
      </w:r>
      <w:r>
        <w:rPr>
          <w:rFonts w:eastAsia="Times New Roman"/>
          <w:i/>
          <w:iCs/>
          <w:color w:val="222222"/>
        </w:rPr>
        <w:t xml:space="preserve"> </w:t>
      </w:r>
      <w:r w:rsidRPr="00710D4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fashion.</w:t>
      </w:r>
    </w:p>
    <w:p w:rsidR="00710D46" w:rsidRPr="00710D46" w:rsidRDefault="00710D46" w:rsidP="00710D46">
      <w:pPr>
        <w:shd w:val="clear" w:color="auto" w:fill="FFFFFF"/>
        <w:ind w:left="0"/>
        <w:rPr>
          <w:rFonts w:eastAsia="Times New Roman"/>
          <w:color w:val="222222"/>
        </w:rPr>
      </w:pPr>
      <w:r w:rsidRPr="00710D46">
        <w:rPr>
          <w:rFonts w:eastAsia="Times New Roman"/>
          <w:color w:val="222222"/>
        </w:rPr>
        <w:t>(Excerpted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hyperlink r:id="rId55" w:history="1">
        <w:r w:rsidRPr="00710D46">
          <w:rPr>
            <w:rFonts w:eastAsia="Times New Roman"/>
            <w:color w:val="2F5597"/>
            <w:u w:val="single"/>
          </w:rPr>
          <w:t>Had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710D46">
          <w:rPr>
            <w:rFonts w:eastAsia="Times New Roman"/>
            <w:color w:val="2F5597"/>
            <w:u w:val="single"/>
          </w:rPr>
          <w:t>Ye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710D46">
          <w:rPr>
            <w:rFonts w:eastAsia="Times New Roman"/>
            <w:color w:val="2F5597"/>
            <w:u w:val="single"/>
          </w:rPr>
          <w:t>Believed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710D46">
          <w:rPr>
            <w:rFonts w:eastAsia="Times New Roman"/>
            <w:color w:val="2F5597"/>
            <w:u w:val="single"/>
          </w:rPr>
          <w:t>Moses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710D46">
          <w:rPr>
            <w:rFonts w:eastAsia="Times New Roman"/>
            <w:color w:val="2F5597"/>
            <w:u w:val="single"/>
          </w:rPr>
          <w:t>by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710D46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710D46">
          <w:rPr>
            <w:rFonts w:eastAsia="Times New Roman"/>
            <w:color w:val="2F5597"/>
            <w:u w:val="single"/>
          </w:rPr>
          <w:t>Chitwood</w:t>
        </w:r>
      </w:hyperlink>
      <w:r w:rsidRPr="00710D4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Ch.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10</w:t>
      </w:r>
      <w:r>
        <w:rPr>
          <w:rFonts w:eastAsia="Times New Roman"/>
          <w:color w:val="222222"/>
        </w:rPr>
        <w:t xml:space="preserve"> </w:t>
      </w:r>
      <w:r w:rsidRPr="00710D4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hyperlink r:id="rId56" w:history="1">
        <w:r w:rsidRPr="00710D46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710D46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710D46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710D46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710D46">
          <w:rPr>
            <w:rFonts w:eastAsia="Times New Roman"/>
            <w:color w:val="2F5597"/>
            <w:u w:val="single"/>
          </w:rPr>
          <w:t>Chitwood's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710D46">
          <w:rPr>
            <w:rFonts w:eastAsia="Times New Roman"/>
            <w:color w:val="2F5597"/>
            <w:u w:val="single"/>
          </w:rPr>
          <w:t>Had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710D46">
          <w:rPr>
            <w:rFonts w:eastAsia="Times New Roman"/>
            <w:color w:val="2F5597"/>
            <w:u w:val="single"/>
          </w:rPr>
          <w:t>Ye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710D46">
          <w:rPr>
            <w:rFonts w:eastAsia="Times New Roman"/>
            <w:color w:val="2F5597"/>
            <w:u w:val="single"/>
          </w:rPr>
          <w:t>Believed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710D46">
          <w:rPr>
            <w:rFonts w:eastAsia="Times New Roman"/>
            <w:color w:val="2F5597"/>
            <w:u w:val="single"/>
          </w:rPr>
          <w:t>Moses,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710D46">
          <w:rPr>
            <w:rFonts w:eastAsia="Times New Roman"/>
            <w:color w:val="2F5597"/>
            <w:u w:val="single"/>
          </w:rPr>
          <w:t>Ch.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710D46">
          <w:rPr>
            <w:rFonts w:eastAsia="Times New Roman"/>
            <w:color w:val="2F5597"/>
            <w:u w:val="single"/>
          </w:rPr>
          <w:t>10</w:t>
        </w:r>
      </w:hyperlink>
      <w:proofErr w:type="gramStart"/>
      <w:r w:rsidRPr="00710D46">
        <w:rPr>
          <w:rFonts w:eastAsia="Times New Roman"/>
          <w:color w:val="222222"/>
        </w:rPr>
        <w:t>.</w:t>
      </w:r>
      <w:proofErr w:type="gramEnd"/>
      <w:r w:rsidRPr="00710D46">
        <w:rPr>
          <w:rFonts w:eastAsia="Times New Roman"/>
          <w:color w:val="222222"/>
        </w:rPr>
        <w:t>)</w:t>
      </w:r>
    </w:p>
    <w:p w:rsidR="00B51BB6" w:rsidRPr="00710D46" w:rsidRDefault="00B51BB6" w:rsidP="00710D46">
      <w:pPr>
        <w:ind w:left="0"/>
      </w:pPr>
    </w:p>
    <w:sectPr w:rsidR="00B51BB6" w:rsidRPr="00710D46" w:rsidSect="00710D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46"/>
    <w:rsid w:val="00710D46"/>
    <w:rsid w:val="00774C51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FBAB4-E9D9-4BA5-AF3D-9CEA111D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0D4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710D4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10D46"/>
    <w:rPr>
      <w:i/>
      <w:iCs/>
    </w:rPr>
  </w:style>
  <w:style w:type="character" w:styleId="Strong">
    <w:name w:val="Strong"/>
    <w:basedOn w:val="DefaultParagraphFont"/>
    <w:uiPriority w:val="22"/>
    <w:qFormat/>
    <w:rsid w:val="00710D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9641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451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20222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587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89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Genesis+1.1&amp;t=NKJV" TargetMode="External"/><Relationship Id="rId18" Type="http://schemas.openxmlformats.org/officeDocument/2006/relationships/hyperlink" Target="https://www.blueletterbible.org/search/preSearch.cfm?Criteria=Genesis+1.2b&amp;t=NKJV" TargetMode="External"/><Relationship Id="rId26" Type="http://schemas.openxmlformats.org/officeDocument/2006/relationships/hyperlink" Target="https://www.blueletterbible.org/search/preSearch.cfm?Criteria=Genesis+2.21-23&amp;t=NKJV" TargetMode="External"/><Relationship Id="rId39" Type="http://schemas.openxmlformats.org/officeDocument/2006/relationships/hyperlink" Target="https://www.blueletterbible.org/search/preSearch.cfm?Criteria=Hebrews+11.3&amp;t=NKJV" TargetMode="External"/><Relationship Id="rId21" Type="http://schemas.openxmlformats.org/officeDocument/2006/relationships/hyperlink" Target="https://www.blueletterbible.org/search/preSearch.cfm?Criteria=Genesis+1.26&amp;t=NKJV" TargetMode="External"/><Relationship Id="rId34" Type="http://schemas.openxmlformats.org/officeDocument/2006/relationships/hyperlink" Target="https://www.blueletterbible.org/search/preSearch.cfm?Criteria=Hebrews+11.3&amp;t=NKJV" TargetMode="External"/><Relationship Id="rId42" Type="http://schemas.openxmlformats.org/officeDocument/2006/relationships/hyperlink" Target="https://www.blueletterbible.org/search/preSearch.cfm?Criteria=Hebrews+12.1ff&amp;t=NKJV" TargetMode="External"/><Relationship Id="rId47" Type="http://schemas.openxmlformats.org/officeDocument/2006/relationships/hyperlink" Target="https://www.blueletterbible.org/search/preSearch.cfm?Criteria=Genesis+3.1ff&amp;t=NKJV" TargetMode="External"/><Relationship Id="rId50" Type="http://schemas.openxmlformats.org/officeDocument/2006/relationships/hyperlink" Target="https://www.blueletterbible.org/search/preSearch.cfm?Criteria=Genesis+4&amp;t=NKJV" TargetMode="External"/><Relationship Id="rId55" Type="http://schemas.openxmlformats.org/officeDocument/2006/relationships/hyperlink" Target="http://lampbroadcast.org/Books/HYBM.pdf" TargetMode="External"/><Relationship Id="rId7" Type="http://schemas.openxmlformats.org/officeDocument/2006/relationships/hyperlink" Target="https://www.blueletterbible.org/search/preSearch.cfm?Criteria=Revelation+22.1-6&amp;t=NKJV" TargetMode="External"/><Relationship Id="rId12" Type="http://schemas.openxmlformats.org/officeDocument/2006/relationships/hyperlink" Target="https://www.blueletterbible.org/search/preSearch.cfm?Criteria=Genesis+1.2b&amp;t=NKJV" TargetMode="External"/><Relationship Id="rId17" Type="http://schemas.openxmlformats.org/officeDocument/2006/relationships/hyperlink" Target="https://www.blueletterbible.org/search/preSearch.cfm?Criteria=Ezekiel+28.14-15&amp;t=NKJV" TargetMode="External"/><Relationship Id="rId25" Type="http://schemas.openxmlformats.org/officeDocument/2006/relationships/hyperlink" Target="https://www.koffeekupkandor.com/resources/Tree%20of%20Life%2C%20The%2C%20In%20Genesis%2C%20Proverbs%2C%20and%20Revelation%2C%20by%20Arlen%20Chitwood.docx" TargetMode="External"/><Relationship Id="rId33" Type="http://schemas.openxmlformats.org/officeDocument/2006/relationships/hyperlink" Target="https://www.blueletterbible.org/search/preSearch.cfm?Criteria=Genesis+3.17-18&amp;t=NKJV" TargetMode="External"/><Relationship Id="rId38" Type="http://schemas.openxmlformats.org/officeDocument/2006/relationships/hyperlink" Target="https://www.blueletterbible.org/search/preSearch.cfm?Criteria=Revelation+22.1-5&amp;t=NKJV" TargetMode="External"/><Relationship Id="rId46" Type="http://schemas.openxmlformats.org/officeDocument/2006/relationships/hyperlink" Target="https://www.blueletterbible.org/search/preSearch.cfm?Criteria=Genesis+4.1ff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Isaiah+14.12-14&amp;t=NKJV" TargetMode="External"/><Relationship Id="rId20" Type="http://schemas.openxmlformats.org/officeDocument/2006/relationships/hyperlink" Target="https://www.blueletterbible.org/search/preSearch.cfm?Criteria=Genesis+1.2b&amp;t=NKJV" TargetMode="External"/><Relationship Id="rId29" Type="http://schemas.openxmlformats.org/officeDocument/2006/relationships/hyperlink" Target="https://www.blueletterbible.org/search/preSearch.cfm?Criteria=2Corinthians+5.21&amp;t=NKJV" TargetMode="External"/><Relationship Id="rId41" Type="http://schemas.openxmlformats.org/officeDocument/2006/relationships/hyperlink" Target="https://www.blueletterbible.org/search/preSearch.cfm?Criteria=Hebrews+10.19-39&amp;t=NKJV" TargetMode="External"/><Relationship Id="rId54" Type="http://schemas.openxmlformats.org/officeDocument/2006/relationships/hyperlink" Target="https://www.blueletterbible.org/search/preSearch.cfm?Criteria=Hebrews+11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Genesis+1.2a&amp;t=NKJV" TargetMode="External"/><Relationship Id="rId11" Type="http://schemas.openxmlformats.org/officeDocument/2006/relationships/hyperlink" Target="https://www.blueletterbible.org/search/preSearch.cfm?Criteria=Genesis+1.2a&amp;t=NKJV" TargetMode="External"/><Relationship Id="rId24" Type="http://schemas.openxmlformats.org/officeDocument/2006/relationships/hyperlink" Target="https://www.koffeekupkandor.com/gods-word-three.php" TargetMode="External"/><Relationship Id="rId32" Type="http://schemas.openxmlformats.org/officeDocument/2006/relationships/hyperlink" Target="https://www.blueletterbible.org/search/preSearch.cfm?Criteria=Genesis+1.2a&amp;t=NKJV" TargetMode="External"/><Relationship Id="rId37" Type="http://schemas.openxmlformats.org/officeDocument/2006/relationships/hyperlink" Target="https://www.blueletterbible.org/search/preSearch.cfm?Criteria=Isaiah+45.18&amp;t=NKJV" TargetMode="External"/><Relationship Id="rId40" Type="http://schemas.openxmlformats.org/officeDocument/2006/relationships/hyperlink" Target="https://www.blueletterbible.org/search/preSearch.cfm?Criteria=Hebrews+11.4ff&amp;t=NKJV" TargetMode="External"/><Relationship Id="rId45" Type="http://schemas.openxmlformats.org/officeDocument/2006/relationships/hyperlink" Target="https://www.blueletterbible.org/search/preSearch.cfm?Criteria=Hebrews+10.35-11.2&amp;t=NKJV" TargetMode="External"/><Relationship Id="rId53" Type="http://schemas.openxmlformats.org/officeDocument/2006/relationships/hyperlink" Target="https://www.blueletterbible.org/search/preSearch.cfm?Criteria=Genesis+4&amp;t=NKJV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www.blueletterbible.org/search/preSearch.cfm?Criteria=Genesis+1.1&amp;t=NKJV" TargetMode="External"/><Relationship Id="rId15" Type="http://schemas.openxmlformats.org/officeDocument/2006/relationships/hyperlink" Target="https://www.blueletterbible.org/search/preSearch.cfm?Criteria=Genesis+1.1-2a&amp;t=NKJV" TargetMode="External"/><Relationship Id="rId23" Type="http://schemas.openxmlformats.org/officeDocument/2006/relationships/hyperlink" Target="https://www.koffeekupkandor.com/gods-word-three.php" TargetMode="External"/><Relationship Id="rId28" Type="http://schemas.openxmlformats.org/officeDocument/2006/relationships/hyperlink" Target="https://www.blueletterbible.org/search/preSearch.cfm?Criteria=Genesis+3.1-6&amp;t=NKJV" TargetMode="External"/><Relationship Id="rId36" Type="http://schemas.openxmlformats.org/officeDocument/2006/relationships/hyperlink" Target="https://www.blueletterbible.org/search/preSearch.cfm?Criteria=Genesis+1.26-28&amp;t=NKJV" TargetMode="External"/><Relationship Id="rId49" Type="http://schemas.openxmlformats.org/officeDocument/2006/relationships/hyperlink" Target="https://www.blueletterbible.org/search/preSearch.cfm?Criteria=Genesis+3&amp;t=NKJV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blueletterbible.org/search/preSearch.cfm?Criteria=Genesis+1.1b&amp;t=NKJV" TargetMode="External"/><Relationship Id="rId19" Type="http://schemas.openxmlformats.org/officeDocument/2006/relationships/hyperlink" Target="https://www.blueletterbible.org/search/preSearch.cfm?Criteria=Genesis+3.1ff&amp;t=NKJV" TargetMode="External"/><Relationship Id="rId31" Type="http://schemas.openxmlformats.org/officeDocument/2006/relationships/hyperlink" Target="https://www.blueletterbible.org/search/preSearch.cfm?Criteria=Ezekiel+28.15-16&amp;t=NKJV" TargetMode="External"/><Relationship Id="rId44" Type="http://schemas.openxmlformats.org/officeDocument/2006/relationships/hyperlink" Target="https://www.blueletterbible.org/search/preSearch.cfm?Criteria=Hebrews+11&amp;t=NKJV" TargetMode="External"/><Relationship Id="rId52" Type="http://schemas.openxmlformats.org/officeDocument/2006/relationships/hyperlink" Target="https://www.blueletterbible.org/search/preSearch.cfm?Criteria=Genesis+3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Genesis+1.1a&amp;t=NKJV" TargetMode="External"/><Relationship Id="rId14" Type="http://schemas.openxmlformats.org/officeDocument/2006/relationships/hyperlink" Target="https://www.blueletterbible.org/search/preSearch.cfm?Criteria=Revelation+22.1-5&amp;t=NKJV" TargetMode="External"/><Relationship Id="rId22" Type="http://schemas.openxmlformats.org/officeDocument/2006/relationships/hyperlink" Target="https://www.koffeekupkandor.com/gods-word-three.php" TargetMode="External"/><Relationship Id="rId27" Type="http://schemas.openxmlformats.org/officeDocument/2006/relationships/hyperlink" Target="https://www.blueletterbible.org/search/preSearch.cfm?Criteria=Genesis+1.28&amp;t=NKJV" TargetMode="External"/><Relationship Id="rId30" Type="http://schemas.openxmlformats.org/officeDocument/2006/relationships/hyperlink" Target="https://www.blueletterbible.org/search/preSearch.cfm?Criteria=Genesis+3.7&amp;t=NKJV" TargetMode="External"/><Relationship Id="rId35" Type="http://schemas.openxmlformats.org/officeDocument/2006/relationships/hyperlink" Target="https://www.blueletterbible.org/search/preSearch.cfm?Criteria=1Corinthians+15.24-28&amp;t=NKJV" TargetMode="External"/><Relationship Id="rId43" Type="http://schemas.openxmlformats.org/officeDocument/2006/relationships/hyperlink" Target="https://www.blueletterbible.org/search/preSearch.cfm?Criteria=Hebrews+11.1ff&amp;t=NKJV" TargetMode="External"/><Relationship Id="rId48" Type="http://schemas.openxmlformats.org/officeDocument/2006/relationships/hyperlink" Target="https://www.blueletterbible.org/search/preSearch.cfm?Criteria=Genesis+4&amp;t=NKJV" TargetMode="External"/><Relationship Id="rId56" Type="http://schemas.openxmlformats.org/officeDocument/2006/relationships/hyperlink" Target="http://bibleone.net/HYBM_10.htm" TargetMode="External"/><Relationship Id="rId8" Type="http://schemas.openxmlformats.org/officeDocument/2006/relationships/hyperlink" Target="https://www.blueletterbible.org/search/preSearch.cfm?Criteria=Psalm+103.19&amp;t=NKJV" TargetMode="External"/><Relationship Id="rId51" Type="http://schemas.openxmlformats.org/officeDocument/2006/relationships/hyperlink" Target="https://www.blueletterbible.org/search/preSearch.cfm?Criteria=Genesis+3&amp;t=NKJV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2900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2020-09-04T20:59:00Z</dcterms:created>
  <dcterms:modified xsi:type="dcterms:W3CDTF">2020-09-04T21:11:00Z</dcterms:modified>
</cp:coreProperties>
</file>