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0C" w:rsidRDefault="00C5320C" w:rsidP="00C5320C">
      <w:pPr>
        <w:shd w:val="clear" w:color="auto" w:fill="FFFFFF"/>
        <w:ind w:left="0"/>
        <w:rPr>
          <w:rFonts w:eastAsia="Times New Roman"/>
          <w:b/>
          <w:bCs/>
          <w:color w:val="222222"/>
        </w:rPr>
      </w:pPr>
      <w:r w:rsidRPr="00C5320C">
        <w:rPr>
          <w:rFonts w:eastAsia="Times New Roman"/>
          <w:b/>
          <w:bCs/>
          <w:color w:val="222222"/>
        </w:rPr>
        <w:t xml:space="preserve">The books of Hebrews, James, and 1, 2 Peter all deal with the salvation to be revealed, the </w:t>
      </w:r>
      <w:r w:rsidRPr="00C5320C">
        <w:rPr>
          <w:rFonts w:eastAsia="Times New Roman"/>
          <w:b/>
          <w:bCs/>
          <w:i/>
          <w:iCs/>
          <w:color w:val="222222"/>
        </w:rPr>
        <w:t xml:space="preserve">salvation of the </w:t>
      </w:r>
      <w:r w:rsidRPr="00C5320C">
        <w:rPr>
          <w:rFonts w:eastAsia="Times New Roman"/>
          <w:b/>
          <w:bCs/>
          <w:i/>
          <w:iCs/>
          <w:color w:val="222222"/>
          <w:u w:val="single"/>
        </w:rPr>
        <w:t>soul</w:t>
      </w:r>
      <w:r w:rsidRPr="00C5320C">
        <w:rPr>
          <w:rFonts w:eastAsia="Times New Roman"/>
          <w:b/>
          <w:bCs/>
          <w:color w:val="222222"/>
        </w:rPr>
        <w:t xml:space="preserve">; and these epistles, as all of the other epistles (which also deal with this same subject), must be interpreted within this same framework.  The </w:t>
      </w:r>
      <w:r w:rsidRPr="00C5320C">
        <w:rPr>
          <w:rFonts w:eastAsia="Times New Roman"/>
          <w:b/>
          <w:bCs/>
          <w:i/>
          <w:iCs/>
          <w:color w:val="222222"/>
        </w:rPr>
        <w:t xml:space="preserve">warnings </w:t>
      </w:r>
      <w:r w:rsidRPr="00C5320C">
        <w:rPr>
          <w:rFonts w:eastAsia="Times New Roman"/>
          <w:b/>
          <w:bCs/>
          <w:color w:val="222222"/>
        </w:rPr>
        <w:t xml:space="preserve">in Hebrews and </w:t>
      </w:r>
      <w:r w:rsidRPr="00C5320C">
        <w:rPr>
          <w:rFonts w:eastAsia="Times New Roman"/>
          <w:b/>
          <w:bCs/>
          <w:i/>
          <w:iCs/>
          <w:color w:val="222222"/>
        </w:rPr>
        <w:t>works</w:t>
      </w:r>
      <w:r w:rsidRPr="00C5320C">
        <w:rPr>
          <w:rFonts w:eastAsia="Times New Roman"/>
          <w:b/>
          <w:bCs/>
          <w:color w:val="222222"/>
        </w:rPr>
        <w:t xml:space="preserve"> in James have to do with the same thing as the text in </w:t>
      </w:r>
      <w:hyperlink r:id="rId4" w:history="1">
        <w:r w:rsidRPr="00C5320C">
          <w:rPr>
            <w:rFonts w:eastAsia="Times New Roman"/>
            <w:b/>
            <w:bCs/>
            <w:color w:val="0062B5"/>
          </w:rPr>
          <w:t>1 Peter 1:3-5</w:t>
        </w:r>
      </w:hyperlink>
      <w:r w:rsidRPr="00C5320C">
        <w:rPr>
          <w:rFonts w:eastAsia="Times New Roman"/>
          <w:b/>
          <w:bCs/>
          <w:color w:val="222222"/>
        </w:rPr>
        <w:t xml:space="preserve"> — a “</w:t>
      </w:r>
      <w:r w:rsidRPr="00C5320C">
        <w:rPr>
          <w:rFonts w:eastAsia="Times New Roman"/>
          <w:b/>
          <w:bCs/>
          <w:i/>
          <w:iCs/>
          <w:color w:val="222222"/>
        </w:rPr>
        <w:t>just recompense of reward</w:t>
      </w:r>
      <w:r w:rsidRPr="00C5320C">
        <w:rPr>
          <w:rFonts w:eastAsia="Times New Roman"/>
          <w:b/>
          <w:bCs/>
          <w:color w:val="222222"/>
        </w:rPr>
        <w:t>” to be realized in the coming age.</w:t>
      </w:r>
    </w:p>
    <w:p w:rsidR="00C5320C" w:rsidRPr="00C5320C" w:rsidRDefault="00C5320C" w:rsidP="00C5320C">
      <w:pPr>
        <w:shd w:val="clear" w:color="auto" w:fill="FFFFFF"/>
        <w:ind w:left="0"/>
        <w:rPr>
          <w:rFonts w:eastAsia="Times New Roman"/>
          <w:color w:val="222222"/>
        </w:rPr>
      </w:pPr>
    </w:p>
    <w:p w:rsidR="00C5320C" w:rsidRPr="00C5320C" w:rsidRDefault="00C5320C" w:rsidP="00C5320C">
      <w:pPr>
        <w:shd w:val="clear" w:color="auto" w:fill="FFFFFF"/>
        <w:ind w:left="0"/>
        <w:rPr>
          <w:rFonts w:eastAsia="Times New Roman"/>
          <w:b/>
          <w:color w:val="222222"/>
          <w:sz w:val="32"/>
          <w:szCs w:val="32"/>
        </w:rPr>
      </w:pPr>
      <w:r w:rsidRPr="00C5320C">
        <w:rPr>
          <w:rFonts w:eastAsia="Times New Roman"/>
          <w:b/>
          <w:color w:val="222222"/>
          <w:sz w:val="32"/>
          <w:szCs w:val="32"/>
        </w:rPr>
        <w:t>Hope, Inheritance, Salvation</w:t>
      </w:r>
    </w:p>
    <w:p w:rsidR="00C5320C" w:rsidRPr="00C5320C" w:rsidRDefault="00C5320C" w:rsidP="00C5320C">
      <w:pPr>
        <w:shd w:val="clear" w:color="auto" w:fill="FFFFFF"/>
        <w:ind w:left="0"/>
        <w:rPr>
          <w:rFonts w:eastAsia="Times New Roman"/>
          <w:color w:val="222222"/>
        </w:rPr>
      </w:pPr>
      <w:r w:rsidRPr="00C5320C">
        <w:rPr>
          <w:rFonts w:eastAsia="Times New Roman"/>
          <w:b/>
          <w:bCs/>
          <w:color w:val="222222"/>
        </w:rPr>
        <w:t xml:space="preserve">By Arlen Chitwood of </w:t>
      </w:r>
      <w:hyperlink r:id="rId5" w:history="1">
        <w:r w:rsidRPr="00C5320C">
          <w:rPr>
            <w:rFonts w:eastAsia="Times New Roman"/>
            <w:b/>
            <w:bCs/>
            <w:color w:val="2F5496"/>
          </w:rPr>
          <w:t>Lamp Broadcast</w:t>
        </w:r>
      </w:hyperlink>
    </w:p>
    <w:p w:rsidR="00C5320C" w:rsidRPr="00C5320C" w:rsidRDefault="00C5320C" w:rsidP="00C5320C">
      <w:pPr>
        <w:shd w:val="clear" w:color="auto" w:fill="FFFFFF"/>
        <w:ind w:left="0"/>
        <w:rPr>
          <w:rFonts w:eastAsia="Times New Roman"/>
          <w:color w:val="222222"/>
        </w:rPr>
      </w:pP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Blessed be the God and Father of our Lord Jesus Christ, who according to His abundant mercy has begotten us again to a living hope through the resurrection of Jesus Christ from the dead,</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 </w:t>
      </w:r>
    </w:p>
    <w:p w:rsidR="00C5320C" w:rsidRPr="00C5320C" w:rsidRDefault="00C5320C" w:rsidP="00C5320C">
      <w:pPr>
        <w:shd w:val="clear" w:color="auto" w:fill="FFFFFF"/>
        <w:ind w:left="600"/>
        <w:rPr>
          <w:rFonts w:eastAsia="Times New Roman"/>
          <w:color w:val="222222"/>
        </w:rPr>
      </w:pPr>
      <w:proofErr w:type="gramStart"/>
      <w:r w:rsidRPr="00C5320C">
        <w:rPr>
          <w:rFonts w:eastAsia="Times New Roman"/>
          <w:i/>
          <w:iCs/>
          <w:color w:val="222222"/>
        </w:rPr>
        <w:t>to</w:t>
      </w:r>
      <w:proofErr w:type="gramEnd"/>
      <w:r w:rsidRPr="00C5320C">
        <w:rPr>
          <w:rFonts w:eastAsia="Times New Roman"/>
          <w:i/>
          <w:iCs/>
          <w:color w:val="222222"/>
        </w:rPr>
        <w:t xml:space="preserve"> an inheritance incorruptible and undefiled and that does not fade away, reserved </w:t>
      </w:r>
      <w:r w:rsidRPr="00C5320C">
        <w:rPr>
          <w:rFonts w:eastAsia="Times New Roman"/>
          <w:color w:val="222222"/>
        </w:rPr>
        <w:t xml:space="preserve">[‘preserved’] </w:t>
      </w:r>
      <w:r w:rsidRPr="00C5320C">
        <w:rPr>
          <w:rFonts w:eastAsia="Times New Roman"/>
          <w:i/>
          <w:iCs/>
          <w:color w:val="222222"/>
        </w:rPr>
        <w:t>in heaven for you,</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 </w:t>
      </w:r>
      <w:bookmarkStart w:id="0" w:name="_GoBack"/>
      <w:bookmarkEnd w:id="0"/>
    </w:p>
    <w:p w:rsidR="00C5320C" w:rsidRPr="00C5320C" w:rsidRDefault="00C5320C" w:rsidP="00C5320C">
      <w:pPr>
        <w:shd w:val="clear" w:color="auto" w:fill="FFFFFF"/>
        <w:ind w:left="600"/>
        <w:rPr>
          <w:rFonts w:eastAsia="Times New Roman"/>
          <w:color w:val="222222"/>
        </w:rPr>
      </w:pPr>
      <w:proofErr w:type="gramStart"/>
      <w:r w:rsidRPr="00C5320C">
        <w:rPr>
          <w:rFonts w:eastAsia="Times New Roman"/>
          <w:i/>
          <w:iCs/>
          <w:color w:val="222222"/>
        </w:rPr>
        <w:t>who</w:t>
      </w:r>
      <w:proofErr w:type="gramEnd"/>
      <w:r w:rsidRPr="00C5320C">
        <w:rPr>
          <w:rFonts w:eastAsia="Times New Roman"/>
          <w:i/>
          <w:iCs/>
          <w:color w:val="222222"/>
        </w:rPr>
        <w:t xml:space="preserve"> are kept by the power of God through faith for salvation ready to be revealed in the last time.</w:t>
      </w:r>
      <w:r w:rsidRPr="00C5320C">
        <w:rPr>
          <w:rFonts w:eastAsia="Times New Roman"/>
          <w:color w:val="222222"/>
        </w:rPr>
        <w:t xml:space="preserve"> (</w:t>
      </w:r>
      <w:hyperlink r:id="rId6" w:history="1">
        <w:r w:rsidRPr="00C5320C">
          <w:rPr>
            <w:rFonts w:eastAsia="Times New Roman"/>
            <w:color w:val="0062B5"/>
          </w:rPr>
          <w:t>1 Peter 1:3-5</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Peter in his epistles, as James in his epistle (or any of the other writers in their epistles), directs his message to t</w:t>
      </w:r>
      <w:r w:rsidRPr="00C5320C">
        <w:rPr>
          <w:rFonts w:eastAsia="Times New Roman"/>
          <w:i/>
          <w:iCs/>
          <w:color w:val="222222"/>
        </w:rPr>
        <w:t>he regenerate</w:t>
      </w:r>
      <w:r w:rsidRPr="00C5320C">
        <w:rPr>
          <w:rFonts w:eastAsia="Times New Roman"/>
          <w:color w:val="222222"/>
        </w:rPr>
        <w:t xml:space="preserve">, not to the unregenerate.  Peter’s message is for the “elect,” those who have </w:t>
      </w:r>
      <w:r w:rsidRPr="00C5320C">
        <w:rPr>
          <w:rFonts w:eastAsia="Times New Roman"/>
          <w:i/>
          <w:iCs/>
          <w:color w:val="222222"/>
        </w:rPr>
        <w:t xml:space="preserve">believed </w:t>
      </w:r>
      <w:r w:rsidRPr="00C5320C">
        <w:rPr>
          <w:rFonts w:eastAsia="Times New Roman"/>
          <w:color w:val="222222"/>
        </w:rPr>
        <w:t xml:space="preserve">on the Lord Jesus Christ, those </w:t>
      </w:r>
      <w:r w:rsidRPr="00C5320C">
        <w:rPr>
          <w:rFonts w:eastAsia="Times New Roman"/>
          <w:i/>
          <w:iCs/>
          <w:color w:val="222222"/>
        </w:rPr>
        <w:t>in a position</w:t>
      </w:r>
      <w:r w:rsidRPr="00C5320C">
        <w:rPr>
          <w:rFonts w:eastAsia="Times New Roman"/>
          <w:color w:val="222222"/>
        </w:rPr>
        <w:t xml:space="preserve"> to receive the Word of God into their saved human spirits, those who have been called “</w:t>
      </w:r>
      <w:r w:rsidRPr="00C5320C">
        <w:rPr>
          <w:rFonts w:eastAsia="Times New Roman"/>
          <w:i/>
          <w:iCs/>
          <w:color w:val="222222"/>
        </w:rPr>
        <w:t>out of darkness into His marvelous light</w:t>
      </w:r>
      <w:r w:rsidRPr="00C5320C">
        <w:rPr>
          <w:rFonts w:eastAsia="Times New Roman"/>
          <w:color w:val="222222"/>
        </w:rPr>
        <w:t>,” those who have “</w:t>
      </w:r>
      <w:r w:rsidRPr="00C5320C">
        <w:rPr>
          <w:rFonts w:eastAsia="Times New Roman"/>
          <w:i/>
          <w:iCs/>
          <w:color w:val="222222"/>
        </w:rPr>
        <w:t>obtained mercy</w:t>
      </w:r>
      <w:r w:rsidRPr="00C5320C">
        <w:rPr>
          <w:rFonts w:eastAsia="Times New Roman"/>
          <w:color w:val="222222"/>
        </w:rPr>
        <w:t>,” those who are “</w:t>
      </w:r>
      <w:r w:rsidRPr="00C5320C">
        <w:rPr>
          <w:rFonts w:eastAsia="Times New Roman"/>
          <w:i/>
          <w:iCs/>
          <w:color w:val="222222"/>
        </w:rPr>
        <w:t>sojourners and pilgrims</w:t>
      </w:r>
      <w:r w:rsidRPr="00C5320C">
        <w:rPr>
          <w:rFonts w:eastAsia="Times New Roman"/>
          <w:color w:val="222222"/>
        </w:rPr>
        <w:t>” on the earth, those who have “</w:t>
      </w:r>
      <w:r w:rsidRPr="00C5320C">
        <w:rPr>
          <w:rFonts w:eastAsia="Times New Roman"/>
          <w:i/>
          <w:iCs/>
          <w:color w:val="222222"/>
        </w:rPr>
        <w:t>obtained like precious faith with us</w:t>
      </w:r>
      <w:r w:rsidRPr="00C5320C">
        <w:rPr>
          <w:rFonts w:eastAsia="Times New Roman"/>
          <w:color w:val="222222"/>
        </w:rPr>
        <w:t>” (</w:t>
      </w:r>
      <w:hyperlink r:id="rId7" w:history="1">
        <w:r w:rsidRPr="00C5320C">
          <w:rPr>
            <w:rFonts w:eastAsia="Times New Roman"/>
            <w:color w:val="0062B5"/>
          </w:rPr>
          <w:t>1 Peter 1:2-3</w:t>
        </w:r>
      </w:hyperlink>
      <w:r w:rsidRPr="00C5320C">
        <w:rPr>
          <w:rFonts w:eastAsia="Times New Roman"/>
          <w:color w:val="222222"/>
        </w:rPr>
        <w:t xml:space="preserve">, </w:t>
      </w:r>
      <w:hyperlink r:id="rId8" w:history="1">
        <w:r w:rsidRPr="00C5320C">
          <w:rPr>
            <w:rFonts w:eastAsia="Times New Roman"/>
            <w:color w:val="0062B5"/>
          </w:rPr>
          <w:t>23</w:t>
        </w:r>
      </w:hyperlink>
      <w:r w:rsidRPr="00C5320C">
        <w:rPr>
          <w:rFonts w:eastAsia="Times New Roman"/>
          <w:color w:val="222222"/>
        </w:rPr>
        <w:t xml:space="preserve">; </w:t>
      </w:r>
      <w:hyperlink r:id="rId9" w:history="1">
        <w:r w:rsidRPr="00C5320C">
          <w:rPr>
            <w:rFonts w:eastAsia="Times New Roman"/>
            <w:color w:val="0062B5"/>
          </w:rPr>
          <w:t>2:1-2</w:t>
        </w:r>
      </w:hyperlink>
      <w:r w:rsidRPr="00C5320C">
        <w:rPr>
          <w:rFonts w:eastAsia="Times New Roman"/>
          <w:color w:val="222222"/>
        </w:rPr>
        <w:t xml:space="preserve">, </w:t>
      </w:r>
      <w:hyperlink r:id="rId10" w:history="1">
        <w:r w:rsidRPr="00C5320C">
          <w:rPr>
            <w:rFonts w:eastAsia="Times New Roman"/>
            <w:color w:val="0062B5"/>
          </w:rPr>
          <w:t>9-11</w:t>
        </w:r>
      </w:hyperlink>
      <w:r w:rsidRPr="00C5320C">
        <w:rPr>
          <w:rFonts w:eastAsia="Times New Roman"/>
          <w:color w:val="222222"/>
        </w:rPr>
        <w:t xml:space="preserve">; </w:t>
      </w:r>
      <w:hyperlink r:id="rId11" w:history="1">
        <w:r w:rsidRPr="00C5320C">
          <w:rPr>
            <w:rFonts w:eastAsia="Times New Roman"/>
            <w:color w:val="0062B5"/>
          </w:rPr>
          <w:t>2 Peter 1:1</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epistles of 1, 2 Peter have been written to encourage Christians, who are being tried and tested, by holding up before them prizes, rewards, compensations.  The subject matter in these epistles, set forth at the very beginning, concerns </w:t>
      </w:r>
      <w:r w:rsidRPr="00C5320C">
        <w:rPr>
          <w:rFonts w:eastAsia="Times New Roman"/>
          <w:i/>
          <w:iCs/>
          <w:color w:val="222222"/>
        </w:rPr>
        <w:t xml:space="preserve">a present “living hope,” a future “inheritance,” </w:t>
      </w:r>
      <w:r w:rsidRPr="00C5320C">
        <w:rPr>
          <w:rFonts w:eastAsia="Times New Roman"/>
          <w:color w:val="222222"/>
        </w:rPr>
        <w:t xml:space="preserve">and </w:t>
      </w:r>
      <w:r w:rsidRPr="00C5320C">
        <w:rPr>
          <w:rFonts w:eastAsia="Times New Roman"/>
          <w:i/>
          <w:iCs/>
          <w:color w:val="222222"/>
        </w:rPr>
        <w:t>a future “salvation”</w:t>
      </w:r>
      <w:r w:rsidRPr="00C5320C">
        <w:rPr>
          <w:rFonts w:eastAsia="Times New Roman"/>
          <w:color w:val="222222"/>
        </w:rPr>
        <w:t xml:space="preserve">; and </w:t>
      </w:r>
      <w:r w:rsidRPr="00C5320C">
        <w:rPr>
          <w:rFonts w:eastAsia="Times New Roman"/>
          <w:i/>
          <w:iCs/>
          <w:color w:val="222222"/>
        </w:rPr>
        <w:t>encouragement for proper conduct in trials and tests</w:t>
      </w:r>
      <w:r w:rsidRPr="00C5320C">
        <w:rPr>
          <w:rFonts w:eastAsia="Times New Roman"/>
          <w:color w:val="222222"/>
        </w:rPr>
        <w:t xml:space="preserve"> is derived from a “</w:t>
      </w:r>
      <w:r w:rsidRPr="00C5320C">
        <w:rPr>
          <w:rFonts w:eastAsia="Times New Roman"/>
          <w:i/>
          <w:iCs/>
          <w:color w:val="222222"/>
        </w:rPr>
        <w:t>knowledge</w:t>
      </w:r>
      <w:r w:rsidRPr="00C5320C">
        <w:rPr>
          <w:rFonts w:eastAsia="Times New Roman"/>
          <w:color w:val="222222"/>
        </w:rPr>
        <w:t>” of God’s revelation concerning these things (</w:t>
      </w:r>
      <w:r w:rsidRPr="00C5320C">
        <w:rPr>
          <w:rFonts w:eastAsia="Times New Roman"/>
          <w:i/>
          <w:iCs/>
          <w:color w:val="222222"/>
        </w:rPr>
        <w:t>cf.</w:t>
      </w:r>
      <w:r w:rsidRPr="00C5320C">
        <w:rPr>
          <w:rFonts w:eastAsia="Times New Roman"/>
          <w:color w:val="222222"/>
        </w:rPr>
        <w:t xml:space="preserve"> </w:t>
      </w:r>
      <w:hyperlink r:id="rId12" w:history="1">
        <w:r w:rsidRPr="00C5320C">
          <w:rPr>
            <w:rFonts w:eastAsia="Times New Roman"/>
            <w:color w:val="0062B5"/>
          </w:rPr>
          <w:t>1 Peter 1:2-9</w:t>
        </w:r>
      </w:hyperlink>
      <w:r w:rsidRPr="00C5320C">
        <w:rPr>
          <w:rFonts w:eastAsia="Times New Roman"/>
          <w:color w:val="222222"/>
        </w:rPr>
        <w:t xml:space="preserve">; </w:t>
      </w:r>
      <w:hyperlink r:id="rId13" w:history="1">
        <w:r w:rsidRPr="00C5320C">
          <w:rPr>
            <w:rFonts w:eastAsia="Times New Roman"/>
            <w:color w:val="0062B5"/>
          </w:rPr>
          <w:t>2 Peter 1:2-8</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b/>
          <w:bCs/>
          <w:color w:val="222222"/>
        </w:rPr>
        <w:t>A PRESENT, LIVING HOPE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Christians have been “</w:t>
      </w:r>
      <w:r w:rsidRPr="00C5320C">
        <w:rPr>
          <w:rFonts w:eastAsia="Times New Roman"/>
          <w:i/>
          <w:iCs/>
          <w:color w:val="222222"/>
        </w:rPr>
        <w:t>begotten</w:t>
      </w:r>
      <w:r w:rsidRPr="00C5320C">
        <w:rPr>
          <w:rFonts w:eastAsia="Times New Roman"/>
          <w:color w:val="222222"/>
        </w:rPr>
        <w:t>” from above to “</w:t>
      </w:r>
      <w:r w:rsidRPr="00C5320C">
        <w:rPr>
          <w:rFonts w:eastAsia="Times New Roman"/>
          <w:i/>
          <w:iCs/>
          <w:color w:val="222222"/>
        </w:rPr>
        <w:t>a living hope</w:t>
      </w:r>
      <w:r w:rsidRPr="00C5320C">
        <w:rPr>
          <w:rFonts w:eastAsia="Times New Roman"/>
          <w:color w:val="222222"/>
        </w:rPr>
        <w:t xml:space="preserve">” through “the resurrection of Jesus Christ from the dead.”  Christ lives, and Christians will live with Him.  But this fact is not the object of one’s hope.  </w:t>
      </w:r>
      <w:r w:rsidRPr="00C5320C">
        <w:rPr>
          <w:rFonts w:eastAsia="Times New Roman"/>
          <w:i/>
          <w:iCs/>
          <w:color w:val="222222"/>
        </w:rPr>
        <w:t>Hope</w:t>
      </w:r>
      <w:r w:rsidRPr="00C5320C">
        <w:rPr>
          <w:rFonts w:eastAsia="Times New Roman"/>
          <w:color w:val="222222"/>
        </w:rPr>
        <w:t xml:space="preserve"> is described as “living” because of Christ’s resurrection, but a Christian’s hope lies in things beyond His resurrection.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And these things are revealed in the text to be an “inheritance” and a “salvation.”</w:t>
      </w:r>
    </w:p>
    <w:p w:rsidR="00C5320C" w:rsidRPr="00C5320C" w:rsidRDefault="00C5320C" w:rsidP="00C5320C">
      <w:pPr>
        <w:shd w:val="clear" w:color="auto" w:fill="FFFFFF"/>
        <w:ind w:left="0"/>
        <w:rPr>
          <w:rFonts w:eastAsia="Times New Roman"/>
          <w:color w:val="222222"/>
        </w:rPr>
      </w:pP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“Hope,” “inheritance,” and “salvation” are inseparably linked in Scripture.  It is only because we are saved (past, salvation of the spirit) that we can possess a “hope.”  And this hope looks ahead to the reception of </w:t>
      </w:r>
      <w:r w:rsidRPr="00C5320C">
        <w:rPr>
          <w:rFonts w:eastAsia="Times New Roman"/>
          <w:i/>
          <w:iCs/>
          <w:color w:val="222222"/>
        </w:rPr>
        <w:t>an inheritance</w:t>
      </w:r>
      <w:r w:rsidRPr="00C5320C">
        <w:rPr>
          <w:rFonts w:eastAsia="Times New Roman"/>
          <w:color w:val="222222"/>
        </w:rPr>
        <w:t xml:space="preserve"> within </w:t>
      </w:r>
      <w:r w:rsidRPr="00C5320C">
        <w:rPr>
          <w:rFonts w:eastAsia="Times New Roman"/>
          <w:i/>
          <w:iCs/>
          <w:color w:val="222222"/>
        </w:rPr>
        <w:t>a salvation</w:t>
      </w:r>
      <w:r w:rsidRPr="00C5320C">
        <w:rPr>
          <w:rFonts w:eastAsia="Times New Roman"/>
          <w:color w:val="222222"/>
        </w:rPr>
        <w:t xml:space="preserve"> (future, salvation of the soul) to be revealed.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Christians are commanded,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But sanctify the Lord God in your hearts, and always be ready to give a defense to everyone who asks you a reason for the hope that is in you, with meekness and fear.”</w:t>
      </w:r>
      <w:r w:rsidRPr="00C5320C">
        <w:rPr>
          <w:rFonts w:eastAsia="Times New Roman"/>
          <w:color w:val="222222"/>
        </w:rPr>
        <w:t xml:space="preserve"> (</w:t>
      </w:r>
      <w:hyperlink r:id="rId14" w:history="1">
        <w:r w:rsidRPr="00C5320C">
          <w:rPr>
            <w:rFonts w:eastAsia="Times New Roman"/>
            <w:color w:val="0062B5"/>
          </w:rPr>
          <w:t>1 Peter 3:15</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Since this hope pertains to a future inheritance and salvation, </w:t>
      </w:r>
      <w:proofErr w:type="gramStart"/>
      <w:r w:rsidRPr="00C5320C">
        <w:rPr>
          <w:rFonts w:eastAsia="Times New Roman"/>
          <w:color w:val="222222"/>
        </w:rPr>
        <w:t>one’s</w:t>
      </w:r>
      <w:proofErr w:type="gramEnd"/>
      <w:r w:rsidRPr="00C5320C">
        <w:rPr>
          <w:rFonts w:eastAsia="Times New Roman"/>
          <w:color w:val="222222"/>
        </w:rPr>
        <w:t xml:space="preserve"> “reason” for this hope must also be futuristic in scope.  Thus, to respond in accordance with </w:t>
      </w:r>
      <w:hyperlink r:id="rId15" w:history="1">
        <w:r w:rsidRPr="00C5320C">
          <w:rPr>
            <w:rFonts w:eastAsia="Times New Roman"/>
            <w:color w:val="0062B5"/>
          </w:rPr>
          <w:t>1 Peter 3:15</w:t>
        </w:r>
      </w:hyperlink>
      <w:r w:rsidRPr="00C5320C">
        <w:rPr>
          <w:rFonts w:eastAsia="Times New Roman"/>
          <w:color w:val="222222"/>
        </w:rPr>
        <w:t xml:space="preserve">, Christians </w:t>
      </w:r>
      <w:r w:rsidRPr="00C5320C">
        <w:rPr>
          <w:rFonts w:eastAsia="Times New Roman"/>
          <w:i/>
          <w:iCs/>
          <w:color w:val="222222"/>
        </w:rPr>
        <w:t>must</w:t>
      </w:r>
      <w:r w:rsidRPr="00C5320C">
        <w:rPr>
          <w:rFonts w:eastAsia="Times New Roman"/>
          <w:color w:val="222222"/>
        </w:rPr>
        <w:t xml:space="preserve"> be </w:t>
      </w:r>
      <w:r w:rsidRPr="00C5320C">
        <w:rPr>
          <w:rFonts w:eastAsia="Times New Roman"/>
          <w:color w:val="222222"/>
        </w:rPr>
        <w:lastRenderedPageBreak/>
        <w:t>knowledgeable concerning scriptural teachings pertaining to present and future aspects of salvation (</w:t>
      </w:r>
      <w:r w:rsidRPr="00C5320C">
        <w:rPr>
          <w:rFonts w:eastAsia="Times New Roman"/>
          <w:i/>
          <w:iCs/>
          <w:color w:val="222222"/>
        </w:rPr>
        <w:t>ref.</w:t>
      </w:r>
      <w:r w:rsidRPr="00C5320C">
        <w:rPr>
          <w:rFonts w:eastAsia="Times New Roman"/>
          <w:color w:val="222222"/>
        </w:rPr>
        <w:t xml:space="preserve"> Chapter 1, </w:t>
      </w:r>
      <w:hyperlink r:id="rId16" w:history="1">
        <w:r w:rsidRPr="00C5320C">
          <w:rPr>
            <w:rFonts w:eastAsia="Times New Roman"/>
            <w:color w:val="2F5496"/>
            <w:u w:val="single"/>
          </w:rPr>
          <w:t>Salvation of the Soul</w:t>
        </w:r>
      </w:hyperlink>
      <w:r w:rsidRPr="00C5320C">
        <w:rPr>
          <w:rFonts w:eastAsia="Times New Roman"/>
          <w:color w:val="222222"/>
        </w:rPr>
        <w:t>), for their hope is inseparably linked with the salvation of their souls.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i/>
          <w:iCs/>
          <w:color w:val="222222"/>
        </w:rPr>
        <w:t>The Christians’ hope</w:t>
      </w:r>
      <w:r w:rsidRPr="00C5320C">
        <w:rPr>
          <w:rFonts w:eastAsia="Times New Roman"/>
          <w:color w:val="222222"/>
        </w:rPr>
        <w:t xml:space="preserve"> is a subject found numerous places throughout the Pauline and general epistles (Hebrews being included in the general epistles).  Two of the best books to help Christians understand exactly what is involved in</w:t>
      </w:r>
      <w:r w:rsidRPr="00C5320C">
        <w:rPr>
          <w:rFonts w:eastAsia="Times New Roman"/>
          <w:i/>
          <w:iCs/>
          <w:color w:val="222222"/>
        </w:rPr>
        <w:t xml:space="preserve"> the hope that they possess</w:t>
      </w:r>
      <w:r w:rsidRPr="00C5320C">
        <w:rPr>
          <w:rFonts w:eastAsia="Times New Roman"/>
          <w:color w:val="222222"/>
        </w:rPr>
        <w:t xml:space="preserve"> are the books of Titus and Hebrews.  Both books deal with the same subject matter as 1, 2 Peter, or any of the other epistles.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1)  “HOPE” IN TITUS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epistle of Titus centers on the Christians’ relationship to both “hope” and “the coming age,” for it is in the coming age that </w:t>
      </w:r>
      <w:r w:rsidRPr="00C5320C">
        <w:rPr>
          <w:rFonts w:eastAsia="Times New Roman"/>
          <w:i/>
          <w:iCs/>
          <w:color w:val="222222"/>
        </w:rPr>
        <w:t>the hope of our calling</w:t>
      </w:r>
      <w:r w:rsidRPr="00C5320C">
        <w:rPr>
          <w:rFonts w:eastAsia="Times New Roman"/>
          <w:color w:val="222222"/>
        </w:rPr>
        <w:t xml:space="preserve"> will be realized.  </w:t>
      </w:r>
      <w:r w:rsidRPr="00C5320C">
        <w:rPr>
          <w:rFonts w:eastAsia="Times New Roman"/>
          <w:i/>
          <w:iCs/>
          <w:color w:val="222222"/>
        </w:rPr>
        <w:t>Hope</w:t>
      </w:r>
      <w:r w:rsidRPr="00C5320C">
        <w:rPr>
          <w:rFonts w:eastAsia="Times New Roman"/>
          <w:color w:val="222222"/>
        </w:rPr>
        <w:t xml:space="preserve"> in </w:t>
      </w:r>
      <w:hyperlink r:id="rId17" w:history="1">
        <w:r w:rsidRPr="00C5320C">
          <w:rPr>
            <w:rFonts w:eastAsia="Times New Roman"/>
            <w:color w:val="0062B5"/>
            <w:u w:val="single"/>
          </w:rPr>
          <w:t>Titus 2:13</w:t>
        </w:r>
      </w:hyperlink>
      <w:r w:rsidRPr="00C5320C">
        <w:rPr>
          <w:rFonts w:eastAsia="Times New Roman"/>
          <w:color w:val="222222"/>
        </w:rPr>
        <w:t xml:space="preserve"> is called “</w:t>
      </w:r>
      <w:r w:rsidRPr="00C5320C">
        <w:rPr>
          <w:rFonts w:eastAsia="Times New Roman"/>
          <w:i/>
          <w:iCs/>
          <w:color w:val="222222"/>
        </w:rPr>
        <w:t>that blessed hope</w:t>
      </w:r>
      <w:r w:rsidRPr="00C5320C">
        <w:rPr>
          <w:rFonts w:eastAsia="Times New Roman"/>
          <w:color w:val="222222"/>
        </w:rPr>
        <w:t>” and is further described in this verse as the “</w:t>
      </w:r>
      <w:r w:rsidRPr="00C5320C">
        <w:rPr>
          <w:rFonts w:eastAsia="Times New Roman"/>
          <w:i/>
          <w:iCs/>
          <w:color w:val="222222"/>
        </w:rPr>
        <w:t>appearing of the glory of the great God and our Savior Jesus Christ</w:t>
      </w:r>
      <w:r w:rsidRPr="00C5320C">
        <w:rPr>
          <w:rFonts w:eastAsia="Times New Roman"/>
          <w:color w:val="222222"/>
        </w:rPr>
        <w:t>” (</w:t>
      </w:r>
      <w:hyperlink r:id="rId18" w:history="1">
        <w:r w:rsidRPr="00C5320C">
          <w:rPr>
            <w:rFonts w:eastAsia="Times New Roman"/>
            <w:color w:val="0062B5"/>
            <w:u w:val="single"/>
          </w:rPr>
          <w:t>Titus 2:13 ASV</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The structure of the Greek text shows that the “</w:t>
      </w:r>
      <w:r w:rsidRPr="00C5320C">
        <w:rPr>
          <w:rFonts w:eastAsia="Times New Roman"/>
          <w:i/>
          <w:iCs/>
          <w:color w:val="222222"/>
        </w:rPr>
        <w:t>appearing of the glory</w:t>
      </w:r>
      <w:r w:rsidRPr="00C5320C">
        <w:rPr>
          <w:rFonts w:eastAsia="Times New Roman"/>
          <w:color w:val="222222"/>
        </w:rPr>
        <w:t xml:space="preserve">” is </w:t>
      </w:r>
      <w:r w:rsidRPr="00C5320C">
        <w:rPr>
          <w:rFonts w:eastAsia="Times New Roman"/>
          <w:i/>
          <w:iCs/>
          <w:color w:val="222222"/>
        </w:rPr>
        <w:t>a further description of that referred to by “blessed hope”</w:t>
      </w:r>
      <w:r w:rsidRPr="00C5320C">
        <w:rPr>
          <w:rFonts w:eastAsia="Times New Roman"/>
          <w:color w:val="222222"/>
        </w:rPr>
        <w:t xml:space="preserve"> (through both “</w:t>
      </w:r>
      <w:r w:rsidRPr="00C5320C">
        <w:rPr>
          <w:rFonts w:eastAsia="Times New Roman"/>
          <w:i/>
          <w:iCs/>
          <w:color w:val="222222"/>
        </w:rPr>
        <w:t>blessed hope</w:t>
      </w:r>
      <w:r w:rsidRPr="00C5320C">
        <w:rPr>
          <w:rFonts w:eastAsia="Times New Roman"/>
          <w:color w:val="222222"/>
        </w:rPr>
        <w:t>” and “</w:t>
      </w:r>
      <w:r w:rsidRPr="00C5320C">
        <w:rPr>
          <w:rFonts w:eastAsia="Times New Roman"/>
          <w:i/>
          <w:iCs/>
          <w:color w:val="222222"/>
        </w:rPr>
        <w:t>appearing</w:t>
      </w:r>
      <w:r w:rsidRPr="00C5320C">
        <w:rPr>
          <w:rFonts w:eastAsia="Times New Roman"/>
          <w:color w:val="222222"/>
        </w:rPr>
        <w:t xml:space="preserve">” being governed by one article, with the words connected by the conjunction, </w:t>
      </w:r>
      <w:r w:rsidRPr="00C5320C">
        <w:rPr>
          <w:rFonts w:eastAsia="Times New Roman"/>
          <w:i/>
          <w:iCs/>
          <w:color w:val="222222"/>
        </w:rPr>
        <w:t xml:space="preserve">kai </w:t>
      </w:r>
      <w:r w:rsidRPr="00C5320C">
        <w:rPr>
          <w:rFonts w:eastAsia="Times New Roman"/>
          <w:color w:val="222222"/>
        </w:rPr>
        <w:t xml:space="preserve">[and]).  Christians are the ones who possess this hope, as they are the ones who are to be partakers of Christ’s glory when it is revealed.  In this respect, </w:t>
      </w:r>
      <w:r w:rsidRPr="00C5320C">
        <w:rPr>
          <w:rFonts w:eastAsia="Times New Roman"/>
          <w:i/>
          <w:iCs/>
          <w:color w:val="222222"/>
        </w:rPr>
        <w:t xml:space="preserve">participation in the coming glory of Christ </w:t>
      </w:r>
      <w:r w:rsidRPr="00C5320C">
        <w:rPr>
          <w:rFonts w:eastAsia="Times New Roman"/>
          <w:color w:val="222222"/>
        </w:rPr>
        <w:t xml:space="preserve">(not the rapture, as is commonly taught) </w:t>
      </w:r>
      <w:r w:rsidRPr="00C5320C">
        <w:rPr>
          <w:rFonts w:eastAsia="Times New Roman"/>
          <w:i/>
          <w:iCs/>
          <w:color w:val="222222"/>
        </w:rPr>
        <w:t>will be the realization of the Christians’ present hope, for one cannot be separated from the other.</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word hope is also used in this same framework within its two other appearances in </w:t>
      </w:r>
      <w:hyperlink r:id="rId19" w:history="1">
        <w:r w:rsidRPr="00C5320C">
          <w:rPr>
            <w:rFonts w:eastAsia="Times New Roman"/>
            <w:color w:val="0062B5"/>
            <w:u w:val="single"/>
          </w:rPr>
          <w:t>Titus 1:2</w:t>
        </w:r>
      </w:hyperlink>
      <w:r w:rsidRPr="00C5320C">
        <w:rPr>
          <w:rFonts w:eastAsia="Times New Roman"/>
          <w:color w:val="222222"/>
        </w:rPr>
        <w:t xml:space="preserve">; </w:t>
      </w:r>
      <w:hyperlink r:id="rId20" w:history="1">
        <w:r w:rsidRPr="00C5320C">
          <w:rPr>
            <w:rFonts w:eastAsia="Times New Roman"/>
            <w:color w:val="0062B5"/>
            <w:u w:val="single"/>
          </w:rPr>
          <w:t>3:7</w:t>
        </w:r>
      </w:hyperlink>
      <w:r w:rsidRPr="00C5320C">
        <w:rPr>
          <w:rFonts w:eastAsia="Times New Roman"/>
          <w:color w:val="222222"/>
        </w:rPr>
        <w:t xml:space="preserve">.  In </w:t>
      </w:r>
      <w:hyperlink r:id="rId21" w:history="1">
        <w:r w:rsidRPr="00C5320C">
          <w:rPr>
            <w:rFonts w:eastAsia="Times New Roman"/>
            <w:color w:val="0062B5"/>
            <w:u w:val="single"/>
          </w:rPr>
          <w:t>Titus 1:1-2</w:t>
        </w:r>
      </w:hyperlink>
      <w:r w:rsidRPr="00C5320C">
        <w:rPr>
          <w:rFonts w:eastAsia="Times New Roman"/>
          <w:color w:val="222222"/>
        </w:rPr>
        <w:t xml:space="preserve">, </w:t>
      </w:r>
      <w:r w:rsidRPr="00C5320C">
        <w:rPr>
          <w:rFonts w:eastAsia="Times New Roman"/>
          <w:i/>
          <w:iCs/>
          <w:color w:val="222222"/>
        </w:rPr>
        <w:t>hope</w:t>
      </w:r>
      <w:r w:rsidRPr="00C5320C">
        <w:rPr>
          <w:rFonts w:eastAsia="Times New Roman"/>
          <w:color w:val="222222"/>
        </w:rPr>
        <w:t xml:space="preserve"> is associated with a “</w:t>
      </w:r>
      <w:r w:rsidRPr="00C5320C">
        <w:rPr>
          <w:rFonts w:eastAsia="Times New Roman"/>
          <w:i/>
          <w:iCs/>
          <w:color w:val="222222"/>
        </w:rPr>
        <w:t>mature knowledge of the truth</w:t>
      </w:r>
      <w:r w:rsidRPr="00C5320C">
        <w:rPr>
          <w:rFonts w:eastAsia="Times New Roman"/>
          <w:color w:val="222222"/>
        </w:rPr>
        <w:t xml:space="preserve"> [‘acknowledging’ (</w:t>
      </w:r>
      <w:hyperlink r:id="rId22" w:history="1">
        <w:r w:rsidRPr="00C5320C">
          <w:rPr>
            <w:rFonts w:eastAsia="Times New Roman"/>
            <w:color w:val="0062B5"/>
            <w:u w:val="single"/>
          </w:rPr>
          <w:t>Titus 1:1</w:t>
        </w:r>
      </w:hyperlink>
      <w:r w:rsidRPr="00C5320C">
        <w:rPr>
          <w:rFonts w:eastAsia="Times New Roman"/>
          <w:color w:val="222222"/>
        </w:rPr>
        <w:t xml:space="preserve">) is </w:t>
      </w:r>
      <w:r w:rsidRPr="00C5320C">
        <w:rPr>
          <w:rFonts w:eastAsia="Times New Roman"/>
          <w:i/>
          <w:iCs/>
          <w:color w:val="222222"/>
        </w:rPr>
        <w:t>epignosis</w:t>
      </w:r>
      <w:r w:rsidRPr="00C5320C">
        <w:rPr>
          <w:rFonts w:eastAsia="Times New Roman"/>
          <w:color w:val="222222"/>
        </w:rPr>
        <w:t xml:space="preserve"> (mature knowledge) in the Greek text],” and with “</w:t>
      </w:r>
      <w:r w:rsidRPr="00C5320C">
        <w:rPr>
          <w:rFonts w:eastAsia="Times New Roman"/>
          <w:i/>
          <w:iCs/>
          <w:color w:val="222222"/>
        </w:rPr>
        <w:t xml:space="preserve">eternal </w:t>
      </w:r>
      <w:r w:rsidRPr="00C5320C">
        <w:rPr>
          <w:rFonts w:eastAsia="Times New Roman"/>
          <w:color w:val="222222"/>
        </w:rPr>
        <w:t xml:space="preserve">[Greek: </w:t>
      </w:r>
      <w:r w:rsidRPr="00C5320C">
        <w:rPr>
          <w:rFonts w:eastAsia="Times New Roman"/>
          <w:i/>
          <w:iCs/>
          <w:color w:val="222222"/>
        </w:rPr>
        <w:t>aionios</w:t>
      </w:r>
      <w:r w:rsidRPr="00C5320C">
        <w:rPr>
          <w:rFonts w:eastAsia="Times New Roman"/>
          <w:color w:val="222222"/>
        </w:rPr>
        <w:t xml:space="preserve">] </w:t>
      </w:r>
      <w:r w:rsidRPr="00C5320C">
        <w:rPr>
          <w:rFonts w:eastAsia="Times New Roman"/>
          <w:i/>
          <w:iCs/>
          <w:color w:val="222222"/>
        </w:rPr>
        <w:t>life which God, who cannot lie, promised before time began</w:t>
      </w:r>
      <w:r w:rsidRPr="00C5320C">
        <w:rPr>
          <w:rFonts w:eastAsia="Times New Roman"/>
          <w:color w:val="222222"/>
        </w:rPr>
        <w:t>” (</w:t>
      </w:r>
      <w:hyperlink r:id="rId23" w:history="1">
        <w:r w:rsidRPr="00C5320C">
          <w:rPr>
            <w:rFonts w:eastAsia="Times New Roman"/>
            <w:color w:val="0062B5"/>
            <w:u w:val="single"/>
          </w:rPr>
          <w:t>Titus 1:2</w:t>
        </w:r>
      </w:hyperlink>
      <w:r w:rsidRPr="00C5320C">
        <w:rPr>
          <w:rFonts w:eastAsia="Times New Roman"/>
          <w:color w:val="222222"/>
        </w:rPr>
        <w:t xml:space="preserve">).  Then, in </w:t>
      </w:r>
      <w:hyperlink r:id="rId24" w:history="1">
        <w:r w:rsidRPr="00C5320C">
          <w:rPr>
            <w:rFonts w:eastAsia="Times New Roman"/>
            <w:color w:val="0062B5"/>
            <w:u w:val="single"/>
          </w:rPr>
          <w:t>Titus 3:7</w:t>
        </w:r>
      </w:hyperlink>
      <w:r w:rsidRPr="00C5320C">
        <w:rPr>
          <w:rFonts w:eastAsia="Times New Roman"/>
          <w:color w:val="222222"/>
        </w:rPr>
        <w:t>, this “</w:t>
      </w:r>
      <w:r w:rsidRPr="00C5320C">
        <w:rPr>
          <w:rFonts w:eastAsia="Times New Roman"/>
          <w:i/>
          <w:iCs/>
          <w:color w:val="222222"/>
        </w:rPr>
        <w:t>hope</w:t>
      </w:r>
      <w:r w:rsidRPr="00C5320C">
        <w:rPr>
          <w:rFonts w:eastAsia="Times New Roman"/>
          <w:color w:val="222222"/>
        </w:rPr>
        <w:t>” is reserved for the justified alone, and it has to do with a future inheritance: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proofErr w:type="gramStart"/>
      <w:r w:rsidRPr="00C5320C">
        <w:rPr>
          <w:rFonts w:eastAsia="Times New Roman"/>
          <w:i/>
          <w:iCs/>
          <w:color w:val="222222"/>
        </w:rPr>
        <w:t>that</w:t>
      </w:r>
      <w:proofErr w:type="gramEnd"/>
      <w:r w:rsidRPr="00C5320C">
        <w:rPr>
          <w:rFonts w:eastAsia="Times New Roman"/>
          <w:i/>
          <w:iCs/>
          <w:color w:val="222222"/>
        </w:rPr>
        <w:t xml:space="preserve"> having been justified by His grace we should become heirs according to the hope of eternal </w:t>
      </w:r>
      <w:r w:rsidRPr="00C5320C">
        <w:rPr>
          <w:rFonts w:eastAsia="Times New Roman"/>
          <w:color w:val="222222"/>
        </w:rPr>
        <w:t>[</w:t>
      </w:r>
      <w:r w:rsidRPr="00C5320C">
        <w:rPr>
          <w:rFonts w:eastAsia="Times New Roman"/>
          <w:i/>
          <w:iCs/>
          <w:color w:val="222222"/>
        </w:rPr>
        <w:t>aionios</w:t>
      </w:r>
      <w:r w:rsidRPr="00C5320C">
        <w:rPr>
          <w:rFonts w:eastAsia="Times New Roman"/>
          <w:color w:val="222222"/>
        </w:rPr>
        <w:t>]</w:t>
      </w:r>
      <w:r w:rsidRPr="00C5320C">
        <w:rPr>
          <w:rFonts w:eastAsia="Times New Roman"/>
          <w:i/>
          <w:iCs/>
          <w:color w:val="222222"/>
        </w:rPr>
        <w:t xml:space="preserve"> life.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Greek word </w:t>
      </w:r>
      <w:r w:rsidRPr="00C5320C">
        <w:rPr>
          <w:rFonts w:eastAsia="Times New Roman"/>
          <w:i/>
          <w:iCs/>
          <w:color w:val="222222"/>
        </w:rPr>
        <w:t>aionios</w:t>
      </w:r>
      <w:r w:rsidRPr="00C5320C">
        <w:rPr>
          <w:rFonts w:eastAsia="Times New Roman"/>
          <w:color w:val="222222"/>
        </w:rPr>
        <w:t xml:space="preserve"> appearing in </w:t>
      </w:r>
      <w:hyperlink r:id="rId25" w:history="1">
        <w:r w:rsidRPr="00C5320C">
          <w:rPr>
            <w:rFonts w:eastAsia="Times New Roman"/>
            <w:color w:val="0062B5"/>
            <w:u w:val="single"/>
          </w:rPr>
          <w:t>Titus 1:2</w:t>
        </w:r>
      </w:hyperlink>
      <w:r w:rsidRPr="00C5320C">
        <w:rPr>
          <w:rFonts w:eastAsia="Times New Roman"/>
          <w:color w:val="222222"/>
        </w:rPr>
        <w:t xml:space="preserve">; </w:t>
      </w:r>
      <w:hyperlink r:id="rId26" w:history="1">
        <w:r w:rsidRPr="00C5320C">
          <w:rPr>
            <w:rFonts w:eastAsia="Times New Roman"/>
            <w:color w:val="0062B5"/>
            <w:u w:val="single"/>
          </w:rPr>
          <w:t>3:7</w:t>
        </w:r>
      </w:hyperlink>
      <w:r w:rsidRPr="00C5320C">
        <w:rPr>
          <w:rFonts w:eastAsia="Times New Roman"/>
          <w:color w:val="222222"/>
        </w:rPr>
        <w:t>, translated “</w:t>
      </w:r>
      <w:r w:rsidRPr="00C5320C">
        <w:rPr>
          <w:rFonts w:eastAsia="Times New Roman"/>
          <w:i/>
          <w:iCs/>
          <w:color w:val="222222"/>
        </w:rPr>
        <w:t>eternal</w:t>
      </w:r>
      <w:r w:rsidRPr="00C5320C">
        <w:rPr>
          <w:rFonts w:eastAsia="Times New Roman"/>
          <w:color w:val="222222"/>
        </w:rPr>
        <w:t xml:space="preserve">” in most English versions, does not itself mean “eternal.”  The Greek language actually contains no word for “eternal.”  </w:t>
      </w:r>
      <w:r w:rsidRPr="00C5320C">
        <w:rPr>
          <w:rFonts w:eastAsia="Times New Roman"/>
          <w:i/>
          <w:iCs/>
          <w:color w:val="222222"/>
        </w:rPr>
        <w:t>Aionios</w:t>
      </w:r>
      <w:r w:rsidRPr="00C5320C">
        <w:rPr>
          <w:rFonts w:eastAsia="Times New Roman"/>
          <w:color w:val="222222"/>
        </w:rPr>
        <w:t xml:space="preserve"> can be, and many times is, used in the sense of “eternal”; but this meaning is derived from its textual usage, not from the word itself.  </w:t>
      </w:r>
      <w:r w:rsidRPr="00C5320C">
        <w:rPr>
          <w:rFonts w:eastAsia="Times New Roman"/>
          <w:i/>
          <w:iCs/>
          <w:color w:val="222222"/>
        </w:rPr>
        <w:t>Aionios</w:t>
      </w:r>
      <w:r w:rsidRPr="00C5320C">
        <w:rPr>
          <w:rFonts w:eastAsia="Times New Roman"/>
          <w:color w:val="222222"/>
        </w:rPr>
        <w:t xml:space="preserve"> refers to “a period of time,” usually thought of as “an age.”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only way the Greek language can express “eternal,” apart from textual considerations, is by using the noun form of </w:t>
      </w:r>
      <w:r w:rsidRPr="00C5320C">
        <w:rPr>
          <w:rFonts w:eastAsia="Times New Roman"/>
          <w:i/>
          <w:iCs/>
          <w:color w:val="222222"/>
        </w:rPr>
        <w:t>aionios</w:t>
      </w:r>
      <w:r w:rsidRPr="00C5320C">
        <w:rPr>
          <w:rFonts w:eastAsia="Times New Roman"/>
          <w:color w:val="222222"/>
        </w:rPr>
        <w:t xml:space="preserve"> (</w:t>
      </w:r>
      <w:r w:rsidRPr="00C5320C">
        <w:rPr>
          <w:rFonts w:eastAsia="Times New Roman"/>
          <w:i/>
          <w:iCs/>
          <w:color w:val="222222"/>
        </w:rPr>
        <w:t>aion</w:t>
      </w:r>
      <w:r w:rsidRPr="00C5320C">
        <w:rPr>
          <w:rFonts w:eastAsia="Times New Roman"/>
          <w:color w:val="222222"/>
        </w:rPr>
        <w:t>) in the plural (“ages” [</w:t>
      </w:r>
      <w:r w:rsidRPr="00C5320C">
        <w:rPr>
          <w:rFonts w:eastAsia="Times New Roman"/>
          <w:i/>
          <w:iCs/>
          <w:color w:val="222222"/>
        </w:rPr>
        <w:t>e.g.</w:t>
      </w:r>
      <w:r w:rsidRPr="00C5320C">
        <w:rPr>
          <w:rFonts w:eastAsia="Times New Roman"/>
          <w:color w:val="222222"/>
        </w:rPr>
        <w:t xml:space="preserve">, </w:t>
      </w:r>
      <w:hyperlink r:id="rId27" w:history="1">
        <w:r w:rsidRPr="00C5320C">
          <w:rPr>
            <w:rFonts w:eastAsia="Times New Roman"/>
            <w:color w:val="0062B5"/>
            <w:u w:val="single"/>
          </w:rPr>
          <w:t>Luke 1:33</w:t>
        </w:r>
      </w:hyperlink>
      <w:r w:rsidRPr="00C5320C">
        <w:rPr>
          <w:rFonts w:eastAsia="Times New Roman"/>
          <w:color w:val="222222"/>
        </w:rPr>
        <w:t xml:space="preserve">; </w:t>
      </w:r>
      <w:hyperlink r:id="rId28" w:history="1">
        <w:r w:rsidRPr="00C5320C">
          <w:rPr>
            <w:rFonts w:eastAsia="Times New Roman"/>
            <w:color w:val="0062B5"/>
            <w:u w:val="single"/>
          </w:rPr>
          <w:t>Hebrews 13:8</w:t>
        </w:r>
      </w:hyperlink>
      <w:r w:rsidRPr="00C5320C">
        <w:rPr>
          <w:rFonts w:eastAsia="Times New Roman"/>
          <w:color w:val="222222"/>
        </w:rPr>
        <w:t>]), or by using aion twice in the plural (“to the ‘ages [</w:t>
      </w:r>
      <w:r w:rsidRPr="00C5320C">
        <w:rPr>
          <w:rFonts w:eastAsia="Times New Roman"/>
          <w:i/>
          <w:iCs/>
          <w:color w:val="222222"/>
        </w:rPr>
        <w:t>aionas</w:t>
      </w:r>
      <w:r w:rsidRPr="00C5320C">
        <w:rPr>
          <w:rFonts w:eastAsia="Times New Roman"/>
          <w:color w:val="222222"/>
        </w:rPr>
        <w:t>]’ of the ‘ages [</w:t>
      </w:r>
      <w:proofErr w:type="spellStart"/>
      <w:r w:rsidRPr="00C5320C">
        <w:rPr>
          <w:rFonts w:eastAsia="Times New Roman"/>
          <w:i/>
          <w:iCs/>
          <w:color w:val="222222"/>
        </w:rPr>
        <w:t>aionon</w:t>
      </w:r>
      <w:proofErr w:type="spellEnd"/>
      <w:r w:rsidRPr="00C5320C">
        <w:rPr>
          <w:rFonts w:eastAsia="Times New Roman"/>
          <w:color w:val="222222"/>
        </w:rPr>
        <w:t>]’” [</w:t>
      </w:r>
      <w:r w:rsidRPr="00C5320C">
        <w:rPr>
          <w:rFonts w:eastAsia="Times New Roman"/>
          <w:i/>
          <w:iCs/>
          <w:color w:val="222222"/>
        </w:rPr>
        <w:t>e.g.</w:t>
      </w:r>
      <w:r w:rsidRPr="00C5320C">
        <w:rPr>
          <w:rFonts w:eastAsia="Times New Roman"/>
          <w:color w:val="222222"/>
        </w:rPr>
        <w:t xml:space="preserve">,  </w:t>
      </w:r>
      <w:hyperlink r:id="rId29" w:history="1">
        <w:r w:rsidRPr="00C5320C">
          <w:rPr>
            <w:rFonts w:eastAsia="Times New Roman"/>
            <w:color w:val="0062B5"/>
            <w:u w:val="single"/>
          </w:rPr>
          <w:t>Revelation 1:6</w:t>
        </w:r>
      </w:hyperlink>
      <w:r w:rsidRPr="00C5320C">
        <w:rPr>
          <w:rFonts w:eastAsia="Times New Roman"/>
          <w:color w:val="222222"/>
        </w:rPr>
        <w:t xml:space="preserve">, </w:t>
      </w:r>
      <w:hyperlink r:id="rId30" w:history="1">
        <w:r w:rsidRPr="00C5320C">
          <w:rPr>
            <w:rFonts w:eastAsia="Times New Roman"/>
            <w:color w:val="0062B5"/>
            <w:u w:val="single"/>
          </w:rPr>
          <w:t>18</w:t>
        </w:r>
      </w:hyperlink>
      <w:r w:rsidRPr="00C5320C">
        <w:rPr>
          <w:rFonts w:eastAsia="Times New Roman"/>
          <w:color w:val="222222"/>
        </w:rPr>
        <w:t xml:space="preserve">; </w:t>
      </w:r>
      <w:hyperlink r:id="rId31" w:history="1">
        <w:r w:rsidRPr="00C5320C">
          <w:rPr>
            <w:rFonts w:eastAsia="Times New Roman"/>
            <w:color w:val="0062B5"/>
            <w:u w:val="single"/>
          </w:rPr>
          <w:t>4:9</w:t>
        </w:r>
      </w:hyperlink>
      <w:r w:rsidRPr="00C5320C">
        <w:rPr>
          <w:rFonts w:eastAsia="Times New Roman"/>
          <w:color w:val="222222"/>
        </w:rPr>
        <w:t xml:space="preserve">, </w:t>
      </w:r>
      <w:hyperlink r:id="rId32" w:history="1">
        <w:r w:rsidRPr="00C5320C">
          <w:rPr>
            <w:rFonts w:eastAsia="Times New Roman"/>
            <w:color w:val="0062B5"/>
            <w:u w:val="single"/>
          </w:rPr>
          <w:t>10</w:t>
        </w:r>
      </w:hyperlink>
      <w:r w:rsidRPr="00C5320C">
        <w:rPr>
          <w:rFonts w:eastAsia="Times New Roman"/>
          <w:color w:val="222222"/>
        </w:rPr>
        <w:t xml:space="preserve">; </w:t>
      </w:r>
      <w:hyperlink r:id="rId33" w:history="1">
        <w:r w:rsidRPr="00C5320C">
          <w:rPr>
            <w:rFonts w:eastAsia="Times New Roman"/>
            <w:color w:val="0062B5"/>
            <w:u w:val="single"/>
          </w:rPr>
          <w:t>5:13-14</w:t>
        </w:r>
      </w:hyperlink>
      <w:r w:rsidRPr="00C5320C">
        <w:rPr>
          <w:rFonts w:eastAsia="Times New Roman"/>
          <w:color w:val="222222"/>
        </w:rPr>
        <w:t xml:space="preserve">; </w:t>
      </w:r>
      <w:hyperlink r:id="rId34" w:history="1">
        <w:r w:rsidRPr="00C5320C">
          <w:rPr>
            <w:rFonts w:eastAsia="Times New Roman"/>
            <w:color w:val="0062B5"/>
            <w:u w:val="single"/>
          </w:rPr>
          <w:t>7:12</w:t>
        </w:r>
      </w:hyperlink>
      <w:r w:rsidRPr="00C5320C">
        <w:rPr>
          <w:rFonts w:eastAsia="Times New Roman"/>
          <w:color w:val="222222"/>
        </w:rPr>
        <w:t xml:space="preserve">; </w:t>
      </w:r>
      <w:hyperlink r:id="rId35" w:history="1">
        <w:r w:rsidRPr="00C5320C">
          <w:rPr>
            <w:rFonts w:eastAsia="Times New Roman"/>
            <w:color w:val="0062B5"/>
            <w:u w:val="single"/>
          </w:rPr>
          <w:t>10:6</w:t>
        </w:r>
      </w:hyperlink>
      <w:r w:rsidRPr="00C5320C">
        <w:rPr>
          <w:rFonts w:eastAsia="Times New Roman"/>
          <w:color w:val="222222"/>
        </w:rPr>
        <w:t xml:space="preserve">; </w:t>
      </w:r>
      <w:hyperlink r:id="rId36" w:history="1">
        <w:r w:rsidRPr="00C5320C">
          <w:rPr>
            <w:rFonts w:eastAsia="Times New Roman"/>
            <w:color w:val="0062B5"/>
            <w:u w:val="single"/>
          </w:rPr>
          <w:t>11:15</w:t>
        </w:r>
      </w:hyperlink>
      <w:r w:rsidRPr="00C5320C">
        <w:rPr>
          <w:rFonts w:eastAsia="Times New Roman"/>
          <w:color w:val="222222"/>
        </w:rPr>
        <w:t xml:space="preserve">; </w:t>
      </w:r>
      <w:hyperlink r:id="rId37" w:history="1">
        <w:r w:rsidRPr="00C5320C">
          <w:rPr>
            <w:rFonts w:eastAsia="Times New Roman"/>
            <w:color w:val="0062B5"/>
            <w:u w:val="single"/>
          </w:rPr>
          <w:t>14:11</w:t>
        </w:r>
      </w:hyperlink>
      <w:r w:rsidRPr="00C5320C">
        <w:rPr>
          <w:rFonts w:eastAsia="Times New Roman"/>
          <w:color w:val="222222"/>
        </w:rPr>
        <w:t xml:space="preserve">; </w:t>
      </w:r>
      <w:hyperlink r:id="rId38" w:history="1">
        <w:r w:rsidRPr="00C5320C">
          <w:rPr>
            <w:rFonts w:eastAsia="Times New Roman"/>
            <w:color w:val="0062B5"/>
            <w:u w:val="single"/>
          </w:rPr>
          <w:t>15:7</w:t>
        </w:r>
      </w:hyperlink>
      <w:r w:rsidRPr="00C5320C">
        <w:rPr>
          <w:rFonts w:eastAsia="Times New Roman"/>
          <w:color w:val="222222"/>
        </w:rPr>
        <w:t xml:space="preserve">; </w:t>
      </w:r>
      <w:hyperlink r:id="rId39" w:history="1">
        <w:r w:rsidRPr="00C5320C">
          <w:rPr>
            <w:rFonts w:eastAsia="Times New Roman"/>
            <w:color w:val="0062B5"/>
            <w:u w:val="single"/>
          </w:rPr>
          <w:t>19:3</w:t>
        </w:r>
      </w:hyperlink>
      <w:r w:rsidRPr="00C5320C">
        <w:rPr>
          <w:rFonts w:eastAsia="Times New Roman"/>
          <w:color w:val="222222"/>
        </w:rPr>
        <w:t xml:space="preserve">; </w:t>
      </w:r>
      <w:hyperlink r:id="rId40" w:history="1">
        <w:r w:rsidRPr="00C5320C">
          <w:rPr>
            <w:rFonts w:eastAsia="Times New Roman"/>
            <w:color w:val="0062B5"/>
            <w:u w:val="single"/>
          </w:rPr>
          <w:t>20:10</w:t>
        </w:r>
      </w:hyperlink>
      <w:r w:rsidRPr="00C5320C">
        <w:rPr>
          <w:rFonts w:eastAsia="Times New Roman"/>
          <w:color w:val="222222"/>
        </w:rPr>
        <w:t xml:space="preserve">; </w:t>
      </w:r>
      <w:hyperlink r:id="rId41" w:history="1">
        <w:r w:rsidRPr="00C5320C">
          <w:rPr>
            <w:rFonts w:eastAsia="Times New Roman"/>
            <w:color w:val="0062B5"/>
            <w:u w:val="single"/>
          </w:rPr>
          <w:t>22:5</w:t>
        </w:r>
      </w:hyperlink>
      <w:r w:rsidRPr="00C5320C">
        <w:rPr>
          <w:rFonts w:eastAsia="Times New Roman"/>
          <w:color w:val="222222"/>
        </w:rPr>
        <w:t xml:space="preserve">]).  A person using the Greek language thinks in the sense of “ages,” with eternity being thought of in the sense of “endless ages,” </w:t>
      </w:r>
      <w:r w:rsidRPr="00C5320C">
        <w:rPr>
          <w:rFonts w:eastAsia="Times New Roman"/>
          <w:i/>
          <w:iCs/>
          <w:color w:val="222222"/>
        </w:rPr>
        <w:t>i.e.</w:t>
      </w:r>
      <w:r w:rsidRPr="00C5320C">
        <w:rPr>
          <w:rFonts w:eastAsia="Times New Roman"/>
          <w:color w:val="222222"/>
        </w:rPr>
        <w:t>, “</w:t>
      </w:r>
      <w:proofErr w:type="spellStart"/>
      <w:r w:rsidRPr="00C5320C">
        <w:rPr>
          <w:rFonts w:eastAsia="Times New Roman"/>
          <w:i/>
          <w:iCs/>
          <w:color w:val="222222"/>
        </w:rPr>
        <w:t>aeons</w:t>
      </w:r>
      <w:proofErr w:type="spellEnd"/>
      <w:r w:rsidRPr="00C5320C">
        <w:rPr>
          <w:rFonts w:eastAsia="Times New Roman"/>
          <w:color w:val="222222"/>
        </w:rPr>
        <w:t xml:space="preserve">,” or “the </w:t>
      </w:r>
      <w:proofErr w:type="spellStart"/>
      <w:r w:rsidRPr="00C5320C">
        <w:rPr>
          <w:rFonts w:eastAsia="Times New Roman"/>
          <w:i/>
          <w:iCs/>
          <w:color w:val="222222"/>
        </w:rPr>
        <w:t>aeons</w:t>
      </w:r>
      <w:proofErr w:type="spellEnd"/>
      <w:r w:rsidRPr="00C5320C">
        <w:rPr>
          <w:rFonts w:eastAsia="Times New Roman"/>
          <w:color w:val="222222"/>
        </w:rPr>
        <w:t xml:space="preserve"> of the </w:t>
      </w:r>
      <w:proofErr w:type="spellStart"/>
      <w:r w:rsidRPr="00C5320C">
        <w:rPr>
          <w:rFonts w:eastAsia="Times New Roman"/>
          <w:i/>
          <w:iCs/>
          <w:color w:val="222222"/>
        </w:rPr>
        <w:t>aeons</w:t>
      </w:r>
      <w:proofErr w:type="spellEnd"/>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i/>
          <w:iCs/>
          <w:color w:val="222222"/>
        </w:rPr>
        <w:t>Aionios life</w:t>
      </w:r>
      <w:r w:rsidRPr="00C5320C">
        <w:rPr>
          <w:rFonts w:eastAsia="Times New Roman"/>
          <w:color w:val="222222"/>
        </w:rPr>
        <w:t xml:space="preserve"> in </w:t>
      </w:r>
      <w:hyperlink r:id="rId42" w:history="1">
        <w:r w:rsidRPr="00C5320C">
          <w:rPr>
            <w:rFonts w:eastAsia="Times New Roman"/>
            <w:color w:val="0062B5"/>
            <w:u w:val="single"/>
          </w:rPr>
          <w:t>Titus 1:2</w:t>
        </w:r>
      </w:hyperlink>
      <w:r w:rsidRPr="00C5320C">
        <w:rPr>
          <w:rFonts w:eastAsia="Times New Roman"/>
          <w:color w:val="222222"/>
        </w:rPr>
        <w:t xml:space="preserve">; </w:t>
      </w:r>
      <w:hyperlink r:id="rId43" w:history="1">
        <w:r w:rsidRPr="00C5320C">
          <w:rPr>
            <w:rFonts w:eastAsia="Times New Roman"/>
            <w:color w:val="0062B5"/>
            <w:u w:val="single"/>
          </w:rPr>
          <w:t>3:7</w:t>
        </w:r>
      </w:hyperlink>
      <w:r w:rsidRPr="00C5320C">
        <w:rPr>
          <w:rFonts w:eastAsia="Times New Roman"/>
          <w:color w:val="222222"/>
        </w:rPr>
        <w:t xml:space="preserve"> — </w:t>
      </w:r>
      <w:r w:rsidRPr="00C5320C">
        <w:rPr>
          <w:rFonts w:eastAsia="Times New Roman"/>
          <w:i/>
          <w:iCs/>
          <w:color w:val="222222"/>
        </w:rPr>
        <w:t>a hope</w:t>
      </w:r>
      <w:r w:rsidRPr="00C5320C">
        <w:rPr>
          <w:rFonts w:eastAsia="Times New Roman"/>
          <w:color w:val="222222"/>
        </w:rPr>
        <w:t xml:space="preserve"> associated with </w:t>
      </w:r>
      <w:r w:rsidRPr="00C5320C">
        <w:rPr>
          <w:rFonts w:eastAsia="Times New Roman"/>
          <w:i/>
          <w:iCs/>
          <w:color w:val="222222"/>
        </w:rPr>
        <w:t>an inheritance</w:t>
      </w:r>
      <w:r w:rsidRPr="00C5320C">
        <w:rPr>
          <w:rFonts w:eastAsia="Times New Roman"/>
          <w:color w:val="222222"/>
        </w:rPr>
        <w:t xml:space="preserve"> set before the believer — must be understood contextually to mean “age-lasting,” referring to the coming age, the Messianic Era.  “Eternal life” cannot be in view at all.  Neither “hope” nor “inheritance” is used pertaining to eternal life that Christians presently possess; but both words are used numerous times concerning Christians and their relationship to the coming kingdom (with its glory), which is what is in view in the book of Titus.  </w:t>
      </w:r>
      <w:r w:rsidRPr="00C5320C">
        <w:rPr>
          <w:rFonts w:eastAsia="Times New Roman"/>
          <w:i/>
          <w:iCs/>
          <w:color w:val="222222"/>
        </w:rPr>
        <w:t>The hope</w:t>
      </w:r>
      <w:r w:rsidRPr="00C5320C">
        <w:rPr>
          <w:rFonts w:eastAsia="Times New Roman"/>
          <w:color w:val="222222"/>
        </w:rPr>
        <w:t xml:space="preserve"> (</w:t>
      </w:r>
      <w:r w:rsidRPr="00C5320C">
        <w:rPr>
          <w:rFonts w:eastAsia="Times New Roman"/>
          <w:i/>
          <w:iCs/>
          <w:color w:val="222222"/>
        </w:rPr>
        <w:t>the blessed hope</w:t>
      </w:r>
      <w:r w:rsidRPr="00C5320C">
        <w:rPr>
          <w:rFonts w:eastAsia="Times New Roman"/>
          <w:color w:val="222222"/>
        </w:rPr>
        <w:t>) set before every Christian is simply that he/she may, at the judgment seat of Christ, be found qualified to occupy one of the numerous, proffered positions with Christ in His kingdom.  A Christian — already in possession of eternal life — may or may not realize this hope, for such depends entirely upon one’s faithfulness during the present pilgrim walk.</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2)  “HOPE” IN HEBREWS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In </w:t>
      </w:r>
      <w:hyperlink r:id="rId44" w:history="1">
        <w:r w:rsidRPr="00C5320C">
          <w:rPr>
            <w:rFonts w:eastAsia="Times New Roman"/>
            <w:color w:val="0062B5"/>
            <w:u w:val="single"/>
          </w:rPr>
          <w:t>Hebrews 6:11-12</w:t>
        </w:r>
      </w:hyperlink>
      <w:r w:rsidRPr="00C5320C">
        <w:rPr>
          <w:rFonts w:eastAsia="Times New Roman"/>
          <w:color w:val="222222"/>
        </w:rPr>
        <w:t xml:space="preserve"> a Christian’s </w:t>
      </w:r>
      <w:r w:rsidRPr="00C5320C">
        <w:rPr>
          <w:rFonts w:eastAsia="Times New Roman"/>
          <w:i/>
          <w:iCs/>
          <w:color w:val="222222"/>
        </w:rPr>
        <w:t>hope</w:t>
      </w:r>
      <w:r w:rsidRPr="00C5320C">
        <w:rPr>
          <w:rFonts w:eastAsia="Times New Roman"/>
          <w:color w:val="222222"/>
        </w:rPr>
        <w:t xml:space="preserve"> is associated with “</w:t>
      </w:r>
      <w:r w:rsidRPr="00C5320C">
        <w:rPr>
          <w:rFonts w:eastAsia="Times New Roman"/>
          <w:i/>
          <w:iCs/>
          <w:color w:val="222222"/>
        </w:rPr>
        <w:t>faith</w:t>
      </w:r>
      <w:r w:rsidRPr="00C5320C">
        <w:rPr>
          <w:rFonts w:eastAsia="Times New Roman"/>
          <w:color w:val="222222"/>
        </w:rPr>
        <w:t>,” “</w:t>
      </w:r>
      <w:r w:rsidRPr="00C5320C">
        <w:rPr>
          <w:rFonts w:eastAsia="Times New Roman"/>
          <w:i/>
          <w:iCs/>
          <w:color w:val="222222"/>
        </w:rPr>
        <w:t>patience</w:t>
      </w:r>
      <w:r w:rsidRPr="00C5320C">
        <w:rPr>
          <w:rFonts w:eastAsia="Times New Roman"/>
          <w:color w:val="222222"/>
        </w:rPr>
        <w:t xml:space="preserve"> [‘patient endurance’; a lengthy waiting during the pilgrim walk for postponed promises],” and “the inheritance” set before Christians.  This hope is to be held with “</w:t>
      </w:r>
      <w:r w:rsidRPr="00C5320C">
        <w:rPr>
          <w:rFonts w:eastAsia="Times New Roman"/>
          <w:i/>
          <w:iCs/>
          <w:color w:val="222222"/>
        </w:rPr>
        <w:t>diligence</w:t>
      </w:r>
      <w:r w:rsidRPr="00C5320C">
        <w:rPr>
          <w:rFonts w:eastAsia="Times New Roman"/>
          <w:color w:val="222222"/>
        </w:rPr>
        <w:t>” until “</w:t>
      </w:r>
      <w:r w:rsidRPr="00C5320C">
        <w:rPr>
          <w:rFonts w:eastAsia="Times New Roman"/>
          <w:i/>
          <w:iCs/>
          <w:color w:val="222222"/>
        </w:rPr>
        <w:t>the end</w:t>
      </w:r>
      <w:r w:rsidRPr="00C5320C">
        <w:rPr>
          <w:rFonts w:eastAsia="Times New Roman"/>
          <w:color w:val="222222"/>
        </w:rPr>
        <w:t>,” with a “</w:t>
      </w:r>
      <w:r w:rsidRPr="00C5320C">
        <w:rPr>
          <w:rFonts w:eastAsia="Times New Roman"/>
          <w:i/>
          <w:iCs/>
          <w:color w:val="222222"/>
        </w:rPr>
        <w:t>full assurance</w:t>
      </w:r>
      <w:r w:rsidRPr="00C5320C">
        <w:rPr>
          <w:rFonts w:eastAsia="Times New Roman"/>
          <w:color w:val="222222"/>
        </w:rPr>
        <w:t xml:space="preserve">” that the hope of one’s calling will be realized.  “The end [Greek: </w:t>
      </w:r>
      <w:r w:rsidRPr="00C5320C">
        <w:rPr>
          <w:rFonts w:eastAsia="Times New Roman"/>
          <w:i/>
          <w:iCs/>
          <w:color w:val="222222"/>
        </w:rPr>
        <w:t>telos</w:t>
      </w:r>
      <w:r w:rsidRPr="00C5320C">
        <w:rPr>
          <w:rFonts w:eastAsia="Times New Roman"/>
          <w:color w:val="222222"/>
        </w:rPr>
        <w:t>]” in this passage is the same “</w:t>
      </w:r>
      <w:r w:rsidRPr="00C5320C">
        <w:rPr>
          <w:rFonts w:eastAsia="Times New Roman"/>
          <w:i/>
          <w:iCs/>
          <w:color w:val="222222"/>
        </w:rPr>
        <w:t>end</w:t>
      </w:r>
      <w:r w:rsidRPr="00C5320C">
        <w:rPr>
          <w:rFonts w:eastAsia="Times New Roman"/>
          <w:color w:val="222222"/>
        </w:rPr>
        <w:t xml:space="preserve">” set forth in </w:t>
      </w:r>
      <w:hyperlink r:id="rId45" w:history="1">
        <w:r w:rsidRPr="00C5320C">
          <w:rPr>
            <w:rFonts w:eastAsia="Times New Roman"/>
            <w:color w:val="0062B5"/>
            <w:u w:val="single"/>
          </w:rPr>
          <w:t>1 Peter 1:9</w:t>
        </w:r>
      </w:hyperlink>
      <w:r w:rsidRPr="00C5320C">
        <w:rPr>
          <w:rFonts w:eastAsia="Times New Roman"/>
          <w:color w:val="222222"/>
        </w:rPr>
        <w:t>:  “</w:t>
      </w:r>
      <w:r w:rsidRPr="00C5320C">
        <w:rPr>
          <w:rFonts w:eastAsia="Times New Roman"/>
          <w:i/>
          <w:iCs/>
          <w:color w:val="222222"/>
        </w:rPr>
        <w:t>receiving the end</w:t>
      </w:r>
      <w:r w:rsidRPr="00C5320C">
        <w:rPr>
          <w:rFonts w:eastAsia="Times New Roman"/>
          <w:color w:val="222222"/>
        </w:rPr>
        <w:t xml:space="preserve"> [Greek: </w:t>
      </w:r>
      <w:r w:rsidRPr="00C5320C">
        <w:rPr>
          <w:rFonts w:eastAsia="Times New Roman"/>
          <w:i/>
          <w:iCs/>
          <w:color w:val="222222"/>
        </w:rPr>
        <w:t>telos</w:t>
      </w:r>
      <w:r w:rsidRPr="00C5320C">
        <w:rPr>
          <w:rFonts w:eastAsia="Times New Roman"/>
          <w:color w:val="222222"/>
        </w:rPr>
        <w:t xml:space="preserve">] </w:t>
      </w:r>
      <w:r w:rsidRPr="00C5320C">
        <w:rPr>
          <w:rFonts w:eastAsia="Times New Roman"/>
          <w:i/>
          <w:iCs/>
          <w:color w:val="222222"/>
        </w:rPr>
        <w:t>of your faith -- the salvation of your souls</w:t>
      </w:r>
      <w:r w:rsidRPr="00C5320C">
        <w:rPr>
          <w:rFonts w:eastAsia="Times New Roman"/>
          <w:color w:val="222222"/>
        </w:rPr>
        <w:t xml:space="preserve">.”  </w:t>
      </w:r>
      <w:r w:rsidRPr="00C5320C">
        <w:rPr>
          <w:rFonts w:eastAsia="Times New Roman"/>
          <w:i/>
          <w:iCs/>
          <w:color w:val="222222"/>
        </w:rPr>
        <w:t>The end</w:t>
      </w:r>
      <w:r w:rsidRPr="00C5320C">
        <w:rPr>
          <w:rFonts w:eastAsia="Times New Roman"/>
          <w:color w:val="222222"/>
        </w:rPr>
        <w:t xml:space="preserve"> in both instances has to do with “</w:t>
      </w:r>
      <w:r w:rsidRPr="00C5320C">
        <w:rPr>
          <w:rFonts w:eastAsia="Times New Roman"/>
          <w:i/>
          <w:iCs/>
          <w:color w:val="222222"/>
        </w:rPr>
        <w:t>faith</w:t>
      </w:r>
      <w:r w:rsidRPr="00C5320C">
        <w:rPr>
          <w:rFonts w:eastAsia="Times New Roman"/>
          <w:color w:val="222222"/>
        </w:rPr>
        <w:t>” brought to perfection, brought to maturity, brought to its goal, by “</w:t>
      </w:r>
      <w:r w:rsidRPr="00C5320C">
        <w:rPr>
          <w:rFonts w:eastAsia="Times New Roman"/>
          <w:i/>
          <w:iCs/>
          <w:color w:val="222222"/>
        </w:rPr>
        <w:t>works</w:t>
      </w:r>
      <w:r w:rsidRPr="00C5320C">
        <w:rPr>
          <w:rFonts w:eastAsia="Times New Roman"/>
          <w:color w:val="222222"/>
        </w:rPr>
        <w:t>” (</w:t>
      </w:r>
      <w:r w:rsidRPr="00C5320C">
        <w:rPr>
          <w:rFonts w:eastAsia="Times New Roman"/>
          <w:i/>
          <w:iCs/>
          <w:color w:val="222222"/>
        </w:rPr>
        <w:t>cf.</w:t>
      </w:r>
      <w:r w:rsidRPr="00C5320C">
        <w:rPr>
          <w:rFonts w:eastAsia="Times New Roman"/>
          <w:color w:val="222222"/>
        </w:rPr>
        <w:t xml:space="preserve"> </w:t>
      </w:r>
      <w:hyperlink r:id="rId46" w:history="1">
        <w:r w:rsidRPr="00C5320C">
          <w:rPr>
            <w:rFonts w:eastAsia="Times New Roman"/>
            <w:color w:val="0062B5"/>
            <w:u w:val="single"/>
          </w:rPr>
          <w:t>James 2:22</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In </w:t>
      </w:r>
      <w:hyperlink r:id="rId47" w:history="1">
        <w:r w:rsidRPr="00C5320C">
          <w:rPr>
            <w:rFonts w:eastAsia="Times New Roman"/>
            <w:color w:val="0062B5"/>
            <w:u w:val="single"/>
          </w:rPr>
          <w:t>Hebrews 6:18-20</w:t>
        </w:r>
      </w:hyperlink>
      <w:r w:rsidRPr="00C5320C">
        <w:rPr>
          <w:rFonts w:eastAsia="Times New Roman"/>
          <w:color w:val="222222"/>
        </w:rPr>
        <w:t xml:space="preserve"> “</w:t>
      </w:r>
      <w:r w:rsidRPr="00C5320C">
        <w:rPr>
          <w:rFonts w:eastAsia="Times New Roman"/>
          <w:i/>
          <w:iCs/>
          <w:color w:val="222222"/>
        </w:rPr>
        <w:t>the hope</w:t>
      </w:r>
      <w:r w:rsidRPr="00C5320C">
        <w:rPr>
          <w:rFonts w:eastAsia="Times New Roman"/>
          <w:color w:val="222222"/>
        </w:rPr>
        <w:t>” set before Christians is stated to be “</w:t>
      </w:r>
      <w:r w:rsidRPr="00C5320C">
        <w:rPr>
          <w:rFonts w:eastAsia="Times New Roman"/>
          <w:i/>
          <w:iCs/>
          <w:color w:val="222222"/>
        </w:rPr>
        <w:t>an anchor of the soul, both sure and steadfast, and which enters the Presence behind the veil.</w:t>
      </w:r>
      <w:r w:rsidRPr="00C5320C">
        <w:rPr>
          <w:rFonts w:eastAsia="Times New Roman"/>
          <w:color w:val="222222"/>
        </w:rPr>
        <w:t>”  Christ Himself presently resides beyond the veil in the Holy of Holies; but His future ministry, “</w:t>
      </w:r>
      <w:r w:rsidRPr="00C5320C">
        <w:rPr>
          <w:rFonts w:eastAsia="Times New Roman"/>
          <w:i/>
          <w:iCs/>
          <w:color w:val="222222"/>
        </w:rPr>
        <w:t>after the order of Melchizedek</w:t>
      </w:r>
      <w:r w:rsidRPr="00C5320C">
        <w:rPr>
          <w:rFonts w:eastAsia="Times New Roman"/>
          <w:color w:val="222222"/>
        </w:rPr>
        <w:t xml:space="preserve">,” rather than His present ministry (after the order of Aaron), is in view in </w:t>
      </w:r>
      <w:hyperlink r:id="rId48" w:history="1">
        <w:r w:rsidRPr="00C5320C">
          <w:rPr>
            <w:rFonts w:eastAsia="Times New Roman"/>
            <w:color w:val="0062B5"/>
            <w:u w:val="single"/>
          </w:rPr>
          <w:t>Hebrews 6:20</w:t>
        </w:r>
      </w:hyperlink>
      <w:r w:rsidRPr="00C5320C">
        <w:rPr>
          <w:rFonts w:eastAsia="Times New Roman"/>
          <w:color w:val="222222"/>
        </w:rPr>
        <w:t>;</w:t>
      </w:r>
      <w:r w:rsidRPr="00C5320C">
        <w:rPr>
          <w:rFonts w:eastAsia="Times New Roman"/>
          <w:i/>
          <w:iCs/>
          <w:color w:val="222222"/>
        </w:rPr>
        <w:t xml:space="preserve"> cf.</w:t>
      </w:r>
      <w:r w:rsidRPr="00C5320C">
        <w:rPr>
          <w:rFonts w:eastAsia="Times New Roman"/>
          <w:color w:val="222222"/>
        </w:rPr>
        <w:t xml:space="preserve"> </w:t>
      </w:r>
      <w:hyperlink r:id="rId49" w:history="1">
        <w:r w:rsidRPr="00C5320C">
          <w:rPr>
            <w:rFonts w:eastAsia="Times New Roman"/>
            <w:color w:val="0062B5"/>
            <w:u w:val="single"/>
          </w:rPr>
          <w:t>Hebrews 5:6-11</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An anchor, firmly secured, will moor a ship that it might withstand the movements of currents, winds, etc., and remain in a certain place; and the anchor of our souls, firmly secured in the very presence of Christ beyond the veil, provides protection from the onslaught of the enemy in order that we might be “</w:t>
      </w:r>
      <w:r w:rsidRPr="00C5320C">
        <w:rPr>
          <w:rFonts w:eastAsia="Times New Roman"/>
          <w:i/>
          <w:iCs/>
          <w:color w:val="222222"/>
        </w:rPr>
        <w:t>steadfast, immovable, always abounding in the work of the Lord</w:t>
      </w:r>
      <w:r w:rsidRPr="00C5320C">
        <w:rPr>
          <w:rFonts w:eastAsia="Times New Roman"/>
          <w:color w:val="222222"/>
        </w:rPr>
        <w:t>” (</w:t>
      </w:r>
      <w:hyperlink r:id="rId50" w:history="1">
        <w:r w:rsidRPr="00C5320C">
          <w:rPr>
            <w:rFonts w:eastAsia="Times New Roman"/>
            <w:color w:val="0062B5"/>
            <w:u w:val="single"/>
          </w:rPr>
          <w:t>1 Corinthians 15:58</w:t>
        </w:r>
      </w:hyperlink>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The salvation of our souls is in view; and just as a ship in mooring is continually being drawn toward the place where its anchor lies, we are continually being drawn toward the place where our anchor lies — to Christ and His Melchizedek priesthood.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The book of Hebrews is built around five major warnings; and, prior to the writer’s comments concerning “</w:t>
      </w:r>
      <w:r w:rsidRPr="00C5320C">
        <w:rPr>
          <w:rFonts w:eastAsia="Times New Roman"/>
          <w:i/>
          <w:iCs/>
          <w:color w:val="222222"/>
        </w:rPr>
        <w:t>hope</w:t>
      </w:r>
      <w:r w:rsidRPr="00C5320C">
        <w:rPr>
          <w:rFonts w:eastAsia="Times New Roman"/>
          <w:color w:val="222222"/>
        </w:rPr>
        <w:t>” in chapter six, he had previously introduced the Christians’ “</w:t>
      </w:r>
      <w:r w:rsidRPr="00C5320C">
        <w:rPr>
          <w:rFonts w:eastAsia="Times New Roman"/>
          <w:i/>
          <w:iCs/>
          <w:color w:val="222222"/>
        </w:rPr>
        <w:t>hope</w:t>
      </w:r>
      <w:r w:rsidRPr="00C5320C">
        <w:rPr>
          <w:rFonts w:eastAsia="Times New Roman"/>
          <w:color w:val="222222"/>
        </w:rPr>
        <w:t>” in the second warning (</w:t>
      </w:r>
      <w:hyperlink r:id="rId51" w:history="1">
        <w:r w:rsidRPr="00C5320C">
          <w:rPr>
            <w:rFonts w:eastAsia="Times New Roman"/>
            <w:color w:val="0062B5"/>
            <w:u w:val="single"/>
          </w:rPr>
          <w:t>Hebrews 3</w:t>
        </w:r>
      </w:hyperlink>
      <w:r w:rsidRPr="00C5320C">
        <w:rPr>
          <w:rFonts w:eastAsia="Times New Roman"/>
          <w:color w:val="222222"/>
        </w:rPr>
        <w:t xml:space="preserve">; </w:t>
      </w:r>
      <w:hyperlink r:id="rId52" w:history="1">
        <w:r w:rsidRPr="00C5320C">
          <w:rPr>
            <w:rFonts w:eastAsia="Times New Roman"/>
            <w:color w:val="0062B5"/>
            <w:u w:val="single"/>
          </w:rPr>
          <w:t>4</w:t>
        </w:r>
      </w:hyperlink>
      <w:r w:rsidRPr="00C5320C">
        <w:rPr>
          <w:rFonts w:eastAsia="Times New Roman"/>
          <w:color w:val="222222"/>
        </w:rPr>
        <w:t xml:space="preserve">) by showing the relationship between </w:t>
      </w:r>
      <w:r w:rsidRPr="00C5320C">
        <w:rPr>
          <w:rFonts w:eastAsia="Times New Roman"/>
          <w:i/>
          <w:iCs/>
          <w:color w:val="222222"/>
        </w:rPr>
        <w:t xml:space="preserve">hope </w:t>
      </w:r>
      <w:r w:rsidRPr="00C5320C">
        <w:rPr>
          <w:rFonts w:eastAsia="Times New Roman"/>
          <w:color w:val="222222"/>
        </w:rPr>
        <w:t xml:space="preserve">and </w:t>
      </w:r>
      <w:r w:rsidRPr="00C5320C">
        <w:rPr>
          <w:rFonts w:eastAsia="Times New Roman"/>
          <w:i/>
          <w:iCs/>
          <w:color w:val="222222"/>
        </w:rPr>
        <w:t>faithfulness.</w:t>
      </w:r>
      <w:r w:rsidRPr="00C5320C">
        <w:rPr>
          <w:rFonts w:eastAsia="Times New Roman"/>
          <w:color w:val="222222"/>
        </w:rPr>
        <w:t xml:space="preserve">  The central portion of the second warning, introducing “</w:t>
      </w:r>
      <w:r w:rsidRPr="00C5320C">
        <w:rPr>
          <w:rFonts w:eastAsia="Times New Roman"/>
          <w:i/>
          <w:iCs/>
          <w:color w:val="222222"/>
        </w:rPr>
        <w:t>hope</w:t>
      </w:r>
      <w:r w:rsidRPr="00C5320C">
        <w:rPr>
          <w:rFonts w:eastAsia="Times New Roman"/>
          <w:color w:val="222222"/>
        </w:rPr>
        <w:t xml:space="preserve">,” is </w:t>
      </w:r>
      <w:hyperlink r:id="rId53" w:history="1">
        <w:r w:rsidRPr="00C5320C">
          <w:rPr>
            <w:rFonts w:eastAsia="Times New Roman"/>
            <w:color w:val="0062B5"/>
            <w:u w:val="single"/>
          </w:rPr>
          <w:t>Hebrews 3:6</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proofErr w:type="gramStart"/>
      <w:r w:rsidRPr="00C5320C">
        <w:rPr>
          <w:rFonts w:eastAsia="Times New Roman"/>
          <w:i/>
          <w:iCs/>
          <w:color w:val="222222"/>
        </w:rPr>
        <w:t>but</w:t>
      </w:r>
      <w:proofErr w:type="gramEnd"/>
      <w:r w:rsidRPr="00C5320C">
        <w:rPr>
          <w:rFonts w:eastAsia="Times New Roman"/>
          <w:i/>
          <w:iCs/>
          <w:color w:val="222222"/>
        </w:rPr>
        <w:t xml:space="preserve"> Christ as a Son over His own house, whose house we are if we hold fast the confidence and the rejoicing of the hope firm to the end.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This hope within the text has to do with </w:t>
      </w:r>
      <w:r w:rsidRPr="00C5320C">
        <w:rPr>
          <w:rFonts w:eastAsia="Times New Roman"/>
          <w:i/>
          <w:iCs/>
          <w:color w:val="222222"/>
        </w:rPr>
        <w:t>the house of Christ</w:t>
      </w:r>
      <w:r w:rsidRPr="00C5320C">
        <w:rPr>
          <w:rFonts w:eastAsia="Times New Roman"/>
          <w:color w:val="222222"/>
        </w:rPr>
        <w:t xml:space="preserve">; and within the context (chapters 3, 4), in order to teach Christians the deep things of God in this realm, the Spirit of God draws a parallel between </w:t>
      </w:r>
      <w:r w:rsidRPr="00C5320C">
        <w:rPr>
          <w:rFonts w:eastAsia="Times New Roman"/>
          <w:i/>
          <w:iCs/>
          <w:color w:val="222222"/>
        </w:rPr>
        <w:t>the house of Christ</w:t>
      </w:r>
      <w:r w:rsidRPr="00C5320C">
        <w:rPr>
          <w:rFonts w:eastAsia="Times New Roman"/>
          <w:color w:val="222222"/>
        </w:rPr>
        <w:t xml:space="preserve"> (present) and </w:t>
      </w:r>
      <w:r w:rsidRPr="00C5320C">
        <w:rPr>
          <w:rFonts w:eastAsia="Times New Roman"/>
          <w:i/>
          <w:iCs/>
          <w:color w:val="222222"/>
        </w:rPr>
        <w:t>the house of Moses</w:t>
      </w:r>
      <w:r w:rsidRPr="00C5320C">
        <w:rPr>
          <w:rFonts w:eastAsia="Times New Roman"/>
          <w:color w:val="222222"/>
        </w:rPr>
        <w:t xml:space="preserve"> (past).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This parallel constitutes a type-antitype treatment of Israelites under the leadership of Moses with Christians under the leadership of Christ.  The experiences of the Israelites under Moses have their counterpart in the experiences of Christians under Christ.  And all these things have been “</w:t>
      </w:r>
      <w:r w:rsidRPr="00C5320C">
        <w:rPr>
          <w:rFonts w:eastAsia="Times New Roman"/>
          <w:i/>
          <w:iCs/>
          <w:color w:val="222222"/>
        </w:rPr>
        <w:t>written for our admonition, upon whom the ends of the ages have come</w:t>
      </w:r>
      <w:r w:rsidRPr="00C5320C">
        <w:rPr>
          <w:rFonts w:eastAsia="Times New Roman"/>
          <w:color w:val="222222"/>
        </w:rPr>
        <w:t>” (</w:t>
      </w:r>
      <w:hyperlink r:id="rId54" w:history="1">
        <w:r w:rsidRPr="00C5320C">
          <w:rPr>
            <w:rFonts w:eastAsia="Times New Roman"/>
            <w:color w:val="0062B5"/>
            <w:u w:val="single"/>
          </w:rPr>
          <w:t>1 Corinthians 10:6</w:t>
        </w:r>
      </w:hyperlink>
      <w:r w:rsidRPr="00C5320C">
        <w:rPr>
          <w:rFonts w:eastAsia="Times New Roman"/>
          <w:color w:val="222222"/>
        </w:rPr>
        <w:t xml:space="preserve">, </w:t>
      </w:r>
      <w:hyperlink r:id="rId55" w:history="1">
        <w:r w:rsidRPr="00C5320C">
          <w:rPr>
            <w:rFonts w:eastAsia="Times New Roman"/>
            <w:color w:val="0062B5"/>
            <w:u w:val="single"/>
          </w:rPr>
          <w:t>11</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Christians are presently members of the house of Christ in the same sense that those who appropriated the blood of the paschal lambs in Egypt during the days of Moses were members of Moses’ house.  </w:t>
      </w:r>
      <w:r w:rsidRPr="00C5320C">
        <w:rPr>
          <w:rFonts w:eastAsia="Times New Roman"/>
          <w:i/>
          <w:iCs/>
          <w:color w:val="222222"/>
        </w:rPr>
        <w:t>An earthly inheritance</w:t>
      </w:r>
      <w:r w:rsidRPr="00C5320C">
        <w:rPr>
          <w:rFonts w:eastAsia="Times New Roman"/>
          <w:color w:val="222222"/>
        </w:rPr>
        <w:t xml:space="preserve"> lay before the Israelites under Moses, and </w:t>
      </w:r>
      <w:r w:rsidRPr="00C5320C">
        <w:rPr>
          <w:rFonts w:eastAsia="Times New Roman"/>
          <w:i/>
          <w:iCs/>
          <w:color w:val="222222"/>
        </w:rPr>
        <w:t>a heavenly inheritance</w:t>
      </w:r>
      <w:r w:rsidRPr="00C5320C">
        <w:rPr>
          <w:rFonts w:eastAsia="Times New Roman"/>
          <w:color w:val="222222"/>
        </w:rPr>
        <w:t xml:space="preserve"> lies before Christians under Christ.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By unfaithfulness to their calling, the majority of Israelites within the accountable generation under Moses were overthrown (cut off from the house of Moses); and by unfaithfulness to their calling, the majority of Christians under Christ will also be overthrown (cut off from the house of Christ).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Neither the type nor the antitype has to do with eternal verities.  </w:t>
      </w:r>
      <w:r w:rsidRPr="00C5320C">
        <w:rPr>
          <w:rFonts w:eastAsia="Times New Roman"/>
          <w:i/>
          <w:iCs/>
          <w:color w:val="222222"/>
        </w:rPr>
        <w:t>The faithless Israelites were overthrown on the right side of the blood in the type, and thus it will be for faithless Christians in the antitype.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For many are called</w:t>
      </w:r>
      <w:r w:rsidRPr="00C5320C">
        <w:rPr>
          <w:rFonts w:eastAsia="Times New Roman"/>
          <w:color w:val="222222"/>
        </w:rPr>
        <w:t xml:space="preserve"> [as the entire accountable generation under Moses], </w:t>
      </w:r>
      <w:r w:rsidRPr="00C5320C">
        <w:rPr>
          <w:rFonts w:eastAsia="Times New Roman"/>
          <w:i/>
          <w:iCs/>
          <w:color w:val="222222"/>
        </w:rPr>
        <w:t>but few are chosen</w:t>
      </w:r>
      <w:r w:rsidRPr="00C5320C">
        <w:rPr>
          <w:rFonts w:eastAsia="Times New Roman"/>
          <w:color w:val="222222"/>
        </w:rPr>
        <w:t xml:space="preserve"> [</w:t>
      </w:r>
      <w:r w:rsidRPr="00C5320C">
        <w:rPr>
          <w:rFonts w:eastAsia="Times New Roman"/>
          <w:i/>
          <w:iCs/>
          <w:color w:val="222222"/>
        </w:rPr>
        <w:t>lit.</w:t>
      </w:r>
      <w:r w:rsidRPr="00C5320C">
        <w:rPr>
          <w:rFonts w:eastAsia="Times New Roman"/>
          <w:color w:val="222222"/>
        </w:rPr>
        <w:t>, “called out,” as Caleb and Joshua]. (</w:t>
      </w:r>
      <w:hyperlink r:id="rId56" w:history="1">
        <w:r w:rsidRPr="00C5320C">
          <w:rPr>
            <w:rFonts w:eastAsia="Times New Roman"/>
            <w:color w:val="0062B5"/>
            <w:u w:val="single"/>
          </w:rPr>
          <w:t>Matthew 22:14</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key words in </w:t>
      </w:r>
      <w:hyperlink r:id="rId57" w:history="1">
        <w:r w:rsidRPr="00C5320C">
          <w:rPr>
            <w:rFonts w:eastAsia="Times New Roman"/>
            <w:color w:val="0062B5"/>
            <w:u w:val="single"/>
          </w:rPr>
          <w:t>Hebrews 3:6</w:t>
        </w:r>
      </w:hyperlink>
      <w:r w:rsidRPr="00C5320C">
        <w:rPr>
          <w:rFonts w:eastAsia="Times New Roman"/>
          <w:color w:val="222222"/>
        </w:rPr>
        <w:t xml:space="preserve"> pertaining to </w:t>
      </w:r>
      <w:r w:rsidRPr="00C5320C">
        <w:rPr>
          <w:rFonts w:eastAsia="Times New Roman"/>
          <w:i/>
          <w:iCs/>
          <w:color w:val="222222"/>
        </w:rPr>
        <w:t>hope</w:t>
      </w:r>
      <w:r w:rsidRPr="00C5320C">
        <w:rPr>
          <w:rFonts w:eastAsia="Times New Roman"/>
          <w:color w:val="222222"/>
        </w:rPr>
        <w:t xml:space="preserve"> are “</w:t>
      </w:r>
      <w:r w:rsidRPr="00C5320C">
        <w:rPr>
          <w:rFonts w:eastAsia="Times New Roman"/>
          <w:i/>
          <w:iCs/>
          <w:color w:val="222222"/>
        </w:rPr>
        <w:t>confidence</w:t>
      </w:r>
      <w:r w:rsidRPr="00C5320C">
        <w:rPr>
          <w:rFonts w:eastAsia="Times New Roman"/>
          <w:color w:val="222222"/>
        </w:rPr>
        <w:t>” and “</w:t>
      </w:r>
      <w:r w:rsidRPr="00C5320C">
        <w:rPr>
          <w:rFonts w:eastAsia="Times New Roman"/>
          <w:i/>
          <w:iCs/>
          <w:color w:val="222222"/>
        </w:rPr>
        <w:t>rejoicing</w:t>
      </w:r>
      <w:r w:rsidRPr="00C5320C">
        <w:rPr>
          <w:rFonts w:eastAsia="Times New Roman"/>
          <w:color w:val="222222"/>
        </w:rPr>
        <w:t>.”  The Greek word translated “</w:t>
      </w:r>
      <w:r w:rsidRPr="00C5320C">
        <w:rPr>
          <w:rFonts w:eastAsia="Times New Roman"/>
          <w:i/>
          <w:iCs/>
          <w:color w:val="222222"/>
        </w:rPr>
        <w:t>confidence</w:t>
      </w:r>
      <w:r w:rsidRPr="00C5320C">
        <w:rPr>
          <w:rFonts w:eastAsia="Times New Roman"/>
          <w:color w:val="222222"/>
        </w:rPr>
        <w:t>” (</w:t>
      </w:r>
      <w:proofErr w:type="spellStart"/>
      <w:r w:rsidRPr="00C5320C">
        <w:rPr>
          <w:rFonts w:eastAsia="Times New Roman"/>
          <w:i/>
          <w:iCs/>
          <w:color w:val="222222"/>
        </w:rPr>
        <w:t>parresia</w:t>
      </w:r>
      <w:proofErr w:type="spellEnd"/>
      <w:r w:rsidRPr="00C5320C">
        <w:rPr>
          <w:rFonts w:eastAsia="Times New Roman"/>
          <w:color w:val="222222"/>
        </w:rPr>
        <w:t>) has to do with being “bold,” or “courageous”; and the Greek word translated “</w:t>
      </w:r>
      <w:r w:rsidRPr="00C5320C">
        <w:rPr>
          <w:rFonts w:eastAsia="Times New Roman"/>
          <w:i/>
          <w:iCs/>
          <w:color w:val="222222"/>
        </w:rPr>
        <w:t>rejoicing</w:t>
      </w:r>
      <w:r w:rsidRPr="00C5320C">
        <w:rPr>
          <w:rFonts w:eastAsia="Times New Roman"/>
          <w:color w:val="222222"/>
        </w:rPr>
        <w:t>” (</w:t>
      </w:r>
      <w:proofErr w:type="spellStart"/>
      <w:r w:rsidRPr="00C5320C">
        <w:rPr>
          <w:rFonts w:eastAsia="Times New Roman"/>
          <w:i/>
          <w:iCs/>
          <w:color w:val="222222"/>
        </w:rPr>
        <w:t>kauchema</w:t>
      </w:r>
      <w:proofErr w:type="spellEnd"/>
      <w:r w:rsidRPr="00C5320C">
        <w:rPr>
          <w:rFonts w:eastAsia="Times New Roman"/>
          <w:color w:val="222222"/>
        </w:rPr>
        <w:t xml:space="preserve">) has to do with “the object of boasting,” “a thing of pride.”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Christians are to be </w:t>
      </w:r>
      <w:r w:rsidRPr="00C5320C">
        <w:rPr>
          <w:rFonts w:eastAsia="Times New Roman"/>
          <w:i/>
          <w:iCs/>
          <w:color w:val="222222"/>
        </w:rPr>
        <w:t>bold, courageous</w:t>
      </w:r>
      <w:r w:rsidRPr="00C5320C">
        <w:rPr>
          <w:rFonts w:eastAsia="Times New Roman"/>
          <w:color w:val="222222"/>
        </w:rPr>
        <w:t xml:space="preserve"> as they journey toward their heavenly inheritance; and they are </w:t>
      </w:r>
      <w:r w:rsidRPr="00C5320C">
        <w:rPr>
          <w:rFonts w:eastAsia="Times New Roman"/>
          <w:i/>
          <w:iCs/>
          <w:color w:val="222222"/>
        </w:rPr>
        <w:t>to exult in the hope set before them</w:t>
      </w:r>
      <w:r w:rsidRPr="00C5320C">
        <w:rPr>
          <w:rFonts w:eastAsia="Times New Roman"/>
          <w:color w:val="222222"/>
        </w:rPr>
        <w:t>.  They are to display this hope as the very object of the salvation that they possess in such a manner that the One who secured this hope for them will receive the praise, honor, and glory.</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b/>
          <w:bCs/>
          <w:color w:val="222222"/>
        </w:rPr>
        <w:t>A FUTURE INHERITANCE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The future inheritance of the saints (</w:t>
      </w:r>
      <w:hyperlink r:id="rId58" w:history="1">
        <w:r w:rsidRPr="00C5320C">
          <w:rPr>
            <w:rFonts w:eastAsia="Times New Roman"/>
            <w:color w:val="0062B5"/>
            <w:u w:val="single"/>
          </w:rPr>
          <w:t>1 Peter 1:4</w:t>
        </w:r>
      </w:hyperlink>
      <w:r w:rsidRPr="00C5320C">
        <w:rPr>
          <w:rFonts w:eastAsia="Times New Roman"/>
          <w:color w:val="222222"/>
        </w:rPr>
        <w:t xml:space="preserve">), mentioned numerous times in Scripture, must be understood from the standpoint of the inheritance surrounding the birthright, having to do with firstborn sons.  The word translated “birthright” in the New Testament is from the Greek word </w:t>
      </w:r>
      <w:proofErr w:type="spellStart"/>
      <w:r w:rsidRPr="00C5320C">
        <w:rPr>
          <w:rFonts w:eastAsia="Times New Roman"/>
          <w:i/>
          <w:iCs/>
          <w:color w:val="222222"/>
        </w:rPr>
        <w:t>prototokia</w:t>
      </w:r>
      <w:proofErr w:type="spellEnd"/>
      <w:r w:rsidRPr="00C5320C">
        <w:rPr>
          <w:rFonts w:eastAsia="Times New Roman"/>
          <w:color w:val="222222"/>
        </w:rPr>
        <w:t xml:space="preserve">, a plural noun that should be properly rendered, </w:t>
      </w:r>
      <w:proofErr w:type="gramStart"/>
      <w:r w:rsidRPr="00C5320C">
        <w:rPr>
          <w:rFonts w:eastAsia="Times New Roman"/>
          <w:color w:val="222222"/>
        </w:rPr>
        <w:t>“</w:t>
      </w:r>
      <w:proofErr w:type="gramEnd"/>
      <w:r w:rsidRPr="00C5320C">
        <w:rPr>
          <w:rFonts w:eastAsia="Times New Roman"/>
          <w:color w:val="222222"/>
        </w:rPr>
        <w:t xml:space="preserve">the rights of the firstborn.”  And the rights of firstborn sons consist of </w:t>
      </w:r>
      <w:r w:rsidRPr="00C5320C">
        <w:rPr>
          <w:rFonts w:eastAsia="Times New Roman"/>
          <w:i/>
          <w:iCs/>
          <w:color w:val="222222"/>
        </w:rPr>
        <w:t>a plurality of rights, which are inherited rights.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The rights of firstborn sons in the Jewish economy in the Old Testament consisted of three things: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Default="00C5320C" w:rsidP="00C5320C">
      <w:pPr>
        <w:shd w:val="clear" w:color="auto" w:fill="FFFFFF"/>
        <w:ind w:left="600"/>
        <w:rPr>
          <w:rFonts w:eastAsia="Times New Roman"/>
          <w:color w:val="222222"/>
        </w:rPr>
      </w:pPr>
      <w:r w:rsidRPr="00C5320C">
        <w:rPr>
          <w:rFonts w:eastAsia="Times New Roman"/>
          <w:color w:val="222222"/>
        </w:rPr>
        <w:t xml:space="preserve">1)  </w:t>
      </w:r>
      <w:r w:rsidRPr="00C5320C">
        <w:rPr>
          <w:rFonts w:eastAsia="Times New Roman"/>
          <w:i/>
          <w:iCs/>
          <w:color w:val="222222"/>
        </w:rPr>
        <w:t>Ruler</w:t>
      </w:r>
      <w:r w:rsidRPr="00C5320C">
        <w:rPr>
          <w:rFonts w:eastAsia="Times New Roman"/>
          <w:color w:val="222222"/>
        </w:rPr>
        <w:t xml:space="preserve"> of the household under and for the father.</w:t>
      </w:r>
    </w:p>
    <w:p w:rsidR="00C5320C" w:rsidRPr="00C5320C" w:rsidRDefault="00C5320C" w:rsidP="00C5320C">
      <w:pPr>
        <w:shd w:val="clear" w:color="auto" w:fill="FFFFFF"/>
        <w:ind w:left="600"/>
        <w:rPr>
          <w:rFonts w:eastAsia="Times New Roman"/>
          <w:color w:val="222222"/>
        </w:rPr>
      </w:pPr>
    </w:p>
    <w:p w:rsidR="00C5320C" w:rsidRDefault="00C5320C" w:rsidP="00C5320C">
      <w:pPr>
        <w:shd w:val="clear" w:color="auto" w:fill="FFFFFF"/>
        <w:ind w:left="600"/>
        <w:rPr>
          <w:rFonts w:eastAsia="Times New Roman"/>
          <w:color w:val="222222"/>
        </w:rPr>
      </w:pPr>
      <w:r w:rsidRPr="00C5320C">
        <w:rPr>
          <w:rFonts w:eastAsia="Times New Roman"/>
          <w:color w:val="222222"/>
        </w:rPr>
        <w:t xml:space="preserve">2)  </w:t>
      </w:r>
      <w:r w:rsidRPr="00C5320C">
        <w:rPr>
          <w:rFonts w:eastAsia="Times New Roman"/>
          <w:i/>
          <w:iCs/>
          <w:color w:val="222222"/>
        </w:rPr>
        <w:t xml:space="preserve">Priest </w:t>
      </w:r>
      <w:r w:rsidRPr="00C5320C">
        <w:rPr>
          <w:rFonts w:eastAsia="Times New Roman"/>
          <w:color w:val="222222"/>
        </w:rPr>
        <w:t>of the family.</w:t>
      </w:r>
    </w:p>
    <w:p w:rsidR="00C5320C" w:rsidRPr="00C5320C" w:rsidRDefault="00C5320C" w:rsidP="00C5320C">
      <w:pPr>
        <w:shd w:val="clear" w:color="auto" w:fill="FFFFFF"/>
        <w:ind w:left="600"/>
        <w:rPr>
          <w:rFonts w:eastAsia="Times New Roman"/>
          <w:color w:val="222222"/>
        </w:rPr>
      </w:pPr>
    </w:p>
    <w:p w:rsidR="00C5320C" w:rsidRPr="00C5320C" w:rsidRDefault="00C5320C" w:rsidP="00C5320C">
      <w:pPr>
        <w:shd w:val="clear" w:color="auto" w:fill="FFFFFF"/>
        <w:ind w:left="600"/>
        <w:rPr>
          <w:rFonts w:eastAsia="Times New Roman"/>
          <w:color w:val="222222"/>
        </w:rPr>
      </w:pPr>
      <w:r w:rsidRPr="00C5320C">
        <w:rPr>
          <w:rFonts w:eastAsia="Times New Roman"/>
          <w:color w:val="222222"/>
        </w:rPr>
        <w:t xml:space="preserve">3)  The reception of </w:t>
      </w:r>
      <w:r w:rsidRPr="00C5320C">
        <w:rPr>
          <w:rFonts w:eastAsia="Times New Roman"/>
          <w:i/>
          <w:iCs/>
          <w:color w:val="222222"/>
        </w:rPr>
        <w:t>a double portion</w:t>
      </w:r>
      <w:r w:rsidRPr="00C5320C">
        <w:rPr>
          <w:rFonts w:eastAsia="Times New Roman"/>
          <w:color w:val="222222"/>
        </w:rPr>
        <w:t xml:space="preserve"> of the father’s estate.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Every Jewish firstborn son was in line to receive this trifold inheritance; but, according to that which God has revealed in His Word, this inheritance was </w:t>
      </w:r>
      <w:r w:rsidRPr="00C5320C">
        <w:rPr>
          <w:rFonts w:eastAsia="Times New Roman"/>
          <w:i/>
          <w:iCs/>
          <w:color w:val="222222"/>
        </w:rPr>
        <w:t>forfeitable</w:t>
      </w:r>
      <w:r w:rsidRPr="00C5320C">
        <w:rPr>
          <w:rFonts w:eastAsia="Times New Roman"/>
          <w:color w:val="222222"/>
        </w:rPr>
        <w:t xml:space="preserve">.  The positional standing as a firstborn son did not itself guarantee that the inheritance would be received.  A firstborn son, through rebellious actions, </w:t>
      </w:r>
      <w:r w:rsidRPr="00C5320C">
        <w:rPr>
          <w:rFonts w:eastAsia="Times New Roman"/>
          <w:i/>
          <w:iCs/>
          <w:color w:val="222222"/>
        </w:rPr>
        <w:t>could forfeit the rights of primogeniture.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Two classic examples of the forfeiture of the rights belonging to firstborn sons are given in the book of Genesis, the book wherein the roots of all biblical doctrine lie.  One is the account of Esau, and the other is the account of Reuben.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1)  ESAU AND THE BIRTHRIGHT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Esau, the firstborn of Isaac, forfeited his birthright to his younger brother, Jacob.  Esau forfeited his birthright to satisfy a fleshly gratification.  He sold his birthright to his younger brother, Jacob, for a single meal (</w:t>
      </w:r>
      <w:hyperlink r:id="rId59" w:history="1">
        <w:r w:rsidRPr="00C5320C">
          <w:rPr>
            <w:rFonts w:eastAsia="Times New Roman"/>
            <w:color w:val="0062B5"/>
            <w:u w:val="single"/>
          </w:rPr>
          <w:t>Genesis 25:27-34</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Since the rights of the firstborn had ultimately been promised to Jacob (</w:t>
      </w:r>
      <w:hyperlink r:id="rId60" w:history="1">
        <w:r w:rsidRPr="00C5320C">
          <w:rPr>
            <w:rFonts w:eastAsia="Times New Roman"/>
            <w:color w:val="0062B5"/>
            <w:u w:val="single"/>
          </w:rPr>
          <w:t>Genesis 25:23</w:t>
        </w:r>
      </w:hyperlink>
      <w:r w:rsidRPr="00C5320C">
        <w:rPr>
          <w:rFonts w:eastAsia="Times New Roman"/>
          <w:color w:val="222222"/>
        </w:rPr>
        <w:t>), some doubt that Esau ever actually possessed these rights.  However, Esau was no pretender to the rights of the firstborn.  The Greek word translated “</w:t>
      </w:r>
      <w:r w:rsidRPr="00C5320C">
        <w:rPr>
          <w:rFonts w:eastAsia="Times New Roman"/>
          <w:i/>
          <w:iCs/>
          <w:color w:val="222222"/>
        </w:rPr>
        <w:t>sold</w:t>
      </w:r>
      <w:r w:rsidRPr="00C5320C">
        <w:rPr>
          <w:rFonts w:eastAsia="Times New Roman"/>
          <w:color w:val="222222"/>
        </w:rPr>
        <w:t xml:space="preserve">” in </w:t>
      </w:r>
      <w:hyperlink r:id="rId61" w:history="1">
        <w:r w:rsidRPr="00C5320C">
          <w:rPr>
            <w:rFonts w:eastAsia="Times New Roman"/>
            <w:color w:val="0062B5"/>
            <w:u w:val="single"/>
          </w:rPr>
          <w:t>Hebrews 12:16</w:t>
        </w:r>
      </w:hyperlink>
      <w:r w:rsidRPr="00C5320C">
        <w:rPr>
          <w:rFonts w:eastAsia="Times New Roman"/>
          <w:color w:val="222222"/>
        </w:rPr>
        <w:t xml:space="preserve"> (referring to Esau and the birthright) is inflected in a tense implying that the article sold belonged to Esau alone, and he was fully aware of his actions when he sold his birthright to Jacob.</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In </w:t>
      </w:r>
      <w:hyperlink r:id="rId62" w:history="1">
        <w:r w:rsidRPr="00C5320C">
          <w:rPr>
            <w:rFonts w:eastAsia="Times New Roman"/>
            <w:color w:val="0062B5"/>
            <w:u w:val="single"/>
          </w:rPr>
          <w:t>Genesis 25:34</w:t>
        </w:r>
      </w:hyperlink>
      <w:r w:rsidRPr="00C5320C">
        <w:rPr>
          <w:rFonts w:eastAsia="Times New Roman"/>
          <w:color w:val="222222"/>
        </w:rPr>
        <w:t xml:space="preserve"> we read that Esau “</w:t>
      </w:r>
      <w:r w:rsidRPr="00C5320C">
        <w:rPr>
          <w:rFonts w:eastAsia="Times New Roman"/>
          <w:i/>
          <w:iCs/>
          <w:color w:val="222222"/>
        </w:rPr>
        <w:t>despised his birthright.</w:t>
      </w:r>
      <w:r w:rsidRPr="00C5320C">
        <w:rPr>
          <w:rFonts w:eastAsia="Times New Roman"/>
          <w:color w:val="222222"/>
        </w:rPr>
        <w:t>”  The Greek word in the Septuagint Version of the Old Testament translated “</w:t>
      </w:r>
      <w:r w:rsidRPr="00C5320C">
        <w:rPr>
          <w:rFonts w:eastAsia="Times New Roman"/>
          <w:i/>
          <w:iCs/>
          <w:color w:val="222222"/>
        </w:rPr>
        <w:t>despised</w:t>
      </w:r>
      <w:r w:rsidRPr="00C5320C">
        <w:rPr>
          <w:rFonts w:eastAsia="Times New Roman"/>
          <w:color w:val="222222"/>
        </w:rPr>
        <w:t>” implies that Esau regarded the birthright as a paltry, a mere trifle.  Esau regarded the birthright as practically worthless, and sold his rights as firstborn with the thought in mind that what he was selling was of no real value.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It was only later, at a time when it was too late, that Esau realized the value of that which he had sold.  Though the forfeiture of the birthright did not affect Esau’s sonship, it did affect forever </w:t>
      </w:r>
      <w:r w:rsidRPr="00C5320C">
        <w:rPr>
          <w:rFonts w:eastAsia="Times New Roman"/>
          <w:i/>
          <w:iCs/>
          <w:color w:val="222222"/>
        </w:rPr>
        <w:t>blessings surrounding his relationship to Isaac as firstborn.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After Jacob had been blessed as the firstborn in the family, Esau, apparently for the first time, realized the value of that which he had forfeited.  Esau then tried to retrieve the birthright, but the Scripture records that “</w:t>
      </w:r>
      <w:r w:rsidRPr="00C5320C">
        <w:rPr>
          <w:rFonts w:eastAsia="Times New Roman"/>
          <w:i/>
          <w:iCs/>
          <w:color w:val="222222"/>
        </w:rPr>
        <w:t>he found no place for repentance</w:t>
      </w:r>
      <w:r w:rsidRPr="00C5320C">
        <w:rPr>
          <w:rFonts w:eastAsia="Times New Roman"/>
          <w:color w:val="222222"/>
        </w:rPr>
        <w:t>” (</w:t>
      </w:r>
      <w:hyperlink r:id="rId63" w:history="1">
        <w:r w:rsidRPr="00C5320C">
          <w:rPr>
            <w:rFonts w:eastAsia="Times New Roman"/>
            <w:color w:val="0062B5"/>
            <w:u w:val="single"/>
          </w:rPr>
          <w:t>Hebrews 12:17</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After Esau realized the value of the birthright and the finality of that which had occurred, he pleaded with his father, Isaac, </w:t>
      </w:r>
      <w:r w:rsidRPr="00C5320C">
        <w:rPr>
          <w:rFonts w:eastAsia="Times New Roman"/>
          <w:i/>
          <w:iCs/>
          <w:color w:val="222222"/>
        </w:rPr>
        <w:t xml:space="preserve">to change his mind </w:t>
      </w:r>
      <w:r w:rsidRPr="00C5320C">
        <w:rPr>
          <w:rFonts w:eastAsia="Times New Roman"/>
          <w:color w:val="222222"/>
        </w:rPr>
        <w:t>and bless him also.  Esau cried out to Isaac:</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Have you only one blessing, my father? Bless me -- </w:t>
      </w:r>
      <w:proofErr w:type="spellStart"/>
      <w:r w:rsidRPr="00C5320C">
        <w:rPr>
          <w:rFonts w:eastAsia="Times New Roman"/>
          <w:i/>
          <w:iCs/>
          <w:color w:val="222222"/>
        </w:rPr>
        <w:t>me</w:t>
      </w:r>
      <w:proofErr w:type="spellEnd"/>
      <w:r w:rsidRPr="00C5320C">
        <w:rPr>
          <w:rFonts w:eastAsia="Times New Roman"/>
          <w:i/>
          <w:iCs/>
          <w:color w:val="222222"/>
        </w:rPr>
        <w:t xml:space="preserve"> also, O my father!</w:t>
      </w:r>
      <w:r w:rsidRPr="00C5320C">
        <w:rPr>
          <w:rFonts w:eastAsia="Times New Roman"/>
          <w:color w:val="222222"/>
        </w:rPr>
        <w:t xml:space="preserve"> (</w:t>
      </w:r>
      <w:hyperlink r:id="rId64" w:history="1">
        <w:r w:rsidRPr="00C5320C">
          <w:rPr>
            <w:rFonts w:eastAsia="Times New Roman"/>
            <w:color w:val="0062B5"/>
            <w:u w:val="single"/>
          </w:rPr>
          <w:t>Genesis 27:38a</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And it is recorded,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And Esau lifted up his voice and wept.</w:t>
      </w:r>
      <w:r w:rsidRPr="00C5320C">
        <w:rPr>
          <w:rFonts w:eastAsia="Times New Roman"/>
          <w:color w:val="222222"/>
        </w:rPr>
        <w:t xml:space="preserve"> (</w:t>
      </w:r>
      <w:hyperlink r:id="rId65" w:history="1">
        <w:r w:rsidRPr="00C5320C">
          <w:rPr>
            <w:rFonts w:eastAsia="Times New Roman"/>
            <w:color w:val="0062B5"/>
            <w:u w:val="single"/>
          </w:rPr>
          <w:t>Genesis 27:38b</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color w:val="222222"/>
        </w:rPr>
        <w:t xml:space="preserve">(The way in which </w:t>
      </w:r>
      <w:hyperlink r:id="rId66" w:history="1">
        <w:r w:rsidRPr="00C5320C">
          <w:rPr>
            <w:rFonts w:eastAsia="Times New Roman"/>
            <w:color w:val="0062B5"/>
            <w:u w:val="single"/>
          </w:rPr>
          <w:t>Genesis 27:38</w:t>
        </w:r>
      </w:hyperlink>
      <w:r w:rsidRPr="00C5320C">
        <w:rPr>
          <w:rFonts w:eastAsia="Times New Roman"/>
          <w:color w:val="222222"/>
        </w:rPr>
        <w:t xml:space="preserve"> is worded in the Hebrew text shows that Esau was literally beside himself with grief at this time, apparently from not only coming into a full realization of the value of that which he had forfeited but from realizing the finality of his previous actions as well.)</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word “repentance” means to change one’s mind.  Esau sought to effect a change of mind on the part of his father, but “he found no place for repentance,” </w:t>
      </w:r>
      <w:r w:rsidRPr="00C5320C">
        <w:rPr>
          <w:rFonts w:eastAsia="Times New Roman"/>
          <w:i/>
          <w:iCs/>
          <w:color w:val="222222"/>
        </w:rPr>
        <w:t>i.e.</w:t>
      </w:r>
      <w:r w:rsidRPr="00C5320C">
        <w:rPr>
          <w:rFonts w:eastAsia="Times New Roman"/>
          <w:color w:val="222222"/>
        </w:rPr>
        <w:t>, Esau was unable to get his father to change his mind.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In this respect, in the light of that which Esau was seeking to accomplish, the American Standard Version of the Bible (ASV, 1901 ed.) has possibly the most accurate rendering of </w:t>
      </w:r>
      <w:hyperlink r:id="rId67" w:history="1">
        <w:r w:rsidRPr="00C5320C">
          <w:rPr>
            <w:rFonts w:eastAsia="Times New Roman"/>
            <w:color w:val="0062B5"/>
            <w:u w:val="single"/>
          </w:rPr>
          <w:t>Hebrews 12:17 ASV</w:t>
        </w:r>
      </w:hyperlink>
      <w:r w:rsidRPr="00C5320C">
        <w:rPr>
          <w:rFonts w:eastAsia="Times New Roman"/>
          <w:color w:val="222222"/>
        </w:rPr>
        <w:t xml:space="preserve"> to be found in any of the translations presently available.  This verse in the American Standard Version reads,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For ye know that even when he afterward desired to inherit the blessing, he was rejected; for he found no place for a change of mind in his father, though he sought it diligently with tears.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Isaac could not change his mind.  The birthright had been forfeited, the blessing had been bestowed upon Jacob, and the rights belonging to the firstborn were now beyond Esau’s grasp forever.</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2)  REUBEN AND THE BIRTHRIGHT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Reuben, as Esau, was in direct line to inherit the rights of primogeniture; but because of one grave sin committed during his life, Reuben forfeited these rights.  Reuben’s sin, resulting in the forfeiture of his birthright, was sexual impropriety of a nature that dishonored and shamed his father:</w:t>
      </w:r>
    </w:p>
    <w:p w:rsidR="00C5320C" w:rsidRPr="00C5320C" w:rsidRDefault="00C5320C" w:rsidP="00C5320C">
      <w:pPr>
        <w:shd w:val="clear" w:color="auto" w:fill="FFFFFF"/>
        <w:ind w:left="0"/>
        <w:rPr>
          <w:rFonts w:eastAsia="Times New Roman"/>
          <w:color w:val="222222"/>
        </w:rPr>
      </w:pP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“Reuben went and lay with Bilhah his father’s concubine” </w:t>
      </w:r>
      <w:r w:rsidRPr="00C5320C">
        <w:rPr>
          <w:rFonts w:eastAsia="Times New Roman"/>
          <w:color w:val="222222"/>
        </w:rPr>
        <w:t>(</w:t>
      </w:r>
      <w:hyperlink r:id="rId68" w:history="1">
        <w:r w:rsidRPr="00C5320C">
          <w:rPr>
            <w:rFonts w:eastAsia="Times New Roman"/>
            <w:color w:val="0062B5"/>
            <w:u w:val="single"/>
          </w:rPr>
          <w:t>Genesis 35:22</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Because of this one sin, years later when Jacob called his twelve sons into his presence (shortly before his death) to relate that which would befall not only them but their descendants “</w:t>
      </w:r>
      <w:r w:rsidRPr="00C5320C">
        <w:rPr>
          <w:rFonts w:eastAsia="Times New Roman"/>
          <w:i/>
          <w:iCs/>
          <w:color w:val="222222"/>
        </w:rPr>
        <w:t>in the last days</w:t>
      </w:r>
      <w:r w:rsidRPr="00C5320C">
        <w:rPr>
          <w:rFonts w:eastAsia="Times New Roman"/>
          <w:color w:val="222222"/>
        </w:rPr>
        <w:t>,” Reuben heard the words: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Reuben, you are my firstborn, my might and the beginning of my strength, the </w:t>
      </w:r>
      <w:proofErr w:type="gramStart"/>
      <w:r w:rsidRPr="00C5320C">
        <w:rPr>
          <w:rFonts w:eastAsia="Times New Roman"/>
          <w:i/>
          <w:iCs/>
          <w:color w:val="222222"/>
        </w:rPr>
        <w:t>excellency</w:t>
      </w:r>
      <w:proofErr w:type="gramEnd"/>
      <w:r w:rsidRPr="00C5320C">
        <w:rPr>
          <w:rFonts w:eastAsia="Times New Roman"/>
          <w:i/>
          <w:iCs/>
          <w:color w:val="222222"/>
        </w:rPr>
        <w:t xml:space="preserve"> of dignity and the excellency of power.</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Unstable as water, you shall not excel, because you went up to your father’s bed; then you defiled it -- he went up to my couch.</w:t>
      </w:r>
      <w:r w:rsidRPr="00C5320C">
        <w:rPr>
          <w:rFonts w:eastAsia="Times New Roman"/>
          <w:color w:val="222222"/>
        </w:rPr>
        <w:t xml:space="preserve"> (</w:t>
      </w:r>
      <w:hyperlink r:id="rId69" w:history="1">
        <w:r w:rsidRPr="00C5320C">
          <w:rPr>
            <w:rFonts w:eastAsia="Times New Roman"/>
            <w:color w:val="0062B5"/>
            <w:u w:val="single"/>
          </w:rPr>
          <w:t>Genesis 49:3-4</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Not only did Reuben himself not excel, as Jacob prophesied, but the tribe of Reuben did not excel.  Reuben’s forfeiture of the rights of the firstborn affected not only himself but his descendants as well.  No judge or prophet ever came out of the tribe of Reuben.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That which Reuben lost, he lost forever.  But he himself remained a son of Jacob and was blessed in measure,</w:t>
      </w:r>
      <w:r w:rsidRPr="00C5320C">
        <w:rPr>
          <w:rFonts w:eastAsia="Times New Roman"/>
          <w:i/>
          <w:iCs/>
          <w:color w:val="222222"/>
        </w:rPr>
        <w:t xml:space="preserve"> but not as the firstborn.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Reuben’s birthright was divided among three of his brothers.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The tribal rulership </w:t>
      </w:r>
      <w:r w:rsidRPr="00C5320C">
        <w:rPr>
          <w:rFonts w:eastAsia="Times New Roman"/>
          <w:color w:val="222222"/>
        </w:rPr>
        <w:t>was bestowed upon “Judah.</w:t>
      </w:r>
    </w:p>
    <w:p w:rsidR="00C5320C" w:rsidRPr="00C5320C" w:rsidRDefault="00C5320C" w:rsidP="00C5320C">
      <w:pPr>
        <w:shd w:val="clear" w:color="auto" w:fill="FFFFFF"/>
        <w:ind w:left="60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The priestly office</w:t>
      </w:r>
      <w:r w:rsidRPr="00C5320C">
        <w:rPr>
          <w:rFonts w:eastAsia="Times New Roman"/>
          <w:color w:val="222222"/>
        </w:rPr>
        <w:t xml:space="preserve"> was bestowed upon “Levi.”</w:t>
      </w:r>
    </w:p>
    <w:p w:rsidR="00C5320C" w:rsidRPr="00C5320C" w:rsidRDefault="00C5320C" w:rsidP="00C5320C">
      <w:pPr>
        <w:shd w:val="clear" w:color="auto" w:fill="FFFFFF"/>
        <w:ind w:left="60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The double portion</w:t>
      </w:r>
      <w:r w:rsidRPr="00C5320C">
        <w:rPr>
          <w:rFonts w:eastAsia="Times New Roman"/>
          <w:color w:val="222222"/>
        </w:rPr>
        <w:t xml:space="preserve"> of the father’s estate was given to “Joseph.”</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tribe of “Judah” became </w:t>
      </w:r>
      <w:r w:rsidRPr="00C5320C">
        <w:rPr>
          <w:rFonts w:eastAsia="Times New Roman"/>
          <w:i/>
          <w:iCs/>
          <w:color w:val="222222"/>
        </w:rPr>
        <w:t xml:space="preserve">the kingly </w:t>
      </w:r>
      <w:r w:rsidRPr="00C5320C">
        <w:rPr>
          <w:rFonts w:eastAsia="Times New Roman"/>
          <w:color w:val="222222"/>
        </w:rPr>
        <w:t xml:space="preserve">line; the tribe of “Levi” became </w:t>
      </w:r>
      <w:r w:rsidRPr="00C5320C">
        <w:rPr>
          <w:rFonts w:eastAsia="Times New Roman"/>
          <w:i/>
          <w:iCs/>
          <w:color w:val="222222"/>
        </w:rPr>
        <w:t>the priestly</w:t>
      </w:r>
      <w:r w:rsidRPr="00C5320C">
        <w:rPr>
          <w:rFonts w:eastAsia="Times New Roman"/>
          <w:color w:val="222222"/>
        </w:rPr>
        <w:t xml:space="preserve"> line; and the tribe of “Joseph” received</w:t>
      </w:r>
      <w:r w:rsidRPr="00C5320C">
        <w:rPr>
          <w:rFonts w:eastAsia="Times New Roman"/>
          <w:i/>
          <w:iCs/>
          <w:color w:val="222222"/>
        </w:rPr>
        <w:t xml:space="preserve"> the double portion</w:t>
      </w:r>
      <w:r w:rsidRPr="00C5320C">
        <w:rPr>
          <w:rFonts w:eastAsia="Times New Roman"/>
          <w:color w:val="222222"/>
        </w:rPr>
        <w:t xml:space="preserve"> through Joseph’s two sons, “Ephraim” and “Manasseh,” who each received a full inheritance (</w:t>
      </w:r>
      <w:hyperlink r:id="rId70" w:history="1">
        <w:r w:rsidRPr="00C5320C">
          <w:rPr>
            <w:rFonts w:eastAsia="Times New Roman"/>
            <w:color w:val="0062B5"/>
            <w:u w:val="single"/>
          </w:rPr>
          <w:t>1 Chronicles 5:1-2</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During the Messianic Era the status created by Reuben’s sin will still abide.  The King will be of the house of Judah (</w:t>
      </w:r>
      <w:hyperlink r:id="rId71" w:history="1">
        <w:r w:rsidRPr="00C5320C">
          <w:rPr>
            <w:rFonts w:eastAsia="Times New Roman"/>
            <w:color w:val="0062B5"/>
            <w:u w:val="single"/>
          </w:rPr>
          <w:t>Revelation 5:5</w:t>
        </w:r>
      </w:hyperlink>
      <w:r w:rsidRPr="00C5320C">
        <w:rPr>
          <w:rFonts w:eastAsia="Times New Roman"/>
          <w:color w:val="222222"/>
        </w:rPr>
        <w:t>); the priests will be of the house of Levi (</w:t>
      </w:r>
      <w:hyperlink r:id="rId72" w:history="1">
        <w:r w:rsidRPr="00C5320C">
          <w:rPr>
            <w:rFonts w:eastAsia="Times New Roman"/>
            <w:color w:val="0062B5"/>
            <w:u w:val="single"/>
          </w:rPr>
          <w:t>Ezekiel 44:15-16</w:t>
        </w:r>
      </w:hyperlink>
      <w:r w:rsidRPr="00C5320C">
        <w:rPr>
          <w:rFonts w:eastAsia="Times New Roman"/>
          <w:color w:val="222222"/>
        </w:rPr>
        <w:t xml:space="preserve">; </w:t>
      </w:r>
      <w:hyperlink r:id="rId73" w:history="1">
        <w:r w:rsidRPr="00C5320C">
          <w:rPr>
            <w:rFonts w:eastAsia="Times New Roman"/>
            <w:color w:val="0062B5"/>
            <w:u w:val="single"/>
          </w:rPr>
          <w:t>48:11</w:t>
        </w:r>
      </w:hyperlink>
      <w:r w:rsidRPr="00C5320C">
        <w:rPr>
          <w:rFonts w:eastAsia="Times New Roman"/>
          <w:color w:val="222222"/>
        </w:rPr>
        <w:t>); and the double portion will be held by the house of Joseph, through Ephraim and Manasseh (</w:t>
      </w:r>
      <w:hyperlink r:id="rId74" w:history="1">
        <w:r w:rsidRPr="00C5320C">
          <w:rPr>
            <w:rFonts w:eastAsia="Times New Roman"/>
            <w:color w:val="0062B5"/>
            <w:u w:val="single"/>
          </w:rPr>
          <w:t>Ezekiel 47:13</w:t>
        </w:r>
      </w:hyperlink>
      <w:r w:rsidRPr="00C5320C">
        <w:rPr>
          <w:rFonts w:eastAsia="Times New Roman"/>
          <w:color w:val="222222"/>
        </w:rPr>
        <w:t xml:space="preserve">; </w:t>
      </w:r>
      <w:hyperlink r:id="rId75" w:history="1">
        <w:r w:rsidRPr="00C5320C">
          <w:rPr>
            <w:rFonts w:eastAsia="Times New Roman"/>
            <w:color w:val="0062B5"/>
            <w:u w:val="single"/>
          </w:rPr>
          <w:t>48:4-5</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3)  CHRISTIANS AND THE BIRTHRIGHT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Every Christian is presently a “child” of God, or “son,” as seen in </w:t>
      </w:r>
      <w:hyperlink r:id="rId76" w:history="1">
        <w:r w:rsidRPr="00C5320C">
          <w:rPr>
            <w:rFonts w:eastAsia="Times New Roman"/>
            <w:color w:val="0062B5"/>
            <w:u w:val="single"/>
          </w:rPr>
          <w:t>Hebrews 12:5-8</w:t>
        </w:r>
      </w:hyperlink>
      <w:r w:rsidRPr="00C5320C">
        <w:rPr>
          <w:rFonts w:eastAsia="Times New Roman"/>
          <w:color w:val="222222"/>
        </w:rPr>
        <w:t xml:space="preserve">, </w:t>
      </w:r>
      <w:r w:rsidRPr="00C5320C">
        <w:rPr>
          <w:rFonts w:eastAsia="Times New Roman"/>
          <w:i/>
          <w:iCs/>
          <w:color w:val="222222"/>
        </w:rPr>
        <w:t>awaiting the adoption, to be followed by the reception of the inheritance belonging to firstborn sons</w:t>
      </w:r>
      <w:r w:rsidRPr="00C5320C">
        <w:rPr>
          <w:rFonts w:eastAsia="Times New Roman"/>
          <w:color w:val="222222"/>
        </w:rPr>
        <w:t>.  As in the Old Testament, this inheritance consists of three things: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Default="00C5320C" w:rsidP="00C5320C">
      <w:pPr>
        <w:shd w:val="clear" w:color="auto" w:fill="FFFFFF"/>
        <w:ind w:left="600"/>
        <w:rPr>
          <w:rFonts w:eastAsia="Times New Roman"/>
          <w:color w:val="222222"/>
        </w:rPr>
      </w:pPr>
      <w:r w:rsidRPr="00C5320C">
        <w:rPr>
          <w:rFonts w:eastAsia="Times New Roman"/>
          <w:color w:val="222222"/>
        </w:rPr>
        <w:t xml:space="preserve">1)  A position as </w:t>
      </w:r>
      <w:r w:rsidRPr="00C5320C">
        <w:rPr>
          <w:rFonts w:eastAsia="Times New Roman"/>
          <w:i/>
          <w:iCs/>
          <w:color w:val="222222"/>
        </w:rPr>
        <w:t>ruler</w:t>
      </w:r>
      <w:r w:rsidRPr="00C5320C">
        <w:rPr>
          <w:rFonts w:eastAsia="Times New Roman"/>
          <w:color w:val="222222"/>
        </w:rPr>
        <w:t>.</w:t>
      </w:r>
    </w:p>
    <w:p w:rsidR="00C5320C" w:rsidRPr="00C5320C" w:rsidRDefault="00C5320C" w:rsidP="00C5320C">
      <w:pPr>
        <w:shd w:val="clear" w:color="auto" w:fill="FFFFFF"/>
        <w:ind w:left="600"/>
        <w:rPr>
          <w:rFonts w:eastAsia="Times New Roman"/>
          <w:color w:val="222222"/>
        </w:rPr>
      </w:pPr>
    </w:p>
    <w:p w:rsidR="00C5320C" w:rsidRDefault="00C5320C" w:rsidP="00C5320C">
      <w:pPr>
        <w:shd w:val="clear" w:color="auto" w:fill="FFFFFF"/>
        <w:ind w:left="600"/>
        <w:rPr>
          <w:rFonts w:eastAsia="Times New Roman"/>
          <w:i/>
          <w:iCs/>
          <w:color w:val="222222"/>
        </w:rPr>
      </w:pPr>
      <w:r w:rsidRPr="00C5320C">
        <w:rPr>
          <w:rFonts w:eastAsia="Times New Roman"/>
          <w:color w:val="222222"/>
        </w:rPr>
        <w:t xml:space="preserve">2)  A position as </w:t>
      </w:r>
      <w:r w:rsidRPr="00C5320C">
        <w:rPr>
          <w:rFonts w:eastAsia="Times New Roman"/>
          <w:i/>
          <w:iCs/>
          <w:color w:val="222222"/>
        </w:rPr>
        <w:t>priest.</w:t>
      </w:r>
    </w:p>
    <w:p w:rsidR="00C5320C" w:rsidRPr="00C5320C" w:rsidRDefault="00C5320C" w:rsidP="00C5320C">
      <w:pPr>
        <w:shd w:val="clear" w:color="auto" w:fill="FFFFFF"/>
        <w:ind w:left="600"/>
        <w:rPr>
          <w:rFonts w:eastAsia="Times New Roman"/>
          <w:color w:val="222222"/>
        </w:rPr>
      </w:pPr>
    </w:p>
    <w:p w:rsidR="00C5320C" w:rsidRPr="00C5320C" w:rsidRDefault="00C5320C" w:rsidP="00C5320C">
      <w:pPr>
        <w:shd w:val="clear" w:color="auto" w:fill="FFFFFF"/>
        <w:ind w:left="600"/>
        <w:rPr>
          <w:rFonts w:eastAsia="Times New Roman"/>
          <w:color w:val="222222"/>
        </w:rPr>
      </w:pPr>
      <w:r w:rsidRPr="00C5320C">
        <w:rPr>
          <w:rFonts w:eastAsia="Times New Roman"/>
          <w:color w:val="222222"/>
        </w:rPr>
        <w:t xml:space="preserve">3)  The reception of </w:t>
      </w:r>
      <w:r w:rsidRPr="00C5320C">
        <w:rPr>
          <w:rFonts w:eastAsia="Times New Roman"/>
          <w:i/>
          <w:iCs/>
          <w:color w:val="222222"/>
        </w:rPr>
        <w:t>a double portion</w:t>
      </w:r>
      <w:r w:rsidRPr="00C5320C">
        <w:rPr>
          <w:rFonts w:eastAsia="Times New Roman"/>
          <w:color w:val="222222"/>
        </w:rPr>
        <w:t xml:space="preserve"> of the Father’s estate.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The position of ruler has to do with occupying a position of “</w:t>
      </w:r>
      <w:r w:rsidRPr="00C5320C">
        <w:rPr>
          <w:rFonts w:eastAsia="Times New Roman"/>
          <w:i/>
          <w:iCs/>
          <w:color w:val="222222"/>
        </w:rPr>
        <w:t>power over the nations</w:t>
      </w:r>
      <w:r w:rsidRPr="00C5320C">
        <w:rPr>
          <w:rFonts w:eastAsia="Times New Roman"/>
          <w:color w:val="222222"/>
        </w:rPr>
        <w:t>” with Christ during the coming age (</w:t>
      </w:r>
      <w:hyperlink r:id="rId77" w:history="1">
        <w:r w:rsidRPr="00C5320C">
          <w:rPr>
            <w:rFonts w:eastAsia="Times New Roman"/>
            <w:color w:val="0062B5"/>
            <w:u w:val="single"/>
          </w:rPr>
          <w:t>Revelation 2:26-27</w:t>
        </w:r>
      </w:hyperlink>
      <w:r w:rsidRPr="00C5320C">
        <w:rPr>
          <w:rFonts w:eastAsia="Times New Roman"/>
          <w:color w:val="222222"/>
        </w:rPr>
        <w:t xml:space="preserve">).  God’s original purpose for the creation of man in the beginning involved </w:t>
      </w:r>
      <w:r w:rsidRPr="00C5320C">
        <w:rPr>
          <w:rFonts w:eastAsia="Times New Roman"/>
          <w:i/>
          <w:iCs/>
          <w:color w:val="222222"/>
        </w:rPr>
        <w:t>rulership over the earth</w:t>
      </w:r>
      <w:r w:rsidRPr="00C5320C">
        <w:rPr>
          <w:rFonts w:eastAsia="Times New Roman"/>
          <w:color w:val="222222"/>
        </w:rPr>
        <w:t xml:space="preserve"> (</w:t>
      </w:r>
      <w:hyperlink r:id="rId78" w:history="1">
        <w:r w:rsidRPr="00C5320C">
          <w:rPr>
            <w:rFonts w:eastAsia="Times New Roman"/>
            <w:color w:val="0062B5"/>
            <w:u w:val="single"/>
          </w:rPr>
          <w:t>Genesis 1:26-28</w:t>
        </w:r>
      </w:hyperlink>
      <w:r w:rsidRPr="00C5320C">
        <w:rPr>
          <w:rFonts w:eastAsia="Times New Roman"/>
          <w:color w:val="222222"/>
        </w:rPr>
        <w:t>).  And following the complete redemption of man (spirit, soul, and body) and the removal of the earth from its present position (under a curse), this purpose will be realized.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Let Us make man in </w:t>
      </w:r>
      <w:proofErr w:type="gramStart"/>
      <w:r w:rsidRPr="00C5320C">
        <w:rPr>
          <w:rFonts w:eastAsia="Times New Roman"/>
          <w:i/>
          <w:iCs/>
          <w:color w:val="222222"/>
        </w:rPr>
        <w:t>Our</w:t>
      </w:r>
      <w:proofErr w:type="gramEnd"/>
      <w:r w:rsidRPr="00C5320C">
        <w:rPr>
          <w:rFonts w:eastAsia="Times New Roman"/>
          <w:i/>
          <w:iCs/>
          <w:color w:val="222222"/>
        </w:rPr>
        <w:t xml:space="preserve"> image, according to Our likeness; let them have dominion</w:t>
      </w:r>
      <w:r w:rsidRPr="00C5320C">
        <w:rPr>
          <w:rFonts w:eastAsia="Times New Roman"/>
          <w:color w:val="222222"/>
        </w:rPr>
        <w:t xml:space="preserve"> [let them rule] . . . .” (</w:t>
      </w:r>
      <w:hyperlink r:id="rId79" w:history="1">
        <w:r w:rsidRPr="00C5320C">
          <w:rPr>
            <w:rFonts w:eastAsia="Times New Roman"/>
            <w:color w:val="0062B5"/>
            <w:u w:val="single"/>
          </w:rPr>
          <w:t>Genesis 1:26</w:t>
        </w:r>
      </w:hyperlink>
      <w:r w:rsidRPr="00C5320C">
        <w:rPr>
          <w:rFonts w:eastAsia="Times New Roman"/>
          <w:color w:val="222222"/>
        </w:rPr>
        <w:t>)</w:t>
      </w:r>
    </w:p>
    <w:p w:rsidR="00C5320C" w:rsidRPr="00C5320C" w:rsidRDefault="00C5320C" w:rsidP="00C5320C">
      <w:pPr>
        <w:shd w:val="clear" w:color="auto" w:fill="FFFFFF"/>
        <w:ind w:left="60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For the gifts and the calling of God are irrevocable</w:t>
      </w:r>
      <w:r w:rsidRPr="00C5320C">
        <w:rPr>
          <w:rFonts w:eastAsia="Times New Roman"/>
          <w:color w:val="222222"/>
        </w:rPr>
        <w:t xml:space="preserve"> [without a change of mind]. (</w:t>
      </w:r>
      <w:hyperlink r:id="rId80" w:history="1">
        <w:r w:rsidRPr="00C5320C">
          <w:rPr>
            <w:rFonts w:eastAsia="Times New Roman"/>
            <w:color w:val="0062B5"/>
            <w:u w:val="single"/>
          </w:rPr>
          <w:t>Romans 11:29</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God will not change His mind concerning the reason He brought the earth out of its ruined state and called man into existence in Genesis chapter one.  Redeemed individuals from the lineage of the first Adam will, in the coming age, with the last Adam, rule over a restored, inhabited earth.</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position of </w:t>
      </w:r>
      <w:r w:rsidRPr="00C5320C">
        <w:rPr>
          <w:rFonts w:eastAsia="Times New Roman"/>
          <w:i/>
          <w:iCs/>
          <w:color w:val="222222"/>
        </w:rPr>
        <w:t>priest</w:t>
      </w:r>
      <w:r w:rsidRPr="00C5320C">
        <w:rPr>
          <w:rFonts w:eastAsia="Times New Roman"/>
          <w:color w:val="222222"/>
        </w:rPr>
        <w:t xml:space="preserve"> has to do with a combined kingly-priestly function that will be exercised by Christians at the same time they are given “</w:t>
      </w:r>
      <w:r w:rsidRPr="00C5320C">
        <w:rPr>
          <w:rFonts w:eastAsia="Times New Roman"/>
          <w:i/>
          <w:iCs/>
          <w:color w:val="222222"/>
        </w:rPr>
        <w:t>power over the nations</w:t>
      </w:r>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Christians are presently “priests,” but are not presently “kings and priests.”  This position is reserved for the coming age (</w:t>
      </w:r>
      <w:r w:rsidRPr="00C5320C">
        <w:rPr>
          <w:rFonts w:eastAsia="Times New Roman"/>
          <w:i/>
          <w:iCs/>
          <w:color w:val="222222"/>
        </w:rPr>
        <w:t>cf.</w:t>
      </w:r>
      <w:r w:rsidRPr="00C5320C">
        <w:rPr>
          <w:rFonts w:eastAsia="Times New Roman"/>
          <w:color w:val="222222"/>
        </w:rPr>
        <w:t xml:space="preserve"> </w:t>
      </w:r>
      <w:hyperlink r:id="rId81" w:history="1">
        <w:r w:rsidRPr="00C5320C">
          <w:rPr>
            <w:rFonts w:eastAsia="Times New Roman"/>
            <w:color w:val="0062B5"/>
            <w:u w:val="single"/>
          </w:rPr>
          <w:t>1 Peter 2:9</w:t>
        </w:r>
      </w:hyperlink>
      <w:r w:rsidRPr="00C5320C">
        <w:rPr>
          <w:rFonts w:eastAsia="Times New Roman"/>
          <w:color w:val="222222"/>
        </w:rPr>
        <w:t xml:space="preserve">; </w:t>
      </w:r>
      <w:hyperlink r:id="rId82" w:history="1">
        <w:r w:rsidRPr="00C5320C">
          <w:rPr>
            <w:rFonts w:eastAsia="Times New Roman"/>
            <w:color w:val="0062B5"/>
            <w:u w:val="single"/>
          </w:rPr>
          <w:t>Revelation 5:10</w:t>
        </w:r>
      </w:hyperlink>
      <w:r w:rsidRPr="00C5320C">
        <w:rPr>
          <w:rFonts w:eastAsia="Times New Roman"/>
          <w:color w:val="222222"/>
        </w:rPr>
        <w:t>).  Our present ministry as priests, as Christ’s present ministry as High Priest, is connected with the tabernacle in heaven (</w:t>
      </w:r>
      <w:r w:rsidRPr="00C5320C">
        <w:rPr>
          <w:rFonts w:eastAsia="Times New Roman"/>
          <w:i/>
          <w:iCs/>
          <w:color w:val="222222"/>
        </w:rPr>
        <w:t>cf.</w:t>
      </w:r>
      <w:r w:rsidRPr="00C5320C">
        <w:rPr>
          <w:rFonts w:eastAsia="Times New Roman"/>
          <w:color w:val="222222"/>
        </w:rPr>
        <w:t xml:space="preserve"> </w:t>
      </w:r>
      <w:hyperlink r:id="rId83" w:history="1">
        <w:r w:rsidRPr="00C5320C">
          <w:rPr>
            <w:rFonts w:eastAsia="Times New Roman"/>
            <w:color w:val="0062B5"/>
            <w:u w:val="single"/>
          </w:rPr>
          <w:t>Hebrews 9:11-12</w:t>
        </w:r>
      </w:hyperlink>
      <w:r w:rsidRPr="00C5320C">
        <w:rPr>
          <w:rFonts w:eastAsia="Times New Roman"/>
          <w:color w:val="222222"/>
        </w:rPr>
        <w:t xml:space="preserve">; </w:t>
      </w:r>
      <w:hyperlink r:id="rId84" w:history="1">
        <w:r w:rsidRPr="00C5320C">
          <w:rPr>
            <w:rFonts w:eastAsia="Times New Roman"/>
            <w:color w:val="0062B5"/>
            <w:u w:val="single"/>
          </w:rPr>
          <w:t>10:19-20</w:t>
        </w:r>
      </w:hyperlink>
      <w:r w:rsidRPr="00C5320C">
        <w:rPr>
          <w:rFonts w:eastAsia="Times New Roman"/>
          <w:color w:val="222222"/>
        </w:rPr>
        <w:t xml:space="preserve">; </w:t>
      </w:r>
      <w:hyperlink r:id="rId85" w:history="1">
        <w:r w:rsidRPr="00C5320C">
          <w:rPr>
            <w:rFonts w:eastAsia="Times New Roman"/>
            <w:color w:val="0062B5"/>
            <w:u w:val="single"/>
          </w:rPr>
          <w:t>1 John 1:5-2:2</w:t>
        </w:r>
      </w:hyperlink>
      <w:r w:rsidRPr="00C5320C">
        <w:rPr>
          <w:rFonts w:eastAsia="Times New Roman"/>
          <w:color w:val="222222"/>
        </w:rPr>
        <w:t>).  But this status of existing conditions will continue only until the end of the present dispensation.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During the coming dispensation (the Messianic Era) Christ’s ministry on behalf of Christians will no longer be connected with the tabernacle.  He will, prior to that time, come out of the Holy of Holies in the tabernacle, judge Christians, and subsequently appear to Israel on earth as the great King-Priest after the order of Melchizedek.</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And the Christians’ ministry at that time will also no longer be connected with the tabernacle.  Christians in that day will appear with Christ in glory.  They will appear in the position of “kings and priests” with the great “King-Priest” and will rule with Him during the day of His power.</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i/>
          <w:iCs/>
          <w:color w:val="222222"/>
        </w:rPr>
        <w:t>The reception of a double portion of the estate</w:t>
      </w:r>
      <w:r w:rsidRPr="00C5320C">
        <w:rPr>
          <w:rFonts w:eastAsia="Times New Roman"/>
          <w:color w:val="222222"/>
        </w:rPr>
        <w:t xml:space="preserve"> can only have to do with the dual sphere of the kingdom which is to be inherited — </w:t>
      </w:r>
      <w:r w:rsidRPr="00C5320C">
        <w:rPr>
          <w:rFonts w:eastAsia="Times New Roman"/>
          <w:i/>
          <w:iCs/>
          <w:color w:val="222222"/>
        </w:rPr>
        <w:t>both heavenly and earthly.</w:t>
      </w:r>
      <w:r w:rsidRPr="00C5320C">
        <w:rPr>
          <w:rFonts w:eastAsia="Times New Roman"/>
          <w:color w:val="222222"/>
        </w:rPr>
        <w:t xml:space="preserve">  Christians are to rule from the heavens over the earth as joint-heirs with Christ.  Occupying such positions really means possessing an inheritance that is associated with both the heavens and the earth.  God has promised His Son,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Ask of </w:t>
      </w:r>
      <w:proofErr w:type="gramStart"/>
      <w:r w:rsidRPr="00C5320C">
        <w:rPr>
          <w:rFonts w:eastAsia="Times New Roman"/>
          <w:i/>
          <w:iCs/>
          <w:color w:val="222222"/>
        </w:rPr>
        <w:t>Me</w:t>
      </w:r>
      <w:proofErr w:type="gramEnd"/>
      <w:r w:rsidRPr="00C5320C">
        <w:rPr>
          <w:rFonts w:eastAsia="Times New Roman"/>
          <w:i/>
          <w:iCs/>
          <w:color w:val="222222"/>
        </w:rPr>
        <w:t xml:space="preserve">, and I will give You the nations </w:t>
      </w:r>
      <w:r w:rsidRPr="00C5320C">
        <w:rPr>
          <w:rFonts w:eastAsia="Times New Roman"/>
          <w:color w:val="222222"/>
        </w:rPr>
        <w:t xml:space="preserve">[the Gentiles] </w:t>
      </w:r>
      <w:r w:rsidRPr="00C5320C">
        <w:rPr>
          <w:rFonts w:eastAsia="Times New Roman"/>
          <w:i/>
          <w:iCs/>
          <w:color w:val="222222"/>
        </w:rPr>
        <w:t>for Your inheritance, and the ends of the earth for Your possession.</w:t>
      </w:r>
      <w:r w:rsidRPr="00C5320C">
        <w:rPr>
          <w:rFonts w:eastAsia="Times New Roman"/>
          <w:color w:val="222222"/>
        </w:rPr>
        <w:t xml:space="preserve">  (</w:t>
      </w:r>
      <w:hyperlink r:id="rId86" w:history="1">
        <w:r w:rsidRPr="00C5320C">
          <w:rPr>
            <w:rFonts w:eastAsia="Times New Roman"/>
            <w:color w:val="0062B5"/>
            <w:u w:val="single"/>
          </w:rPr>
          <w:t>Psalm 2:8</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This earthly inheritance and possession is open only to God’s Son and those who rule from the heavens as “joint-heirs” with Him.  Thus, </w:t>
      </w:r>
      <w:r w:rsidRPr="00C5320C">
        <w:rPr>
          <w:rFonts w:eastAsia="Times New Roman"/>
          <w:i/>
          <w:iCs/>
          <w:color w:val="222222"/>
        </w:rPr>
        <w:t xml:space="preserve">a rule from the heavens over the earth </w:t>
      </w:r>
      <w:r w:rsidRPr="00C5320C">
        <w:rPr>
          <w:rFonts w:eastAsia="Times New Roman"/>
          <w:color w:val="222222"/>
        </w:rPr>
        <w:t>will incorporate this double portion.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Every Christian is in line to receive the inheritance belonging to the firstborn; but, according to that which is revealed in Scripture, this inheritance is </w:t>
      </w:r>
      <w:r w:rsidRPr="00C5320C">
        <w:rPr>
          <w:rFonts w:eastAsia="Times New Roman"/>
          <w:i/>
          <w:iCs/>
          <w:color w:val="222222"/>
        </w:rPr>
        <w:t>forfeitable</w:t>
      </w:r>
      <w:r w:rsidRPr="00C5320C">
        <w:rPr>
          <w:rFonts w:eastAsia="Times New Roman"/>
          <w:color w:val="222222"/>
        </w:rPr>
        <w:t>.  The positional standing of Christians “</w:t>
      </w:r>
      <w:r w:rsidRPr="00C5320C">
        <w:rPr>
          <w:rFonts w:eastAsia="Times New Roman"/>
          <w:i/>
          <w:iCs/>
          <w:color w:val="222222"/>
        </w:rPr>
        <w:t>in Christ”</w:t>
      </w:r>
      <w:r w:rsidRPr="00C5320C">
        <w:rPr>
          <w:rFonts w:eastAsia="Times New Roman"/>
          <w:color w:val="222222"/>
        </w:rPr>
        <w:t xml:space="preserve"> places all Christians in a position wherein God can deal with them in relation to the inheritance awaiting firstborn sons, but this positional standing does not itself guarantee that this inheritance will be received.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A Christian, presently in line to inherit as a firstborn son, by rebellious actions, can, as firstborn sons in the Old Testament, forfeit the rights of primogeniture.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color w:val="222222"/>
        </w:rPr>
        <w:t>(God’s present dealings with Christians in relation to the rights of the firstborn is with a view to Christians being adopted yet future, adopted into a firstborn standing.)</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fifth and last of the five major warnings to Christians in </w:t>
      </w:r>
      <w:hyperlink r:id="rId87" w:history="1">
        <w:r w:rsidRPr="00C5320C">
          <w:rPr>
            <w:rFonts w:eastAsia="Times New Roman"/>
            <w:color w:val="0062B5"/>
            <w:u w:val="single"/>
          </w:rPr>
          <w:t>Hebrews 12:14-17</w:t>
        </w:r>
      </w:hyperlink>
      <w:r w:rsidRPr="00C5320C">
        <w:rPr>
          <w:rFonts w:eastAsia="Times New Roman"/>
          <w:color w:val="222222"/>
        </w:rPr>
        <w:t xml:space="preserve"> concerns the account of Esau and the forfeiture of his rights as firstborn.  This warning has been placed in the book of Hebrews in a type-antitype arrangement, as the wilderness journey of the Israelites in chapters three and four, to sternly remind and warn Christians that the things that befell Old Testament saints can also befall New Testament saints.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And this warning, having to do with the rights of the firstborn, deals with </w:t>
      </w:r>
      <w:r w:rsidRPr="00C5320C">
        <w:rPr>
          <w:rFonts w:eastAsia="Times New Roman"/>
          <w:i/>
          <w:iCs/>
          <w:color w:val="222222"/>
        </w:rPr>
        <w:t>the central issue</w:t>
      </w:r>
      <w:r w:rsidRPr="00C5320C">
        <w:rPr>
          <w:rFonts w:eastAsia="Times New Roman"/>
          <w:color w:val="222222"/>
        </w:rPr>
        <w:t xml:space="preserve"> that all of the previous warnings have to do with in the final analysis.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i/>
          <w:iCs/>
          <w:color w:val="222222"/>
        </w:rPr>
        <w:t>Esau</w:t>
      </w:r>
      <w:r w:rsidRPr="00C5320C">
        <w:rPr>
          <w:rFonts w:eastAsia="Times New Roman"/>
          <w:color w:val="222222"/>
        </w:rPr>
        <w:t>, Isaac’s firstborn son, was in line to receive the rights belonging to the firstborn, but he, due to his disobedience, was rejected.  Esau was denied the rights of primogeniture — his rightful inheritance within the family.</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i/>
          <w:iCs/>
          <w:color w:val="222222"/>
        </w:rPr>
        <w:t>The Israelites in the wilderness</w:t>
      </w:r>
      <w:r w:rsidRPr="00C5320C">
        <w:rPr>
          <w:rFonts w:eastAsia="Times New Roman"/>
          <w:color w:val="222222"/>
        </w:rPr>
        <w:t xml:space="preserve"> — forming God’s firstborn son (</w:t>
      </w:r>
      <w:hyperlink r:id="rId88" w:history="1">
        <w:r w:rsidRPr="00C5320C">
          <w:rPr>
            <w:rFonts w:eastAsia="Times New Roman"/>
            <w:color w:val="0062B5"/>
            <w:u w:val="single"/>
          </w:rPr>
          <w:t>Exodus 4:22-23</w:t>
        </w:r>
      </w:hyperlink>
      <w:r w:rsidRPr="00C5320C">
        <w:rPr>
          <w:rFonts w:eastAsia="Times New Roman"/>
          <w:color w:val="222222"/>
        </w:rPr>
        <w:t>) — were in line to go in, conquer, and take possession of the land.  They were in line to realize their earthly inheritance.  But the entire accountable generation, twenty years old and above, save Caleb and Joshua, was overthrown in the wilderness, short of the goal of their calling.</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And </w:t>
      </w:r>
      <w:r w:rsidRPr="00C5320C">
        <w:rPr>
          <w:rFonts w:eastAsia="Times New Roman"/>
          <w:i/>
          <w:iCs/>
          <w:color w:val="222222"/>
        </w:rPr>
        <w:t xml:space="preserve">Christians </w:t>
      </w:r>
      <w:r w:rsidRPr="00C5320C">
        <w:rPr>
          <w:rFonts w:eastAsia="Times New Roman"/>
          <w:color w:val="222222"/>
        </w:rPr>
        <w:t>on their pilgrim journey, with a heavenly inheritance in connection with the rights of the firstborn in view, can, through disobedience, also be overthrown and be denied their inheritance “</w:t>
      </w:r>
      <w:r w:rsidRPr="00C5320C">
        <w:rPr>
          <w:rFonts w:eastAsia="Times New Roman"/>
          <w:i/>
          <w:iCs/>
          <w:color w:val="222222"/>
        </w:rPr>
        <w:t>reserved in heaven</w:t>
      </w:r>
      <w:r w:rsidRPr="00C5320C">
        <w:rPr>
          <w:rFonts w:eastAsia="Times New Roman"/>
          <w:color w:val="222222"/>
        </w:rPr>
        <w:t>.”  This is seen in both the type dealing with Esau and the type dealing with the Israelites under Moses, together forming the foundational material for all five of the major warnings in Hebrews.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“To deny the parallel is to overthrow inspiration: to ignore the parallel is to silence Scripture: to admit the parallel is to disclose a momentous peril to the believer in Christ.” </w:t>
      </w:r>
      <w:r w:rsidRPr="00C5320C">
        <w:rPr>
          <w:rFonts w:eastAsia="Times New Roman"/>
          <w:color w:val="222222"/>
        </w:rPr>
        <w:t xml:space="preserve"> — D. M. Panton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b/>
          <w:bCs/>
          <w:color w:val="222222"/>
        </w:rPr>
        <w:t>A FUTURE SALVATION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underlying theme throughout the epistles of Peter involves our present </w:t>
      </w:r>
      <w:r w:rsidRPr="00C5320C">
        <w:rPr>
          <w:rFonts w:eastAsia="Times New Roman"/>
          <w:i/>
          <w:iCs/>
          <w:color w:val="222222"/>
        </w:rPr>
        <w:t>hope</w:t>
      </w:r>
      <w:r w:rsidRPr="00C5320C">
        <w:rPr>
          <w:rFonts w:eastAsia="Times New Roman"/>
          <w:color w:val="222222"/>
        </w:rPr>
        <w:t>, which is centered in the salvation to be revealed, wherein Christians will realize the inheritance “</w:t>
      </w:r>
      <w:r w:rsidRPr="00C5320C">
        <w:rPr>
          <w:rFonts w:eastAsia="Times New Roman"/>
          <w:i/>
          <w:iCs/>
          <w:color w:val="222222"/>
        </w:rPr>
        <w:t>reserved in heaven</w:t>
      </w:r>
      <w:r w:rsidRPr="00C5320C">
        <w:rPr>
          <w:rFonts w:eastAsia="Times New Roman"/>
          <w:color w:val="222222"/>
        </w:rPr>
        <w:t>” for firstborn sons.  During our present pilgrim walk, anticipating “</w:t>
      </w:r>
      <w:r w:rsidRPr="00C5320C">
        <w:rPr>
          <w:rFonts w:eastAsia="Times New Roman"/>
          <w:i/>
          <w:iCs/>
          <w:color w:val="222222"/>
        </w:rPr>
        <w:t>that blessed hope</w:t>
      </w:r>
      <w:r w:rsidRPr="00C5320C">
        <w:rPr>
          <w:rFonts w:eastAsia="Times New Roman"/>
          <w:color w:val="222222"/>
        </w:rPr>
        <w:t>” set before us, we are being “</w:t>
      </w:r>
      <w:r w:rsidRPr="00C5320C">
        <w:rPr>
          <w:rFonts w:eastAsia="Times New Roman"/>
          <w:i/>
          <w:iCs/>
          <w:color w:val="222222"/>
        </w:rPr>
        <w:t>kept</w:t>
      </w:r>
      <w:r w:rsidRPr="00C5320C">
        <w:rPr>
          <w:rFonts w:eastAsia="Times New Roman"/>
          <w:color w:val="222222"/>
        </w:rPr>
        <w:t xml:space="preserve"> [guarded] </w:t>
      </w:r>
      <w:r w:rsidRPr="00C5320C">
        <w:rPr>
          <w:rFonts w:eastAsia="Times New Roman"/>
          <w:i/>
          <w:iCs/>
          <w:color w:val="222222"/>
        </w:rPr>
        <w:t>by the power of God through faith</w:t>
      </w:r>
      <w:r w:rsidRPr="00C5320C">
        <w:rPr>
          <w:rFonts w:eastAsia="Times New Roman"/>
          <w:color w:val="222222"/>
        </w:rPr>
        <w:t>” for the purpose of realizing the salvation of our souls and occupying positions as joint-heirs with God’s Son during the coming age.  The entire program of God for Christians today moves toward this end.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As </w:t>
      </w:r>
      <w:r w:rsidRPr="00C5320C">
        <w:rPr>
          <w:rFonts w:eastAsia="Times New Roman"/>
          <w:i/>
          <w:iCs/>
          <w:color w:val="222222"/>
        </w:rPr>
        <w:t>the living hope</w:t>
      </w:r>
      <w:r w:rsidRPr="00C5320C">
        <w:rPr>
          <w:rFonts w:eastAsia="Times New Roman"/>
          <w:color w:val="222222"/>
        </w:rPr>
        <w:t xml:space="preserve"> possessed by Christians and </w:t>
      </w:r>
      <w:r w:rsidRPr="00C5320C">
        <w:rPr>
          <w:rFonts w:eastAsia="Times New Roman"/>
          <w:i/>
          <w:iCs/>
          <w:color w:val="222222"/>
        </w:rPr>
        <w:t>the inheritance “reserved in heaven”</w:t>
      </w:r>
      <w:r w:rsidRPr="00C5320C">
        <w:rPr>
          <w:rFonts w:eastAsia="Times New Roman"/>
          <w:color w:val="222222"/>
        </w:rPr>
        <w:t xml:space="preserve"> for Christians have their respective counterparts within teachings drawn from the five major warnings in Hebrews, </w:t>
      </w:r>
      <w:r w:rsidRPr="00C5320C">
        <w:rPr>
          <w:rFonts w:eastAsia="Times New Roman"/>
          <w:i/>
          <w:iCs/>
          <w:color w:val="222222"/>
        </w:rPr>
        <w:t>so does the salvation “to be revealed in the last time.”</w:t>
      </w:r>
      <w:r w:rsidRPr="00C5320C">
        <w:rPr>
          <w:rFonts w:eastAsia="Times New Roman"/>
          <w:color w:val="222222"/>
        </w:rPr>
        <w:t xml:space="preserve">  </w:t>
      </w:r>
      <w:hyperlink r:id="rId89" w:history="1">
        <w:r w:rsidRPr="00C5320C">
          <w:rPr>
            <w:rFonts w:eastAsia="Times New Roman"/>
            <w:color w:val="0062B5"/>
            <w:u w:val="single"/>
          </w:rPr>
          <w:t>Hebrews 1:14</w:t>
        </w:r>
      </w:hyperlink>
      <w:r w:rsidRPr="00C5320C">
        <w:rPr>
          <w:rFonts w:eastAsia="Times New Roman"/>
          <w:color w:val="222222"/>
        </w:rPr>
        <w:t xml:space="preserve"> speaks of a future salvation that is so intimately associated with the inheritance of the saints that “</w:t>
      </w:r>
      <w:r w:rsidRPr="00C5320C">
        <w:rPr>
          <w:rFonts w:eastAsia="Times New Roman"/>
          <w:i/>
          <w:iCs/>
          <w:color w:val="222222"/>
        </w:rPr>
        <w:t>salvation</w:t>
      </w:r>
      <w:r w:rsidRPr="00C5320C">
        <w:rPr>
          <w:rFonts w:eastAsia="Times New Roman"/>
          <w:color w:val="222222"/>
        </w:rPr>
        <w:t xml:space="preserve">” itself is said to be inherited; and </w:t>
      </w:r>
      <w:hyperlink r:id="rId90" w:history="1">
        <w:r w:rsidRPr="00C5320C">
          <w:rPr>
            <w:rFonts w:eastAsia="Times New Roman"/>
            <w:color w:val="0062B5"/>
            <w:u w:val="single"/>
          </w:rPr>
          <w:t>Hebrews 2:3</w:t>
        </w:r>
      </w:hyperlink>
      <w:r w:rsidRPr="00C5320C">
        <w:rPr>
          <w:rFonts w:eastAsia="Times New Roman"/>
          <w:color w:val="222222"/>
        </w:rPr>
        <w:t xml:space="preserve"> calls this future salvation, “</w:t>
      </w:r>
      <w:r w:rsidRPr="00C5320C">
        <w:rPr>
          <w:rFonts w:eastAsia="Times New Roman"/>
          <w:i/>
          <w:iCs/>
          <w:color w:val="222222"/>
        </w:rPr>
        <w:t>so great a salvation</w:t>
      </w:r>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It is the greatest thing God has ever designed for redeemed man, for it consists of the recipients exercising power and authority from the heavens over the earth with God’s Son when He rules as “</w:t>
      </w:r>
      <w:r w:rsidRPr="00C5320C">
        <w:rPr>
          <w:rFonts w:eastAsia="Times New Roman"/>
          <w:i/>
          <w:iCs/>
          <w:color w:val="222222"/>
        </w:rPr>
        <w:t>King of kings, and Lord of lords</w:t>
      </w:r>
      <w:r w:rsidRPr="00C5320C">
        <w:rPr>
          <w:rFonts w:eastAsia="Times New Roman"/>
          <w:color w:val="222222"/>
        </w:rPr>
        <w:t xml:space="preserve">.”  By coming into possession of this </w:t>
      </w:r>
      <w:r w:rsidRPr="00C5320C">
        <w:rPr>
          <w:rFonts w:eastAsia="Times New Roman"/>
          <w:i/>
          <w:iCs/>
          <w:color w:val="222222"/>
        </w:rPr>
        <w:t>future</w:t>
      </w:r>
      <w:r w:rsidRPr="00C5320C">
        <w:rPr>
          <w:rFonts w:eastAsia="Times New Roman"/>
          <w:color w:val="222222"/>
        </w:rPr>
        <w:t xml:space="preserve"> salvation, Christians will realize the very purpose for their </w:t>
      </w:r>
      <w:r w:rsidRPr="00C5320C">
        <w:rPr>
          <w:rFonts w:eastAsia="Times New Roman"/>
          <w:i/>
          <w:iCs/>
          <w:color w:val="222222"/>
        </w:rPr>
        <w:t xml:space="preserve">present </w:t>
      </w:r>
      <w:r w:rsidRPr="00C5320C">
        <w:rPr>
          <w:rFonts w:eastAsia="Times New Roman"/>
          <w:color w:val="222222"/>
        </w:rPr>
        <w:t xml:space="preserve">salvation — </w:t>
      </w:r>
      <w:r w:rsidRPr="00C5320C">
        <w:rPr>
          <w:rFonts w:eastAsia="Times New Roman"/>
          <w:i/>
          <w:iCs/>
          <w:color w:val="222222"/>
        </w:rPr>
        <w:t>the goal of their calling, the end of their faith, the salvation of their souls.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However, the first warning in Hebrews, as the other warnings in this book, gives two sides to the overall picture; and the lessons at the very beginning, as in subsequent warnings, are drawn from Old Testament history.  The object lesson beginning these warnings surrounds the experiences of the Israelites in the wilderness:</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For if the word spoken through angels proved steadfast, and every transgression and disobedience received a just reward,</w:t>
      </w: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 xml:space="preserve"> </w:t>
      </w:r>
    </w:p>
    <w:p w:rsidR="00C5320C" w:rsidRPr="00C5320C" w:rsidRDefault="00C5320C" w:rsidP="00C5320C">
      <w:pPr>
        <w:shd w:val="clear" w:color="auto" w:fill="FFFFFF"/>
        <w:ind w:left="600"/>
        <w:rPr>
          <w:rFonts w:eastAsia="Times New Roman"/>
          <w:color w:val="222222"/>
        </w:rPr>
      </w:pPr>
      <w:proofErr w:type="gramStart"/>
      <w:r w:rsidRPr="00C5320C">
        <w:rPr>
          <w:rFonts w:eastAsia="Times New Roman"/>
          <w:i/>
          <w:iCs/>
          <w:color w:val="222222"/>
        </w:rPr>
        <w:t>how</w:t>
      </w:r>
      <w:proofErr w:type="gramEnd"/>
      <w:r w:rsidRPr="00C5320C">
        <w:rPr>
          <w:rFonts w:eastAsia="Times New Roman"/>
          <w:i/>
          <w:iCs/>
          <w:color w:val="222222"/>
        </w:rPr>
        <w:t xml:space="preserve"> shall we escape if we neglect so great a salvation . . . ?</w:t>
      </w:r>
      <w:r w:rsidRPr="00C5320C">
        <w:rPr>
          <w:rFonts w:eastAsia="Times New Roman"/>
          <w:color w:val="222222"/>
        </w:rPr>
        <w:t xml:space="preserve">  (</w:t>
      </w:r>
      <w:hyperlink r:id="rId91" w:history="1">
        <w:r w:rsidRPr="00C5320C">
          <w:rPr>
            <w:rFonts w:eastAsia="Times New Roman"/>
            <w:color w:val="0062B5"/>
            <w:u w:val="single"/>
          </w:rPr>
          <w:t>Hebrews 2:2-3a</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The “</w:t>
      </w:r>
      <w:r w:rsidRPr="00C5320C">
        <w:rPr>
          <w:rFonts w:eastAsia="Times New Roman"/>
          <w:i/>
          <w:iCs/>
          <w:color w:val="222222"/>
        </w:rPr>
        <w:t>just recompense of reward</w:t>
      </w:r>
      <w:r w:rsidRPr="00C5320C">
        <w:rPr>
          <w:rFonts w:eastAsia="Times New Roman"/>
          <w:color w:val="222222"/>
        </w:rPr>
        <w:t xml:space="preserve">” is receiving </w:t>
      </w:r>
      <w:r w:rsidRPr="00C5320C">
        <w:rPr>
          <w:rFonts w:eastAsia="Times New Roman"/>
          <w:i/>
          <w:iCs/>
          <w:color w:val="222222"/>
        </w:rPr>
        <w:t>exactly what an individual deserves</w:t>
      </w:r>
      <w:r w:rsidRPr="00C5320C">
        <w:rPr>
          <w:rFonts w:eastAsia="Times New Roman"/>
          <w:color w:val="222222"/>
        </w:rPr>
        <w:t xml:space="preserve">.  </w:t>
      </w:r>
      <w:r w:rsidRPr="00C5320C">
        <w:rPr>
          <w:rFonts w:eastAsia="Times New Roman"/>
          <w:i/>
          <w:iCs/>
          <w:color w:val="222222"/>
        </w:rPr>
        <w:t>All of the Israelites</w:t>
      </w:r>
      <w:r w:rsidRPr="00C5320C">
        <w:rPr>
          <w:rFonts w:eastAsia="Times New Roman"/>
          <w:color w:val="222222"/>
        </w:rPr>
        <w:t xml:space="preserve"> who left Egypt under Moses were saved (</w:t>
      </w:r>
      <w:hyperlink r:id="rId92" w:history="1">
        <w:r w:rsidRPr="00C5320C">
          <w:rPr>
            <w:rFonts w:eastAsia="Times New Roman"/>
            <w:color w:val="0062B5"/>
            <w:u w:val="single"/>
          </w:rPr>
          <w:t>1 Corinthians 10:1-4</w:t>
        </w:r>
      </w:hyperlink>
      <w:r w:rsidRPr="00C5320C">
        <w:rPr>
          <w:rFonts w:eastAsia="Times New Roman"/>
          <w:color w:val="222222"/>
        </w:rPr>
        <w:t xml:space="preserve">).  </w:t>
      </w:r>
      <w:r w:rsidRPr="00C5320C">
        <w:rPr>
          <w:rFonts w:eastAsia="Times New Roman"/>
          <w:i/>
          <w:iCs/>
          <w:color w:val="222222"/>
        </w:rPr>
        <w:t>All of these Israelites</w:t>
      </w:r>
      <w:r w:rsidRPr="00C5320C">
        <w:rPr>
          <w:rFonts w:eastAsia="Times New Roman"/>
          <w:color w:val="222222"/>
        </w:rPr>
        <w:t xml:space="preserve"> had availed themselves of the substitutionary atonement in Egypt by means of the death of the paschal lambs.  The death of the firstborn was past and could never be their lot, for the paschal lambs had previously died in their stead.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danger that the Israelites faced was not that of being returned to Egypt and being removed from the safety of the blood.  </w:t>
      </w:r>
      <w:r w:rsidRPr="00C5320C">
        <w:rPr>
          <w:rFonts w:eastAsia="Times New Roman"/>
          <w:i/>
          <w:iCs/>
          <w:color w:val="222222"/>
        </w:rPr>
        <w:t>Such an act was an utter impossibility, for the firstborn had died</w:t>
      </w:r>
      <w:r w:rsidRPr="00C5320C">
        <w:rPr>
          <w:rFonts w:eastAsia="Times New Roman"/>
          <w:color w:val="222222"/>
        </w:rPr>
        <w:t xml:space="preserve"> (</w:t>
      </w:r>
      <w:r w:rsidRPr="00C5320C">
        <w:rPr>
          <w:rFonts w:eastAsia="Times New Roman"/>
          <w:i/>
          <w:iCs/>
          <w:color w:val="222222"/>
        </w:rPr>
        <w:t>via a substitute</w:t>
      </w:r>
      <w:r w:rsidRPr="00C5320C">
        <w:rPr>
          <w:rFonts w:eastAsia="Times New Roman"/>
          <w:color w:val="222222"/>
        </w:rPr>
        <w:t xml:space="preserve">), </w:t>
      </w:r>
      <w:r w:rsidRPr="00C5320C">
        <w:rPr>
          <w:rFonts w:eastAsia="Times New Roman"/>
          <w:i/>
          <w:iCs/>
          <w:color w:val="222222"/>
        </w:rPr>
        <w:t>and God was satisfied.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Rather, the danger that the Israelites faced lay in the fact that </w:t>
      </w:r>
      <w:r w:rsidRPr="00C5320C">
        <w:rPr>
          <w:rFonts w:eastAsia="Times New Roman"/>
          <w:i/>
          <w:iCs/>
          <w:color w:val="222222"/>
        </w:rPr>
        <w:t>they could be overthrown in the wilderness and not realize the purpose for their deliverance from Egypt.</w:t>
      </w:r>
      <w:r w:rsidRPr="00C5320C">
        <w:rPr>
          <w:rFonts w:eastAsia="Times New Roman"/>
          <w:color w:val="222222"/>
        </w:rPr>
        <w:t xml:space="preserve">  By means of </w:t>
      </w:r>
      <w:r w:rsidRPr="00C5320C">
        <w:rPr>
          <w:rFonts w:eastAsia="Times New Roman"/>
          <w:i/>
          <w:iCs/>
          <w:color w:val="222222"/>
        </w:rPr>
        <w:t>obedience</w:t>
      </w:r>
      <w:r w:rsidRPr="00C5320C">
        <w:rPr>
          <w:rFonts w:eastAsia="Times New Roman"/>
          <w:color w:val="222222"/>
        </w:rPr>
        <w:t xml:space="preserve"> they could realize this purpose, but by means of their </w:t>
      </w:r>
      <w:r w:rsidRPr="00C5320C">
        <w:rPr>
          <w:rFonts w:eastAsia="Times New Roman"/>
          <w:i/>
          <w:iCs/>
          <w:color w:val="222222"/>
        </w:rPr>
        <w:t>disobedience</w:t>
      </w:r>
      <w:r w:rsidRPr="00C5320C">
        <w:rPr>
          <w:rFonts w:eastAsia="Times New Roman"/>
          <w:color w:val="222222"/>
        </w:rPr>
        <w:t xml:space="preserve"> they would fail to realize this purpose.  In either instance, they would receive a “</w:t>
      </w:r>
      <w:r w:rsidRPr="00C5320C">
        <w:rPr>
          <w:rFonts w:eastAsia="Times New Roman"/>
          <w:i/>
          <w:iCs/>
          <w:color w:val="222222"/>
        </w:rPr>
        <w:t>just recompense of reward</w:t>
      </w:r>
      <w:r w:rsidRPr="00C5320C">
        <w:rPr>
          <w:rFonts w:eastAsia="Times New Roman"/>
          <w:color w:val="222222"/>
        </w:rPr>
        <w:t xml:space="preserve">” — receiving exactly what they deserved, </w:t>
      </w:r>
      <w:r w:rsidRPr="00C5320C">
        <w:rPr>
          <w:rFonts w:eastAsia="Times New Roman"/>
          <w:i/>
          <w:iCs/>
          <w:color w:val="222222"/>
        </w:rPr>
        <w:t>based upon faithfulness or unfaithfulness to their calling</w:t>
      </w:r>
      <w:r w:rsidRPr="00C5320C">
        <w:rPr>
          <w:rFonts w:eastAsia="Times New Roman"/>
          <w:color w:val="222222"/>
        </w:rPr>
        <w:t>, whether positive or negative.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same is true for Christians today.  </w:t>
      </w:r>
      <w:r w:rsidRPr="00C5320C">
        <w:rPr>
          <w:rFonts w:eastAsia="Times New Roman"/>
          <w:i/>
          <w:iCs/>
          <w:color w:val="222222"/>
        </w:rPr>
        <w:t>All Christians</w:t>
      </w:r>
      <w:r w:rsidRPr="00C5320C">
        <w:rPr>
          <w:rFonts w:eastAsia="Times New Roman"/>
          <w:color w:val="222222"/>
        </w:rPr>
        <w:t xml:space="preserve"> have availed themselves of the substitutionary death of the Passover Lamb.  The death of the firstborn is past and can never be their lot, for the Passover Lamb has already died in their stead.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danger that Christians face is not that of being removed from the safety of the blood.  </w:t>
      </w:r>
      <w:r w:rsidRPr="00C5320C">
        <w:rPr>
          <w:rFonts w:eastAsia="Times New Roman"/>
          <w:i/>
          <w:iCs/>
          <w:color w:val="222222"/>
        </w:rPr>
        <w:t>Such an act is an utter impossibility, for the firstborn has died</w:t>
      </w:r>
      <w:r w:rsidRPr="00C5320C">
        <w:rPr>
          <w:rFonts w:eastAsia="Times New Roman"/>
          <w:color w:val="222222"/>
        </w:rPr>
        <w:t xml:space="preserve"> (</w:t>
      </w:r>
      <w:r w:rsidRPr="00C5320C">
        <w:rPr>
          <w:rFonts w:eastAsia="Times New Roman"/>
          <w:i/>
          <w:iCs/>
          <w:color w:val="222222"/>
        </w:rPr>
        <w:t>via a Substitute</w:t>
      </w:r>
      <w:r w:rsidRPr="00C5320C">
        <w:rPr>
          <w:rFonts w:eastAsia="Times New Roman"/>
          <w:color w:val="222222"/>
        </w:rPr>
        <w:t xml:space="preserve">); </w:t>
      </w:r>
      <w:r w:rsidRPr="00C5320C">
        <w:rPr>
          <w:rFonts w:eastAsia="Times New Roman"/>
          <w:i/>
          <w:iCs/>
          <w:color w:val="222222"/>
        </w:rPr>
        <w:t>and God, as in the type, is satisfied.</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Rather, the danger that Christians face is the same as that which the Israelites under Moses faced: Christians can be overthrown in their present position and fail to realize the purpose for their salvation.</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By </w:t>
      </w:r>
      <w:r w:rsidRPr="00C5320C">
        <w:rPr>
          <w:rFonts w:eastAsia="Times New Roman"/>
          <w:i/>
          <w:iCs/>
          <w:color w:val="222222"/>
        </w:rPr>
        <w:t>obedience</w:t>
      </w:r>
      <w:r w:rsidRPr="00C5320C">
        <w:rPr>
          <w:rFonts w:eastAsia="Times New Roman"/>
          <w:color w:val="222222"/>
        </w:rPr>
        <w:t>, which involves a “</w:t>
      </w:r>
      <w:r w:rsidRPr="00C5320C">
        <w:rPr>
          <w:rFonts w:eastAsia="Times New Roman"/>
          <w:i/>
          <w:iCs/>
          <w:color w:val="222222"/>
        </w:rPr>
        <w:t>living</w:t>
      </w:r>
      <w:r w:rsidRPr="00C5320C">
        <w:rPr>
          <w:rFonts w:eastAsia="Times New Roman"/>
          <w:color w:val="222222"/>
        </w:rPr>
        <w:t xml:space="preserve">” faith — connected with faithfulness in carrying out the works that the Lord has outlined for one’s life — an individual will realize this purpose.  But by </w:t>
      </w:r>
      <w:r w:rsidRPr="00C5320C">
        <w:rPr>
          <w:rFonts w:eastAsia="Times New Roman"/>
          <w:i/>
          <w:iCs/>
          <w:color w:val="222222"/>
        </w:rPr>
        <w:t>disobedience</w:t>
      </w:r>
      <w:r w:rsidRPr="00C5320C">
        <w:rPr>
          <w:rFonts w:eastAsia="Times New Roman"/>
          <w:color w:val="222222"/>
        </w:rPr>
        <w:t xml:space="preserve">, which involves a “dead” faith — connected with unfaithfulness in carrying out </w:t>
      </w:r>
      <w:r w:rsidRPr="00C5320C">
        <w:rPr>
          <w:rFonts w:eastAsia="Times New Roman"/>
          <w:i/>
          <w:iCs/>
          <w:color w:val="222222"/>
        </w:rPr>
        <w:t>the works</w:t>
      </w:r>
      <w:r w:rsidRPr="00C5320C">
        <w:rPr>
          <w:rFonts w:eastAsia="Times New Roman"/>
          <w:color w:val="222222"/>
        </w:rPr>
        <w:t xml:space="preserve"> that the Lord has outlined for one’s life — an individual will fail to realize this purpose.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In either instance, Christians will receive “</w:t>
      </w:r>
      <w:r w:rsidRPr="00C5320C">
        <w:rPr>
          <w:rFonts w:eastAsia="Times New Roman"/>
          <w:i/>
          <w:iCs/>
          <w:color w:val="222222"/>
        </w:rPr>
        <w:t>a just recompense of reward.</w:t>
      </w:r>
      <w:r w:rsidRPr="00C5320C">
        <w:rPr>
          <w:rFonts w:eastAsia="Times New Roman"/>
          <w:color w:val="222222"/>
        </w:rPr>
        <w:t xml:space="preserve">”  They will receive wages </w:t>
      </w:r>
      <w:r w:rsidRPr="00C5320C">
        <w:rPr>
          <w:rFonts w:eastAsia="Times New Roman"/>
          <w:i/>
          <w:iCs/>
          <w:color w:val="222222"/>
        </w:rPr>
        <w:t>exactly commensurate with services rendered as household servants in the Lord’s house</w:t>
      </w:r>
      <w:r w:rsidRPr="00C5320C">
        <w:rPr>
          <w:rFonts w:eastAsia="Times New Roman"/>
          <w:color w:val="222222"/>
        </w:rPr>
        <w:t xml:space="preserve">, receiving exactly what one deserves in this respect, </w:t>
      </w:r>
      <w:r w:rsidRPr="00C5320C">
        <w:rPr>
          <w:rFonts w:eastAsia="Times New Roman"/>
          <w:i/>
          <w:iCs/>
          <w:color w:val="222222"/>
        </w:rPr>
        <w:t>based upon faithfulness or unfaithfulness to their calling</w:t>
      </w:r>
      <w:r w:rsidRPr="00C5320C">
        <w:rPr>
          <w:rFonts w:eastAsia="Times New Roman"/>
          <w:color w:val="222222"/>
        </w:rPr>
        <w:t>, whether positive or negative.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The “</w:t>
      </w:r>
      <w:r w:rsidRPr="00C5320C">
        <w:rPr>
          <w:rFonts w:eastAsia="Times New Roman"/>
          <w:i/>
          <w:iCs/>
          <w:color w:val="222222"/>
        </w:rPr>
        <w:t>so great a salvation</w:t>
      </w:r>
      <w:r w:rsidRPr="00C5320C">
        <w:rPr>
          <w:rFonts w:eastAsia="Times New Roman"/>
          <w:color w:val="222222"/>
        </w:rPr>
        <w:t xml:space="preserve">” in </w:t>
      </w:r>
      <w:hyperlink r:id="rId93" w:history="1">
        <w:r w:rsidRPr="00C5320C">
          <w:rPr>
            <w:rFonts w:eastAsia="Times New Roman"/>
            <w:color w:val="0062B5"/>
            <w:u w:val="single"/>
          </w:rPr>
          <w:t>Hebrews 2:3</w:t>
        </w:r>
      </w:hyperlink>
      <w:r w:rsidRPr="00C5320C">
        <w:rPr>
          <w:rFonts w:eastAsia="Times New Roman"/>
          <w:color w:val="222222"/>
        </w:rPr>
        <w:t xml:space="preserve">, synonymous with the salvation to be inherited in </w:t>
      </w:r>
      <w:hyperlink r:id="rId94" w:history="1">
        <w:r w:rsidRPr="00C5320C">
          <w:rPr>
            <w:rFonts w:eastAsia="Times New Roman"/>
            <w:color w:val="0062B5"/>
            <w:u w:val="single"/>
          </w:rPr>
          <w:t>Hebrews 1:14</w:t>
        </w:r>
      </w:hyperlink>
      <w:r w:rsidRPr="00C5320C">
        <w:rPr>
          <w:rFonts w:eastAsia="Times New Roman"/>
          <w:color w:val="222222"/>
        </w:rPr>
        <w:t xml:space="preserve">, is, within the context, associated with </w:t>
      </w:r>
      <w:r w:rsidRPr="00C5320C">
        <w:rPr>
          <w:rFonts w:eastAsia="Times New Roman"/>
          <w:i/>
          <w:iCs/>
          <w:color w:val="222222"/>
        </w:rPr>
        <w:t>the inhabited earth</w:t>
      </w:r>
      <w:r w:rsidRPr="00C5320C">
        <w:rPr>
          <w:rFonts w:eastAsia="Times New Roman"/>
          <w:color w:val="222222"/>
        </w:rPr>
        <w:t xml:space="preserve"> to come:</w:t>
      </w:r>
    </w:p>
    <w:p w:rsidR="00C5320C" w:rsidRPr="00C5320C" w:rsidRDefault="00C5320C" w:rsidP="00C5320C">
      <w:pPr>
        <w:shd w:val="clear" w:color="auto" w:fill="FFFFFF"/>
        <w:ind w:left="0"/>
        <w:rPr>
          <w:rFonts w:eastAsia="Times New Roman"/>
          <w:color w:val="222222"/>
        </w:rPr>
      </w:pPr>
    </w:p>
    <w:p w:rsidR="00C5320C" w:rsidRPr="00C5320C" w:rsidRDefault="00C5320C" w:rsidP="00C5320C">
      <w:pPr>
        <w:shd w:val="clear" w:color="auto" w:fill="FFFFFF"/>
        <w:ind w:left="600"/>
        <w:rPr>
          <w:rFonts w:eastAsia="Times New Roman"/>
          <w:color w:val="222222"/>
        </w:rPr>
      </w:pPr>
      <w:r w:rsidRPr="00C5320C">
        <w:rPr>
          <w:rFonts w:eastAsia="Times New Roman"/>
          <w:i/>
          <w:iCs/>
          <w:color w:val="222222"/>
        </w:rPr>
        <w:t>“For He has not put the world to come, of which we speak</w:t>
      </w:r>
      <w:r w:rsidRPr="00C5320C">
        <w:rPr>
          <w:rFonts w:eastAsia="Times New Roman"/>
          <w:color w:val="222222"/>
        </w:rPr>
        <w:t xml:space="preserve"> [</w:t>
      </w:r>
      <w:r w:rsidRPr="00C5320C">
        <w:rPr>
          <w:rFonts w:eastAsia="Times New Roman"/>
          <w:i/>
          <w:iCs/>
          <w:color w:val="222222"/>
        </w:rPr>
        <w:t>lit.</w:t>
      </w:r>
      <w:r w:rsidRPr="00C5320C">
        <w:rPr>
          <w:rFonts w:eastAsia="Times New Roman"/>
          <w:color w:val="222222"/>
        </w:rPr>
        <w:t xml:space="preserve">, ‘concerning which we are speaking’], </w:t>
      </w:r>
      <w:r w:rsidRPr="00C5320C">
        <w:rPr>
          <w:rFonts w:eastAsia="Times New Roman"/>
          <w:i/>
          <w:iCs/>
          <w:color w:val="222222"/>
        </w:rPr>
        <w:t>in subjection to angels”</w:t>
      </w:r>
      <w:r w:rsidRPr="00C5320C">
        <w:rPr>
          <w:rFonts w:eastAsia="Times New Roman"/>
          <w:color w:val="222222"/>
        </w:rPr>
        <w:t xml:space="preserve"> (</w:t>
      </w:r>
      <w:hyperlink r:id="rId95" w:history="1">
        <w:r w:rsidRPr="00C5320C">
          <w:rPr>
            <w:rFonts w:eastAsia="Times New Roman"/>
            <w:color w:val="0062B5"/>
            <w:u w:val="single"/>
          </w:rPr>
          <w:t>Hebrews 2:5</w:t>
        </w:r>
      </w:hyperlink>
      <w:r w:rsidRPr="00C5320C">
        <w:rPr>
          <w:rFonts w:eastAsia="Times New Roman"/>
          <w:color w:val="222222"/>
        </w:rPr>
        <w:t>).</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Angels occupy positions of power over the nations during the present age.  But, during the coming age, angels will not occupy these positions.  Satan and his angels will be removed from their positions of power at the end of the present age; and Christ, with His “</w:t>
      </w:r>
      <w:r w:rsidRPr="00C5320C">
        <w:rPr>
          <w:rFonts w:eastAsia="Times New Roman"/>
          <w:i/>
          <w:iCs/>
          <w:color w:val="222222"/>
        </w:rPr>
        <w:t>companions</w:t>
      </w:r>
      <w:r w:rsidRPr="00C5320C">
        <w:rPr>
          <w:rFonts w:eastAsia="Times New Roman"/>
          <w:color w:val="222222"/>
        </w:rPr>
        <w:t>,” His “</w:t>
      </w:r>
      <w:r w:rsidRPr="00C5320C">
        <w:rPr>
          <w:rFonts w:eastAsia="Times New Roman"/>
          <w:i/>
          <w:iCs/>
          <w:color w:val="222222"/>
        </w:rPr>
        <w:t>co-heirs</w:t>
      </w:r>
      <w:r w:rsidRPr="00C5320C">
        <w:rPr>
          <w:rFonts w:eastAsia="Times New Roman"/>
          <w:color w:val="222222"/>
        </w:rPr>
        <w:t>” (</w:t>
      </w:r>
      <w:r w:rsidRPr="00C5320C">
        <w:rPr>
          <w:rFonts w:eastAsia="Times New Roman"/>
          <w:i/>
          <w:iCs/>
          <w:color w:val="222222"/>
        </w:rPr>
        <w:t>cf</w:t>
      </w:r>
      <w:r w:rsidRPr="00C5320C">
        <w:rPr>
          <w:rFonts w:eastAsia="Times New Roman"/>
          <w:color w:val="222222"/>
        </w:rPr>
        <w:t xml:space="preserve">. </w:t>
      </w:r>
      <w:hyperlink r:id="rId96" w:history="1">
        <w:r w:rsidRPr="00C5320C">
          <w:rPr>
            <w:rFonts w:eastAsia="Times New Roman"/>
            <w:color w:val="0062B5"/>
            <w:u w:val="single"/>
          </w:rPr>
          <w:t>Hebrews 1:9</w:t>
        </w:r>
      </w:hyperlink>
      <w:r w:rsidRPr="00C5320C">
        <w:rPr>
          <w:rFonts w:eastAsia="Times New Roman"/>
          <w:color w:val="222222"/>
        </w:rPr>
        <w:t xml:space="preserve">; </w:t>
      </w:r>
      <w:hyperlink r:id="rId97" w:history="1">
        <w:r w:rsidRPr="00C5320C">
          <w:rPr>
            <w:rFonts w:eastAsia="Times New Roman"/>
            <w:color w:val="0062B5"/>
            <w:u w:val="single"/>
          </w:rPr>
          <w:t>3:14</w:t>
        </w:r>
      </w:hyperlink>
      <w:r w:rsidRPr="00C5320C">
        <w:rPr>
          <w:rFonts w:eastAsia="Times New Roman"/>
          <w:color w:val="222222"/>
        </w:rPr>
        <w:t>), will exercise power over the nations during the coming age.</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writer of Hebrews clearly states that this coming inhabited earth under the rule of man is what the preceding verses are dealing with.  </w:t>
      </w:r>
      <w:r w:rsidRPr="00C5320C">
        <w:rPr>
          <w:rFonts w:eastAsia="Times New Roman"/>
          <w:i/>
          <w:iCs/>
          <w:color w:val="222222"/>
        </w:rPr>
        <w:t>The inherited salvation</w:t>
      </w:r>
      <w:r w:rsidRPr="00C5320C">
        <w:rPr>
          <w:rFonts w:eastAsia="Times New Roman"/>
          <w:color w:val="222222"/>
        </w:rPr>
        <w:t xml:space="preserve"> (</w:t>
      </w:r>
      <w:hyperlink r:id="rId98" w:history="1">
        <w:r w:rsidRPr="00C5320C">
          <w:rPr>
            <w:rFonts w:eastAsia="Times New Roman"/>
            <w:color w:val="0062B5"/>
            <w:u w:val="single"/>
          </w:rPr>
          <w:t>Hebrews 1:14</w:t>
        </w:r>
      </w:hyperlink>
      <w:r w:rsidRPr="00C5320C">
        <w:rPr>
          <w:rFonts w:eastAsia="Times New Roman"/>
          <w:color w:val="222222"/>
        </w:rPr>
        <w:t xml:space="preserve">), </w:t>
      </w:r>
      <w:r w:rsidRPr="00C5320C">
        <w:rPr>
          <w:rFonts w:eastAsia="Times New Roman"/>
          <w:i/>
          <w:iCs/>
          <w:color w:val="222222"/>
        </w:rPr>
        <w:t>the so great a salvation</w:t>
      </w:r>
      <w:r w:rsidRPr="00C5320C">
        <w:rPr>
          <w:rFonts w:eastAsia="Times New Roman"/>
          <w:color w:val="222222"/>
        </w:rPr>
        <w:t xml:space="preserve"> (</w:t>
      </w:r>
      <w:hyperlink r:id="rId99" w:history="1">
        <w:r w:rsidRPr="00C5320C">
          <w:rPr>
            <w:rFonts w:eastAsia="Times New Roman"/>
            <w:color w:val="0062B5"/>
            <w:u w:val="single"/>
          </w:rPr>
          <w:t>Hebrews 2:3</w:t>
        </w:r>
      </w:hyperlink>
      <w:r w:rsidRPr="00C5320C">
        <w:rPr>
          <w:rFonts w:eastAsia="Times New Roman"/>
          <w:color w:val="222222"/>
        </w:rPr>
        <w:t xml:space="preserve">), has to do with the coming age when </w:t>
      </w:r>
      <w:r w:rsidRPr="00C5320C">
        <w:rPr>
          <w:rFonts w:eastAsia="Times New Roman"/>
          <w:i/>
          <w:iCs/>
          <w:color w:val="222222"/>
        </w:rPr>
        <w:t>a new order of rulers — a new order of sons</w:t>
      </w:r>
      <w:r w:rsidRPr="00C5320C">
        <w:rPr>
          <w:rFonts w:eastAsia="Times New Roman"/>
          <w:color w:val="222222"/>
        </w:rPr>
        <w:t xml:space="preserve"> (</w:t>
      </w:r>
      <w:hyperlink r:id="rId100" w:history="1">
        <w:r w:rsidRPr="00C5320C">
          <w:rPr>
            <w:rFonts w:eastAsia="Times New Roman"/>
            <w:color w:val="0062B5"/>
            <w:u w:val="single"/>
          </w:rPr>
          <w:t>Hebrews 2:9-10</w:t>
        </w:r>
      </w:hyperlink>
      <w:r w:rsidRPr="00C5320C">
        <w:rPr>
          <w:rFonts w:eastAsia="Times New Roman"/>
          <w:color w:val="222222"/>
        </w:rPr>
        <w:t xml:space="preserve">; </w:t>
      </w:r>
      <w:r w:rsidRPr="00C5320C">
        <w:rPr>
          <w:rFonts w:eastAsia="Times New Roman"/>
          <w:i/>
          <w:iCs/>
          <w:color w:val="222222"/>
        </w:rPr>
        <w:t>cf.</w:t>
      </w:r>
      <w:r w:rsidRPr="00C5320C">
        <w:rPr>
          <w:rFonts w:eastAsia="Times New Roman"/>
          <w:color w:val="222222"/>
        </w:rPr>
        <w:t xml:space="preserve"> </w:t>
      </w:r>
      <w:hyperlink r:id="rId101" w:history="1">
        <w:r w:rsidRPr="00C5320C">
          <w:rPr>
            <w:rFonts w:eastAsia="Times New Roman"/>
            <w:color w:val="0062B5"/>
            <w:u w:val="single"/>
          </w:rPr>
          <w:t>Romans 8:18-19</w:t>
        </w:r>
      </w:hyperlink>
      <w:r w:rsidRPr="00C5320C">
        <w:rPr>
          <w:rFonts w:eastAsia="Times New Roman"/>
          <w:color w:val="222222"/>
        </w:rPr>
        <w:t>) — will be crowned and exercise regal power and authority over the earth.</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 </w:t>
      </w:r>
    </w:p>
    <w:p w:rsidR="00C5320C" w:rsidRPr="00C5320C" w:rsidRDefault="00C5320C" w:rsidP="00C5320C">
      <w:pPr>
        <w:shd w:val="clear" w:color="auto" w:fill="FFFFFF"/>
        <w:ind w:left="0"/>
        <w:rPr>
          <w:rFonts w:eastAsia="Times New Roman"/>
          <w:color w:val="222222"/>
        </w:rPr>
      </w:pPr>
      <w:r w:rsidRPr="00C5320C">
        <w:rPr>
          <w:rFonts w:eastAsia="Times New Roman"/>
          <w:color w:val="222222"/>
        </w:rPr>
        <w:t xml:space="preserve">The books of Hebrews, James, and 1, 2 Peter all deal with the salvation to be revealed, the salvation of the soul; and these epistles, as all of the other epistles (which also deal with this same subject), must be interpreted within this same framework.  The </w:t>
      </w:r>
      <w:r w:rsidRPr="00C5320C">
        <w:rPr>
          <w:rFonts w:eastAsia="Times New Roman"/>
          <w:i/>
          <w:iCs/>
          <w:color w:val="222222"/>
        </w:rPr>
        <w:t xml:space="preserve">warnings </w:t>
      </w:r>
      <w:r w:rsidRPr="00C5320C">
        <w:rPr>
          <w:rFonts w:eastAsia="Times New Roman"/>
          <w:color w:val="222222"/>
        </w:rPr>
        <w:t xml:space="preserve">in Hebrews and </w:t>
      </w:r>
      <w:r w:rsidRPr="00C5320C">
        <w:rPr>
          <w:rFonts w:eastAsia="Times New Roman"/>
          <w:i/>
          <w:iCs/>
          <w:color w:val="222222"/>
        </w:rPr>
        <w:t>works</w:t>
      </w:r>
      <w:r w:rsidRPr="00C5320C">
        <w:rPr>
          <w:rFonts w:eastAsia="Times New Roman"/>
          <w:color w:val="222222"/>
        </w:rPr>
        <w:t xml:space="preserve"> in James have to do with the same thing as the text in </w:t>
      </w:r>
      <w:hyperlink r:id="rId102" w:history="1">
        <w:r w:rsidRPr="00C5320C">
          <w:rPr>
            <w:rFonts w:eastAsia="Times New Roman"/>
            <w:color w:val="0062B5"/>
            <w:u w:val="single"/>
          </w:rPr>
          <w:t>1 Peter 1:3-5</w:t>
        </w:r>
      </w:hyperlink>
      <w:r w:rsidRPr="00C5320C">
        <w:rPr>
          <w:rFonts w:eastAsia="Times New Roman"/>
          <w:color w:val="222222"/>
        </w:rPr>
        <w:t xml:space="preserve"> — a “</w:t>
      </w:r>
      <w:r w:rsidRPr="00C5320C">
        <w:rPr>
          <w:rFonts w:eastAsia="Times New Roman"/>
          <w:i/>
          <w:iCs/>
          <w:color w:val="222222"/>
        </w:rPr>
        <w:t>just recompense of reward</w:t>
      </w:r>
      <w:r w:rsidRPr="00C5320C">
        <w:rPr>
          <w:rFonts w:eastAsia="Times New Roman"/>
          <w:color w:val="222222"/>
        </w:rPr>
        <w:t>” to be realized in the coming age.</w:t>
      </w:r>
    </w:p>
    <w:sectPr w:rsidR="00C5320C" w:rsidRPr="00C5320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0C"/>
    <w:rsid w:val="00774C51"/>
    <w:rsid w:val="00A31B2F"/>
    <w:rsid w:val="00B51BB6"/>
    <w:rsid w:val="00C5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A2EAA-29F5-4AD4-A470-F258FAFD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20C"/>
  </w:style>
  <w:style w:type="character" w:styleId="FollowedHyperlink">
    <w:name w:val="FollowedHyperlink"/>
    <w:basedOn w:val="DefaultParagraphFont"/>
    <w:uiPriority w:val="99"/>
    <w:semiHidden/>
    <w:unhideWhenUsed/>
    <w:rsid w:val="00C532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753973">
      <w:bodyDiv w:val="1"/>
      <w:marLeft w:val="0"/>
      <w:marRight w:val="0"/>
      <w:marTop w:val="0"/>
      <w:marBottom w:val="0"/>
      <w:divBdr>
        <w:top w:val="none" w:sz="0" w:space="0" w:color="auto"/>
        <w:left w:val="none" w:sz="0" w:space="0" w:color="auto"/>
        <w:bottom w:val="none" w:sz="0" w:space="0" w:color="auto"/>
        <w:right w:val="none" w:sz="0" w:space="0" w:color="auto"/>
      </w:divBdr>
      <w:divsChild>
        <w:div w:id="21302780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38043546">
              <w:marLeft w:val="0"/>
              <w:marRight w:val="0"/>
              <w:marTop w:val="0"/>
              <w:marBottom w:val="0"/>
              <w:divBdr>
                <w:top w:val="none" w:sz="0" w:space="0" w:color="auto"/>
                <w:left w:val="none" w:sz="0" w:space="0" w:color="auto"/>
                <w:bottom w:val="none" w:sz="0" w:space="0" w:color="auto"/>
                <w:right w:val="none" w:sz="0" w:space="0" w:color="auto"/>
              </w:divBdr>
            </w:div>
            <w:div w:id="384791945">
              <w:marLeft w:val="0"/>
              <w:marRight w:val="0"/>
              <w:marTop w:val="0"/>
              <w:marBottom w:val="0"/>
              <w:divBdr>
                <w:top w:val="none" w:sz="0" w:space="0" w:color="auto"/>
                <w:left w:val="none" w:sz="0" w:space="0" w:color="auto"/>
                <w:bottom w:val="none" w:sz="0" w:space="0" w:color="auto"/>
                <w:right w:val="none" w:sz="0" w:space="0" w:color="auto"/>
              </w:divBdr>
            </w:div>
            <w:div w:id="825783359">
              <w:marLeft w:val="0"/>
              <w:marRight w:val="0"/>
              <w:marTop w:val="0"/>
              <w:marBottom w:val="0"/>
              <w:divBdr>
                <w:top w:val="none" w:sz="0" w:space="0" w:color="auto"/>
                <w:left w:val="none" w:sz="0" w:space="0" w:color="auto"/>
                <w:bottom w:val="none" w:sz="0" w:space="0" w:color="auto"/>
                <w:right w:val="none" w:sz="0" w:space="0" w:color="auto"/>
              </w:divBdr>
            </w:div>
            <w:div w:id="1387413388">
              <w:marLeft w:val="0"/>
              <w:marRight w:val="0"/>
              <w:marTop w:val="0"/>
              <w:marBottom w:val="0"/>
              <w:divBdr>
                <w:top w:val="none" w:sz="0" w:space="0" w:color="auto"/>
                <w:left w:val="none" w:sz="0" w:space="0" w:color="auto"/>
                <w:bottom w:val="none" w:sz="0" w:space="0" w:color="auto"/>
                <w:right w:val="none" w:sz="0" w:space="0" w:color="auto"/>
              </w:divBdr>
            </w:div>
            <w:div w:id="2041078407">
              <w:marLeft w:val="0"/>
              <w:marRight w:val="0"/>
              <w:marTop w:val="0"/>
              <w:marBottom w:val="0"/>
              <w:divBdr>
                <w:top w:val="none" w:sz="0" w:space="0" w:color="auto"/>
                <w:left w:val="none" w:sz="0" w:space="0" w:color="auto"/>
                <w:bottom w:val="none" w:sz="0" w:space="0" w:color="auto"/>
                <w:right w:val="none" w:sz="0" w:space="0" w:color="auto"/>
              </w:divBdr>
            </w:div>
          </w:divsChild>
        </w:div>
        <w:div w:id="1861503048">
          <w:blockQuote w:val="1"/>
          <w:marLeft w:val="600"/>
          <w:marRight w:val="0"/>
          <w:marTop w:val="0"/>
          <w:marBottom w:val="0"/>
          <w:divBdr>
            <w:top w:val="none" w:sz="0" w:space="0" w:color="auto"/>
            <w:left w:val="none" w:sz="0" w:space="0" w:color="auto"/>
            <w:bottom w:val="none" w:sz="0" w:space="0" w:color="auto"/>
            <w:right w:val="none" w:sz="0" w:space="0" w:color="auto"/>
          </w:divBdr>
          <w:divsChild>
            <w:div w:id="2101440980">
              <w:marLeft w:val="0"/>
              <w:marRight w:val="0"/>
              <w:marTop w:val="0"/>
              <w:marBottom w:val="0"/>
              <w:divBdr>
                <w:top w:val="none" w:sz="0" w:space="0" w:color="auto"/>
                <w:left w:val="none" w:sz="0" w:space="0" w:color="auto"/>
                <w:bottom w:val="none" w:sz="0" w:space="0" w:color="auto"/>
                <w:right w:val="none" w:sz="0" w:space="0" w:color="auto"/>
              </w:divBdr>
            </w:div>
          </w:divsChild>
        </w:div>
        <w:div w:id="1664428216">
          <w:blockQuote w:val="1"/>
          <w:marLeft w:val="600"/>
          <w:marRight w:val="0"/>
          <w:marTop w:val="0"/>
          <w:marBottom w:val="0"/>
          <w:divBdr>
            <w:top w:val="none" w:sz="0" w:space="0" w:color="auto"/>
            <w:left w:val="none" w:sz="0" w:space="0" w:color="auto"/>
            <w:bottom w:val="none" w:sz="0" w:space="0" w:color="auto"/>
            <w:right w:val="none" w:sz="0" w:space="0" w:color="auto"/>
          </w:divBdr>
          <w:divsChild>
            <w:div w:id="42146940">
              <w:marLeft w:val="0"/>
              <w:marRight w:val="0"/>
              <w:marTop w:val="0"/>
              <w:marBottom w:val="0"/>
              <w:divBdr>
                <w:top w:val="none" w:sz="0" w:space="0" w:color="auto"/>
                <w:left w:val="none" w:sz="0" w:space="0" w:color="auto"/>
                <w:bottom w:val="none" w:sz="0" w:space="0" w:color="auto"/>
                <w:right w:val="none" w:sz="0" w:space="0" w:color="auto"/>
              </w:divBdr>
            </w:div>
          </w:divsChild>
        </w:div>
        <w:div w:id="1715500586">
          <w:blockQuote w:val="1"/>
          <w:marLeft w:val="600"/>
          <w:marRight w:val="0"/>
          <w:marTop w:val="0"/>
          <w:marBottom w:val="0"/>
          <w:divBdr>
            <w:top w:val="none" w:sz="0" w:space="0" w:color="auto"/>
            <w:left w:val="none" w:sz="0" w:space="0" w:color="auto"/>
            <w:bottom w:val="none" w:sz="0" w:space="0" w:color="auto"/>
            <w:right w:val="none" w:sz="0" w:space="0" w:color="auto"/>
          </w:divBdr>
          <w:divsChild>
            <w:div w:id="877158479">
              <w:marLeft w:val="0"/>
              <w:marRight w:val="0"/>
              <w:marTop w:val="0"/>
              <w:marBottom w:val="0"/>
              <w:divBdr>
                <w:top w:val="none" w:sz="0" w:space="0" w:color="auto"/>
                <w:left w:val="none" w:sz="0" w:space="0" w:color="auto"/>
                <w:bottom w:val="none" w:sz="0" w:space="0" w:color="auto"/>
                <w:right w:val="none" w:sz="0" w:space="0" w:color="auto"/>
              </w:divBdr>
            </w:div>
          </w:divsChild>
        </w:div>
        <w:div w:id="197856150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2449422">
              <w:marLeft w:val="0"/>
              <w:marRight w:val="0"/>
              <w:marTop w:val="0"/>
              <w:marBottom w:val="0"/>
              <w:divBdr>
                <w:top w:val="none" w:sz="0" w:space="0" w:color="auto"/>
                <w:left w:val="none" w:sz="0" w:space="0" w:color="auto"/>
                <w:bottom w:val="none" w:sz="0" w:space="0" w:color="auto"/>
                <w:right w:val="none" w:sz="0" w:space="0" w:color="auto"/>
              </w:divBdr>
            </w:div>
          </w:divsChild>
        </w:div>
        <w:div w:id="1277716009">
          <w:blockQuote w:val="1"/>
          <w:marLeft w:val="600"/>
          <w:marRight w:val="0"/>
          <w:marTop w:val="0"/>
          <w:marBottom w:val="0"/>
          <w:divBdr>
            <w:top w:val="none" w:sz="0" w:space="0" w:color="auto"/>
            <w:left w:val="none" w:sz="0" w:space="0" w:color="auto"/>
            <w:bottom w:val="none" w:sz="0" w:space="0" w:color="auto"/>
            <w:right w:val="none" w:sz="0" w:space="0" w:color="auto"/>
          </w:divBdr>
          <w:divsChild>
            <w:div w:id="1402555925">
              <w:marLeft w:val="0"/>
              <w:marRight w:val="0"/>
              <w:marTop w:val="0"/>
              <w:marBottom w:val="0"/>
              <w:divBdr>
                <w:top w:val="none" w:sz="0" w:space="0" w:color="auto"/>
                <w:left w:val="none" w:sz="0" w:space="0" w:color="auto"/>
                <w:bottom w:val="none" w:sz="0" w:space="0" w:color="auto"/>
                <w:right w:val="none" w:sz="0" w:space="0" w:color="auto"/>
              </w:divBdr>
            </w:div>
            <w:div w:id="749887502">
              <w:marLeft w:val="0"/>
              <w:marRight w:val="0"/>
              <w:marTop w:val="0"/>
              <w:marBottom w:val="0"/>
              <w:divBdr>
                <w:top w:val="none" w:sz="0" w:space="0" w:color="auto"/>
                <w:left w:val="none" w:sz="0" w:space="0" w:color="auto"/>
                <w:bottom w:val="none" w:sz="0" w:space="0" w:color="auto"/>
                <w:right w:val="none" w:sz="0" w:space="0" w:color="auto"/>
              </w:divBdr>
            </w:div>
            <w:div w:id="661661597">
              <w:marLeft w:val="0"/>
              <w:marRight w:val="0"/>
              <w:marTop w:val="0"/>
              <w:marBottom w:val="0"/>
              <w:divBdr>
                <w:top w:val="none" w:sz="0" w:space="0" w:color="auto"/>
                <w:left w:val="none" w:sz="0" w:space="0" w:color="auto"/>
                <w:bottom w:val="none" w:sz="0" w:space="0" w:color="auto"/>
                <w:right w:val="none" w:sz="0" w:space="0" w:color="auto"/>
              </w:divBdr>
            </w:div>
          </w:divsChild>
        </w:div>
        <w:div w:id="202952229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6788933">
              <w:marLeft w:val="0"/>
              <w:marRight w:val="0"/>
              <w:marTop w:val="0"/>
              <w:marBottom w:val="0"/>
              <w:divBdr>
                <w:top w:val="none" w:sz="0" w:space="0" w:color="auto"/>
                <w:left w:val="none" w:sz="0" w:space="0" w:color="auto"/>
                <w:bottom w:val="none" w:sz="0" w:space="0" w:color="auto"/>
                <w:right w:val="none" w:sz="0" w:space="0" w:color="auto"/>
              </w:divBdr>
            </w:div>
          </w:divsChild>
        </w:div>
        <w:div w:id="9578823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12358513">
              <w:marLeft w:val="0"/>
              <w:marRight w:val="0"/>
              <w:marTop w:val="0"/>
              <w:marBottom w:val="0"/>
              <w:divBdr>
                <w:top w:val="none" w:sz="0" w:space="0" w:color="auto"/>
                <w:left w:val="none" w:sz="0" w:space="0" w:color="auto"/>
                <w:bottom w:val="none" w:sz="0" w:space="0" w:color="auto"/>
                <w:right w:val="none" w:sz="0" w:space="0" w:color="auto"/>
              </w:divBdr>
            </w:div>
          </w:divsChild>
        </w:div>
        <w:div w:id="789981280">
          <w:blockQuote w:val="1"/>
          <w:marLeft w:val="600"/>
          <w:marRight w:val="0"/>
          <w:marTop w:val="0"/>
          <w:marBottom w:val="0"/>
          <w:divBdr>
            <w:top w:val="none" w:sz="0" w:space="0" w:color="auto"/>
            <w:left w:val="none" w:sz="0" w:space="0" w:color="auto"/>
            <w:bottom w:val="none" w:sz="0" w:space="0" w:color="auto"/>
            <w:right w:val="none" w:sz="0" w:space="0" w:color="auto"/>
          </w:divBdr>
          <w:divsChild>
            <w:div w:id="367679018">
              <w:marLeft w:val="0"/>
              <w:marRight w:val="0"/>
              <w:marTop w:val="0"/>
              <w:marBottom w:val="0"/>
              <w:divBdr>
                <w:top w:val="none" w:sz="0" w:space="0" w:color="auto"/>
                <w:left w:val="none" w:sz="0" w:space="0" w:color="auto"/>
                <w:bottom w:val="none" w:sz="0" w:space="0" w:color="auto"/>
                <w:right w:val="none" w:sz="0" w:space="0" w:color="auto"/>
              </w:divBdr>
            </w:div>
          </w:divsChild>
        </w:div>
        <w:div w:id="1126659103">
          <w:blockQuote w:val="1"/>
          <w:marLeft w:val="600"/>
          <w:marRight w:val="0"/>
          <w:marTop w:val="0"/>
          <w:marBottom w:val="0"/>
          <w:divBdr>
            <w:top w:val="none" w:sz="0" w:space="0" w:color="auto"/>
            <w:left w:val="none" w:sz="0" w:space="0" w:color="auto"/>
            <w:bottom w:val="none" w:sz="0" w:space="0" w:color="auto"/>
            <w:right w:val="none" w:sz="0" w:space="0" w:color="auto"/>
          </w:divBdr>
          <w:divsChild>
            <w:div w:id="104083097">
              <w:marLeft w:val="0"/>
              <w:marRight w:val="0"/>
              <w:marTop w:val="0"/>
              <w:marBottom w:val="0"/>
              <w:divBdr>
                <w:top w:val="none" w:sz="0" w:space="0" w:color="auto"/>
                <w:left w:val="none" w:sz="0" w:space="0" w:color="auto"/>
                <w:bottom w:val="none" w:sz="0" w:space="0" w:color="auto"/>
                <w:right w:val="none" w:sz="0" w:space="0" w:color="auto"/>
              </w:divBdr>
            </w:div>
          </w:divsChild>
        </w:div>
        <w:div w:id="1007951509">
          <w:blockQuote w:val="1"/>
          <w:marLeft w:val="600"/>
          <w:marRight w:val="0"/>
          <w:marTop w:val="0"/>
          <w:marBottom w:val="0"/>
          <w:divBdr>
            <w:top w:val="none" w:sz="0" w:space="0" w:color="auto"/>
            <w:left w:val="none" w:sz="0" w:space="0" w:color="auto"/>
            <w:bottom w:val="none" w:sz="0" w:space="0" w:color="auto"/>
            <w:right w:val="none" w:sz="0" w:space="0" w:color="auto"/>
          </w:divBdr>
          <w:divsChild>
            <w:div w:id="18818202">
              <w:marLeft w:val="0"/>
              <w:marRight w:val="0"/>
              <w:marTop w:val="0"/>
              <w:marBottom w:val="0"/>
              <w:divBdr>
                <w:top w:val="none" w:sz="0" w:space="0" w:color="auto"/>
                <w:left w:val="none" w:sz="0" w:space="0" w:color="auto"/>
                <w:bottom w:val="none" w:sz="0" w:space="0" w:color="auto"/>
                <w:right w:val="none" w:sz="0" w:space="0" w:color="auto"/>
              </w:divBdr>
            </w:div>
          </w:divsChild>
        </w:div>
        <w:div w:id="1019694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1139808">
              <w:marLeft w:val="0"/>
              <w:marRight w:val="0"/>
              <w:marTop w:val="0"/>
              <w:marBottom w:val="0"/>
              <w:divBdr>
                <w:top w:val="none" w:sz="0" w:space="0" w:color="auto"/>
                <w:left w:val="none" w:sz="0" w:space="0" w:color="auto"/>
                <w:bottom w:val="none" w:sz="0" w:space="0" w:color="auto"/>
                <w:right w:val="none" w:sz="0" w:space="0" w:color="auto"/>
              </w:divBdr>
            </w:div>
            <w:div w:id="1275215859">
              <w:marLeft w:val="0"/>
              <w:marRight w:val="0"/>
              <w:marTop w:val="0"/>
              <w:marBottom w:val="0"/>
              <w:divBdr>
                <w:top w:val="none" w:sz="0" w:space="0" w:color="auto"/>
                <w:left w:val="none" w:sz="0" w:space="0" w:color="auto"/>
                <w:bottom w:val="none" w:sz="0" w:space="0" w:color="auto"/>
                <w:right w:val="none" w:sz="0" w:space="0" w:color="auto"/>
              </w:divBdr>
            </w:div>
            <w:div w:id="1939176982">
              <w:marLeft w:val="0"/>
              <w:marRight w:val="0"/>
              <w:marTop w:val="0"/>
              <w:marBottom w:val="0"/>
              <w:divBdr>
                <w:top w:val="none" w:sz="0" w:space="0" w:color="auto"/>
                <w:left w:val="none" w:sz="0" w:space="0" w:color="auto"/>
                <w:bottom w:val="none" w:sz="0" w:space="0" w:color="auto"/>
                <w:right w:val="none" w:sz="0" w:space="0" w:color="auto"/>
              </w:divBdr>
            </w:div>
          </w:divsChild>
        </w:div>
        <w:div w:id="1698969486">
          <w:blockQuote w:val="1"/>
          <w:marLeft w:val="600"/>
          <w:marRight w:val="0"/>
          <w:marTop w:val="0"/>
          <w:marBottom w:val="0"/>
          <w:divBdr>
            <w:top w:val="none" w:sz="0" w:space="0" w:color="auto"/>
            <w:left w:val="none" w:sz="0" w:space="0" w:color="auto"/>
            <w:bottom w:val="none" w:sz="0" w:space="0" w:color="auto"/>
            <w:right w:val="none" w:sz="0" w:space="0" w:color="auto"/>
          </w:divBdr>
          <w:divsChild>
            <w:div w:id="187644043">
              <w:marLeft w:val="0"/>
              <w:marRight w:val="0"/>
              <w:marTop w:val="0"/>
              <w:marBottom w:val="0"/>
              <w:divBdr>
                <w:top w:val="none" w:sz="0" w:space="0" w:color="auto"/>
                <w:left w:val="none" w:sz="0" w:space="0" w:color="auto"/>
                <w:bottom w:val="none" w:sz="0" w:space="0" w:color="auto"/>
                <w:right w:val="none" w:sz="0" w:space="0" w:color="auto"/>
              </w:divBdr>
            </w:div>
            <w:div w:id="1472751283">
              <w:marLeft w:val="0"/>
              <w:marRight w:val="0"/>
              <w:marTop w:val="0"/>
              <w:marBottom w:val="0"/>
              <w:divBdr>
                <w:top w:val="none" w:sz="0" w:space="0" w:color="auto"/>
                <w:left w:val="none" w:sz="0" w:space="0" w:color="auto"/>
                <w:bottom w:val="none" w:sz="0" w:space="0" w:color="auto"/>
                <w:right w:val="none" w:sz="0" w:space="0" w:color="auto"/>
              </w:divBdr>
            </w:div>
            <w:div w:id="2070183687">
              <w:marLeft w:val="0"/>
              <w:marRight w:val="0"/>
              <w:marTop w:val="0"/>
              <w:marBottom w:val="0"/>
              <w:divBdr>
                <w:top w:val="none" w:sz="0" w:space="0" w:color="auto"/>
                <w:left w:val="none" w:sz="0" w:space="0" w:color="auto"/>
                <w:bottom w:val="none" w:sz="0" w:space="0" w:color="auto"/>
                <w:right w:val="none" w:sz="0" w:space="0" w:color="auto"/>
              </w:divBdr>
            </w:div>
            <w:div w:id="1711145612">
              <w:marLeft w:val="0"/>
              <w:marRight w:val="0"/>
              <w:marTop w:val="0"/>
              <w:marBottom w:val="0"/>
              <w:divBdr>
                <w:top w:val="none" w:sz="0" w:space="0" w:color="auto"/>
                <w:left w:val="none" w:sz="0" w:space="0" w:color="auto"/>
                <w:bottom w:val="none" w:sz="0" w:space="0" w:color="auto"/>
                <w:right w:val="none" w:sz="0" w:space="0" w:color="auto"/>
              </w:divBdr>
            </w:div>
            <w:div w:id="865947719">
              <w:marLeft w:val="0"/>
              <w:marRight w:val="0"/>
              <w:marTop w:val="0"/>
              <w:marBottom w:val="0"/>
              <w:divBdr>
                <w:top w:val="none" w:sz="0" w:space="0" w:color="auto"/>
                <w:left w:val="none" w:sz="0" w:space="0" w:color="auto"/>
                <w:bottom w:val="none" w:sz="0" w:space="0" w:color="auto"/>
                <w:right w:val="none" w:sz="0" w:space="0" w:color="auto"/>
              </w:divBdr>
            </w:div>
          </w:divsChild>
        </w:div>
        <w:div w:id="176313939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776046">
              <w:marLeft w:val="0"/>
              <w:marRight w:val="0"/>
              <w:marTop w:val="0"/>
              <w:marBottom w:val="0"/>
              <w:divBdr>
                <w:top w:val="none" w:sz="0" w:space="0" w:color="auto"/>
                <w:left w:val="none" w:sz="0" w:space="0" w:color="auto"/>
                <w:bottom w:val="none" w:sz="0" w:space="0" w:color="auto"/>
                <w:right w:val="none" w:sz="0" w:space="0" w:color="auto"/>
              </w:divBdr>
            </w:div>
            <w:div w:id="1299145404">
              <w:marLeft w:val="0"/>
              <w:marRight w:val="0"/>
              <w:marTop w:val="0"/>
              <w:marBottom w:val="0"/>
              <w:divBdr>
                <w:top w:val="none" w:sz="0" w:space="0" w:color="auto"/>
                <w:left w:val="none" w:sz="0" w:space="0" w:color="auto"/>
                <w:bottom w:val="none" w:sz="0" w:space="0" w:color="auto"/>
                <w:right w:val="none" w:sz="0" w:space="0" w:color="auto"/>
              </w:divBdr>
            </w:div>
            <w:div w:id="1798982984">
              <w:marLeft w:val="0"/>
              <w:marRight w:val="0"/>
              <w:marTop w:val="0"/>
              <w:marBottom w:val="0"/>
              <w:divBdr>
                <w:top w:val="none" w:sz="0" w:space="0" w:color="auto"/>
                <w:left w:val="none" w:sz="0" w:space="0" w:color="auto"/>
                <w:bottom w:val="none" w:sz="0" w:space="0" w:color="auto"/>
                <w:right w:val="none" w:sz="0" w:space="0" w:color="auto"/>
              </w:divBdr>
            </w:div>
          </w:divsChild>
        </w:div>
        <w:div w:id="68625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519927234">
              <w:marLeft w:val="0"/>
              <w:marRight w:val="0"/>
              <w:marTop w:val="0"/>
              <w:marBottom w:val="0"/>
              <w:divBdr>
                <w:top w:val="none" w:sz="0" w:space="0" w:color="auto"/>
                <w:left w:val="none" w:sz="0" w:space="0" w:color="auto"/>
                <w:bottom w:val="none" w:sz="0" w:space="0" w:color="auto"/>
                <w:right w:val="none" w:sz="0" w:space="0" w:color="auto"/>
              </w:divBdr>
            </w:div>
            <w:div w:id="488985232">
              <w:marLeft w:val="0"/>
              <w:marRight w:val="0"/>
              <w:marTop w:val="0"/>
              <w:marBottom w:val="0"/>
              <w:divBdr>
                <w:top w:val="none" w:sz="0" w:space="0" w:color="auto"/>
                <w:left w:val="none" w:sz="0" w:space="0" w:color="auto"/>
                <w:bottom w:val="none" w:sz="0" w:space="0" w:color="auto"/>
                <w:right w:val="none" w:sz="0" w:space="0" w:color="auto"/>
              </w:divBdr>
            </w:div>
            <w:div w:id="255525619">
              <w:marLeft w:val="0"/>
              <w:marRight w:val="0"/>
              <w:marTop w:val="0"/>
              <w:marBottom w:val="0"/>
              <w:divBdr>
                <w:top w:val="none" w:sz="0" w:space="0" w:color="auto"/>
                <w:left w:val="none" w:sz="0" w:space="0" w:color="auto"/>
                <w:bottom w:val="none" w:sz="0" w:space="0" w:color="auto"/>
                <w:right w:val="none" w:sz="0" w:space="0" w:color="auto"/>
              </w:divBdr>
            </w:div>
          </w:divsChild>
        </w:div>
        <w:div w:id="829833320">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163516">
              <w:marLeft w:val="0"/>
              <w:marRight w:val="0"/>
              <w:marTop w:val="0"/>
              <w:marBottom w:val="0"/>
              <w:divBdr>
                <w:top w:val="none" w:sz="0" w:space="0" w:color="auto"/>
                <w:left w:val="none" w:sz="0" w:space="0" w:color="auto"/>
                <w:bottom w:val="none" w:sz="0" w:space="0" w:color="auto"/>
                <w:right w:val="none" w:sz="0" w:space="0" w:color="auto"/>
              </w:divBdr>
            </w:div>
          </w:divsChild>
        </w:div>
        <w:div w:id="1118178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95453689">
              <w:marLeft w:val="0"/>
              <w:marRight w:val="0"/>
              <w:marTop w:val="0"/>
              <w:marBottom w:val="0"/>
              <w:divBdr>
                <w:top w:val="none" w:sz="0" w:space="0" w:color="auto"/>
                <w:left w:val="none" w:sz="0" w:space="0" w:color="auto"/>
                <w:bottom w:val="none" w:sz="0" w:space="0" w:color="auto"/>
                <w:right w:val="none" w:sz="0" w:space="0" w:color="auto"/>
              </w:divBdr>
            </w:div>
          </w:divsChild>
        </w:div>
        <w:div w:id="1574855738">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271197">
              <w:marLeft w:val="0"/>
              <w:marRight w:val="0"/>
              <w:marTop w:val="0"/>
              <w:marBottom w:val="0"/>
              <w:divBdr>
                <w:top w:val="none" w:sz="0" w:space="0" w:color="auto"/>
                <w:left w:val="none" w:sz="0" w:space="0" w:color="auto"/>
                <w:bottom w:val="none" w:sz="0" w:space="0" w:color="auto"/>
                <w:right w:val="none" w:sz="0" w:space="0" w:color="auto"/>
              </w:divBdr>
            </w:div>
          </w:divsChild>
        </w:div>
        <w:div w:id="1102652875">
          <w:blockQuote w:val="1"/>
          <w:marLeft w:val="600"/>
          <w:marRight w:val="0"/>
          <w:marTop w:val="0"/>
          <w:marBottom w:val="0"/>
          <w:divBdr>
            <w:top w:val="none" w:sz="0" w:space="0" w:color="auto"/>
            <w:left w:val="none" w:sz="0" w:space="0" w:color="auto"/>
            <w:bottom w:val="none" w:sz="0" w:space="0" w:color="auto"/>
            <w:right w:val="none" w:sz="0" w:space="0" w:color="auto"/>
          </w:divBdr>
          <w:divsChild>
            <w:div w:id="698815687">
              <w:marLeft w:val="0"/>
              <w:marRight w:val="0"/>
              <w:marTop w:val="0"/>
              <w:marBottom w:val="0"/>
              <w:divBdr>
                <w:top w:val="none" w:sz="0" w:space="0" w:color="auto"/>
                <w:left w:val="none" w:sz="0" w:space="0" w:color="auto"/>
                <w:bottom w:val="none" w:sz="0" w:space="0" w:color="auto"/>
                <w:right w:val="none" w:sz="0" w:space="0" w:color="auto"/>
              </w:divBdr>
            </w:div>
            <w:div w:id="378550845">
              <w:marLeft w:val="0"/>
              <w:marRight w:val="0"/>
              <w:marTop w:val="0"/>
              <w:marBottom w:val="0"/>
              <w:divBdr>
                <w:top w:val="none" w:sz="0" w:space="0" w:color="auto"/>
                <w:left w:val="none" w:sz="0" w:space="0" w:color="auto"/>
                <w:bottom w:val="none" w:sz="0" w:space="0" w:color="auto"/>
                <w:right w:val="none" w:sz="0" w:space="0" w:color="auto"/>
              </w:divBdr>
            </w:div>
            <w:div w:id="1335107461">
              <w:marLeft w:val="0"/>
              <w:marRight w:val="0"/>
              <w:marTop w:val="0"/>
              <w:marBottom w:val="0"/>
              <w:divBdr>
                <w:top w:val="none" w:sz="0" w:space="0" w:color="auto"/>
                <w:left w:val="none" w:sz="0" w:space="0" w:color="auto"/>
                <w:bottom w:val="none" w:sz="0" w:space="0" w:color="auto"/>
                <w:right w:val="none" w:sz="0" w:space="0" w:color="auto"/>
              </w:divBdr>
            </w:div>
          </w:divsChild>
        </w:div>
        <w:div w:id="538013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37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Titus+3.7&amp;t=NKJV" TargetMode="External"/><Relationship Id="rId21" Type="http://schemas.openxmlformats.org/officeDocument/2006/relationships/hyperlink" Target="https://www.blueletterbible.org/search/preSearch.cfm?Criteria=Titus+1.1-2&amp;t=NKJV" TargetMode="External"/><Relationship Id="rId42" Type="http://schemas.openxmlformats.org/officeDocument/2006/relationships/hyperlink" Target="https://www.blueletterbible.org/search/preSearch.cfm?Criteria=Titus+1.2&amp;t=NKJV" TargetMode="External"/><Relationship Id="rId47" Type="http://schemas.openxmlformats.org/officeDocument/2006/relationships/hyperlink" Target="https://www.blueletterbible.org/search/preSearch.cfm?Criteria=Hebrews+6.18-20&amp;t=NKJV" TargetMode="External"/><Relationship Id="rId63" Type="http://schemas.openxmlformats.org/officeDocument/2006/relationships/hyperlink" Target="https://www.blueletterbible.org/search/preSearch.cfm?Criteria=Hebrews+12.17&amp;t=NKJV" TargetMode="External"/><Relationship Id="rId68" Type="http://schemas.openxmlformats.org/officeDocument/2006/relationships/hyperlink" Target="https://www.blueletterbible.org/search/preSearch.cfm?Criteria=Genesis+35.22&amp;t=NKJV" TargetMode="External"/><Relationship Id="rId84" Type="http://schemas.openxmlformats.org/officeDocument/2006/relationships/hyperlink" Target="https://www.blueletterbible.org/search/preSearch.cfm?Criteria=Hebrews+10.19-20&amp;t=NKJV" TargetMode="External"/><Relationship Id="rId89" Type="http://schemas.openxmlformats.org/officeDocument/2006/relationships/hyperlink" Target="https://www.blueletterbible.org/search/preSearch.cfm?Criteria=Hebrews+1.14&amp;t=NKJV" TargetMode="External"/><Relationship Id="rId7" Type="http://schemas.openxmlformats.org/officeDocument/2006/relationships/hyperlink" Target="https://www.blueletterbible.org/search/preSearch.cfm?Criteria=1Peter+1.2-3&amp;t=NKJV" TargetMode="External"/><Relationship Id="rId71" Type="http://schemas.openxmlformats.org/officeDocument/2006/relationships/hyperlink" Target="https://www.blueletterbible.org/search/preSearch.cfm?Criteria=Revelation+5.5&amp;t=NKJV" TargetMode="External"/><Relationship Id="rId92" Type="http://schemas.openxmlformats.org/officeDocument/2006/relationships/hyperlink" Target="https://www.blueletterbible.org/search/preSearch.cfm?Criteria=1Corinthians+10.1-4&amp;t=NKJV" TargetMode="External"/><Relationship Id="rId2" Type="http://schemas.openxmlformats.org/officeDocument/2006/relationships/settings" Target="settings.xml"/><Relationship Id="rId16" Type="http://schemas.openxmlformats.org/officeDocument/2006/relationships/hyperlink" Target="https://www.koffeekupkandor.com/salvation-of-the-soul.php" TargetMode="External"/><Relationship Id="rId29" Type="http://schemas.openxmlformats.org/officeDocument/2006/relationships/hyperlink" Target="https://www.blueletterbible.org/search/preSearch.cfm?Criteria=Revelation+1.6&amp;t=NKJV" TargetMode="External"/><Relationship Id="rId11" Type="http://schemas.openxmlformats.org/officeDocument/2006/relationships/hyperlink" Target="https://www.blueletterbible.org/search/preSearch.cfm?Criteria=2Peter+1.1&amp;t=NKJV" TargetMode="External"/><Relationship Id="rId24" Type="http://schemas.openxmlformats.org/officeDocument/2006/relationships/hyperlink" Target="https://www.blueletterbible.org/search/preSearch.cfm?Criteria=Titus+3.7&amp;t=NKJV" TargetMode="External"/><Relationship Id="rId32" Type="http://schemas.openxmlformats.org/officeDocument/2006/relationships/hyperlink" Target="https://www.blueletterbible.org/search/preSearch.cfm?Criteria=Revelation+4.10&amp;t=NKJV" TargetMode="External"/><Relationship Id="rId37" Type="http://schemas.openxmlformats.org/officeDocument/2006/relationships/hyperlink" Target="https://www.blueletterbible.org/search/preSearch.cfm?Criteria=Revelation+14.11&amp;t=NKJV" TargetMode="External"/><Relationship Id="rId40" Type="http://schemas.openxmlformats.org/officeDocument/2006/relationships/hyperlink" Target="https://www.blueletterbible.org/search/preSearch.cfm?Criteria=Revelation+20.10&amp;t=NKJV" TargetMode="External"/><Relationship Id="rId45" Type="http://schemas.openxmlformats.org/officeDocument/2006/relationships/hyperlink" Target="https://www.blueletterbible.org/search/preSearch.cfm?Criteria=1Peter+1.9&amp;t=NKJV" TargetMode="External"/><Relationship Id="rId53" Type="http://schemas.openxmlformats.org/officeDocument/2006/relationships/hyperlink" Target="https://www.blueletterbible.org/search/preSearch.cfm?Criteria=Hebrews+3.6&amp;t=NKJV" TargetMode="External"/><Relationship Id="rId58" Type="http://schemas.openxmlformats.org/officeDocument/2006/relationships/hyperlink" Target="https://www.blueletterbible.org/search/preSearch.cfm?Criteria=1Peter+1.4&amp;t=NKJV" TargetMode="External"/><Relationship Id="rId66" Type="http://schemas.openxmlformats.org/officeDocument/2006/relationships/hyperlink" Target="https://www.blueletterbible.org/search/preSearch.cfm?Criteria=Genesis+27.38&amp;t=NKJV" TargetMode="External"/><Relationship Id="rId74" Type="http://schemas.openxmlformats.org/officeDocument/2006/relationships/hyperlink" Target="https://www.blueletterbible.org/search/preSearch.cfm?Criteria=Ezekiel+47.13&amp;t=NKJV" TargetMode="External"/><Relationship Id="rId79" Type="http://schemas.openxmlformats.org/officeDocument/2006/relationships/hyperlink" Target="https://www.blueletterbible.org/search/preSearch.cfm?Criteria=Genesis+1.26&amp;t=NKJV" TargetMode="External"/><Relationship Id="rId87" Type="http://schemas.openxmlformats.org/officeDocument/2006/relationships/hyperlink" Target="https://www.blueletterbible.org/search/preSearch.cfm?Criteria=Hebrews+12.14-17&amp;t=NKJV" TargetMode="External"/><Relationship Id="rId102" Type="http://schemas.openxmlformats.org/officeDocument/2006/relationships/hyperlink" Target="https://www.blueletterbible.org/search/preSearch.cfm?Criteria=1Peter+1.3-5&amp;t=NKJV" TargetMode="External"/><Relationship Id="rId5" Type="http://schemas.openxmlformats.org/officeDocument/2006/relationships/hyperlink" Target="http://lampbroadcast.org/" TargetMode="External"/><Relationship Id="rId61" Type="http://schemas.openxmlformats.org/officeDocument/2006/relationships/hyperlink" Target="https://www.blueletterbible.org/search/preSearch.cfm?Criteria=Hebrews+12.16&amp;t=NKJV" TargetMode="External"/><Relationship Id="rId82" Type="http://schemas.openxmlformats.org/officeDocument/2006/relationships/hyperlink" Target="https://www.blueletterbible.org/search/preSearch.cfm?Criteria=Revelation+5.10&amp;t=NKJV" TargetMode="External"/><Relationship Id="rId90" Type="http://schemas.openxmlformats.org/officeDocument/2006/relationships/hyperlink" Target="https://www.blueletterbible.org/search/preSearch.cfm?Criteria=Hebrews+2.3&amp;t=NKJV" TargetMode="External"/><Relationship Id="rId95" Type="http://schemas.openxmlformats.org/officeDocument/2006/relationships/hyperlink" Target="https://www.blueletterbible.org/search/preSearch.cfm?Criteria=Hebrews+2.5&amp;t=NKJV" TargetMode="External"/><Relationship Id="rId19" Type="http://schemas.openxmlformats.org/officeDocument/2006/relationships/hyperlink" Target="https://www.blueletterbible.org/search/preSearch.cfm?Criteria=Titus+1.2&amp;t=NKJV" TargetMode="External"/><Relationship Id="rId14" Type="http://schemas.openxmlformats.org/officeDocument/2006/relationships/hyperlink" Target="https://www.blueletterbible.org/search/preSearch.cfm?Criteria=1Peter+3.15&amp;t=NKJV" TargetMode="External"/><Relationship Id="rId22" Type="http://schemas.openxmlformats.org/officeDocument/2006/relationships/hyperlink" Target="https://www.blueletterbible.org/search/preSearch.cfm?Criteria=Titus+1.1&amp;t=NKJV" TargetMode="External"/><Relationship Id="rId27" Type="http://schemas.openxmlformats.org/officeDocument/2006/relationships/hyperlink" Target="https://www.blueletterbible.org/search/preSearch.cfm?Criteria=Luke+1.33&amp;t=NKJV" TargetMode="External"/><Relationship Id="rId30" Type="http://schemas.openxmlformats.org/officeDocument/2006/relationships/hyperlink" Target="https://www.blueletterbible.org/search/preSearch.cfm?Criteria=Revelation+1.18&amp;t=NKJV" TargetMode="External"/><Relationship Id="rId35" Type="http://schemas.openxmlformats.org/officeDocument/2006/relationships/hyperlink" Target="https://www.blueletterbible.org/search/preSearch.cfm?Criteria=Revelation+10.6&amp;t=NKJV" TargetMode="External"/><Relationship Id="rId43" Type="http://schemas.openxmlformats.org/officeDocument/2006/relationships/hyperlink" Target="https://www.blueletterbible.org/search/preSearch.cfm?Criteria=Titus+3.7&amp;t=NKJV" TargetMode="External"/><Relationship Id="rId48" Type="http://schemas.openxmlformats.org/officeDocument/2006/relationships/hyperlink" Target="https://www.blueletterbible.org/search/preSearch.cfm?Criteria=Hebrews+6.20&amp;t=NKJV" TargetMode="External"/><Relationship Id="rId56" Type="http://schemas.openxmlformats.org/officeDocument/2006/relationships/hyperlink" Target="https://www.blueletterbible.org/search/preSearch.cfm?Criteria=Matthew+22.14&amp;t=NKJV" TargetMode="External"/><Relationship Id="rId64" Type="http://schemas.openxmlformats.org/officeDocument/2006/relationships/hyperlink" Target="https://www.blueletterbible.org/search/preSearch.cfm?Criteria=Genesis+27.38a&amp;t=NKJV" TargetMode="External"/><Relationship Id="rId69" Type="http://schemas.openxmlformats.org/officeDocument/2006/relationships/hyperlink" Target="https://www.blueletterbible.org/search/preSearch.cfm?Criteria=Genesis+49.3-4&amp;t=NKJV" TargetMode="External"/><Relationship Id="rId77" Type="http://schemas.openxmlformats.org/officeDocument/2006/relationships/hyperlink" Target="https://www.blueletterbible.org/search/preSearch.cfm?Criteria=Revelation+2.26-27&amp;t=NKJV" TargetMode="External"/><Relationship Id="rId100" Type="http://schemas.openxmlformats.org/officeDocument/2006/relationships/hyperlink" Target="https://www.blueletterbible.org/search/preSearch.cfm?Criteria=Hebrews+2.9-10&amp;t=NKJV" TargetMode="External"/><Relationship Id="rId8" Type="http://schemas.openxmlformats.org/officeDocument/2006/relationships/hyperlink" Target="https://www.blueletterbible.org/search/preSearch.cfm?Criteria=1Peter+1.23&amp;t=NKJV" TargetMode="External"/><Relationship Id="rId51" Type="http://schemas.openxmlformats.org/officeDocument/2006/relationships/hyperlink" Target="https://www.blueletterbible.org/search/preSearch.cfm?Criteria=Hebrews+3&amp;t=NKJV" TargetMode="External"/><Relationship Id="rId72" Type="http://schemas.openxmlformats.org/officeDocument/2006/relationships/hyperlink" Target="https://www.blueletterbible.org/search/preSearch.cfm?Criteria=Ezekiel+44.15-16&amp;t=NKJV" TargetMode="External"/><Relationship Id="rId80" Type="http://schemas.openxmlformats.org/officeDocument/2006/relationships/hyperlink" Target="https://www.blueletterbible.org/search/preSearch.cfm?Criteria=Romans+11.29&amp;t=NKJV" TargetMode="External"/><Relationship Id="rId85" Type="http://schemas.openxmlformats.org/officeDocument/2006/relationships/hyperlink" Target="https://www.blueletterbible.org/search/preSearch.cfm?Criteria=1John+1.5-2.2&amp;t=NKJV" TargetMode="External"/><Relationship Id="rId93" Type="http://schemas.openxmlformats.org/officeDocument/2006/relationships/hyperlink" Target="https://www.blueletterbible.org/search/preSearch.cfm?Criteria=Hebrews+2.3&amp;t=NKJV" TargetMode="External"/><Relationship Id="rId98" Type="http://schemas.openxmlformats.org/officeDocument/2006/relationships/hyperlink" Target="https://www.blueletterbible.org/search/preSearch.cfm?Criteria=Hebrews+1.14&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1Peter+1.2-9&amp;t=NKJV" TargetMode="External"/><Relationship Id="rId17" Type="http://schemas.openxmlformats.org/officeDocument/2006/relationships/hyperlink" Target="https://www.blueletterbible.org/search/preSearch.cfm?Criteria=Titus+2.13&amp;t=NKJV" TargetMode="External"/><Relationship Id="rId25" Type="http://schemas.openxmlformats.org/officeDocument/2006/relationships/hyperlink" Target="https://www.blueletterbible.org/search/preSearch.cfm?Criteria=Titus+1.2&amp;t=NKJV" TargetMode="External"/><Relationship Id="rId33" Type="http://schemas.openxmlformats.org/officeDocument/2006/relationships/hyperlink" Target="https://www.blueletterbible.org/search/preSearch.cfm?Criteria=Revelation+5.13-14&amp;t=NKJV" TargetMode="External"/><Relationship Id="rId38" Type="http://schemas.openxmlformats.org/officeDocument/2006/relationships/hyperlink" Target="https://www.blueletterbible.org/search/preSearch.cfm?Criteria=Revelation+15.7&amp;t=NKJV" TargetMode="External"/><Relationship Id="rId46" Type="http://schemas.openxmlformats.org/officeDocument/2006/relationships/hyperlink" Target="https://www.blueletterbible.org/search/preSearch.cfm?Criteria=James+2.22&amp;t=NKJV" TargetMode="External"/><Relationship Id="rId59" Type="http://schemas.openxmlformats.org/officeDocument/2006/relationships/hyperlink" Target="https://www.blueletterbible.org/search/preSearch.cfm?Criteria=Genesis+25.27-34&amp;t=NKJV" TargetMode="External"/><Relationship Id="rId67" Type="http://schemas.openxmlformats.org/officeDocument/2006/relationships/hyperlink" Target="https://www.blueletterbible.org/search/preSearch.cfm?Criteria=Hebrews+12.17&amp;t=ASV" TargetMode="External"/><Relationship Id="rId103" Type="http://schemas.openxmlformats.org/officeDocument/2006/relationships/fontTable" Target="fontTable.xml"/><Relationship Id="rId20" Type="http://schemas.openxmlformats.org/officeDocument/2006/relationships/hyperlink" Target="https://www.blueletterbible.org/search/preSearch.cfm?Criteria=Titus+3.7&amp;t=NKJV" TargetMode="External"/><Relationship Id="rId41" Type="http://schemas.openxmlformats.org/officeDocument/2006/relationships/hyperlink" Target="https://www.blueletterbible.org/search/preSearch.cfm?Criteria=Revelation+22.5&amp;t=NKJV" TargetMode="External"/><Relationship Id="rId54" Type="http://schemas.openxmlformats.org/officeDocument/2006/relationships/hyperlink" Target="https://www.blueletterbible.org/search/preSearch.cfm?Criteria=1Corinthians+10.6&amp;t=NKJV" TargetMode="External"/><Relationship Id="rId62" Type="http://schemas.openxmlformats.org/officeDocument/2006/relationships/hyperlink" Target="https://www.blueletterbible.org/search/preSearch.cfm?Criteria=Genesis+25.34&amp;t=NKJV" TargetMode="External"/><Relationship Id="rId70" Type="http://schemas.openxmlformats.org/officeDocument/2006/relationships/hyperlink" Target="https://www.blueletterbible.org/search/preSearch.cfm?Criteria=1Chronicles+5.1-2&amp;t=NKJV" TargetMode="External"/><Relationship Id="rId75" Type="http://schemas.openxmlformats.org/officeDocument/2006/relationships/hyperlink" Target="https://www.blueletterbible.org/search/preSearch.cfm?Criteria=Ezekiel+48.4-5&amp;t=NKJV" TargetMode="External"/><Relationship Id="rId83" Type="http://schemas.openxmlformats.org/officeDocument/2006/relationships/hyperlink" Target="https://www.blueletterbible.org/search/preSearch.cfm?Criteria=Hebrews+9.11-12&amp;t=NKJV" TargetMode="External"/><Relationship Id="rId88" Type="http://schemas.openxmlformats.org/officeDocument/2006/relationships/hyperlink" Target="https://www.blueletterbible.org/search/preSearch.cfm?Criteria=Exodus+4.22-23&amp;t=NKJV" TargetMode="External"/><Relationship Id="rId91" Type="http://schemas.openxmlformats.org/officeDocument/2006/relationships/hyperlink" Target="https://www.blueletterbible.org/search/preSearch.cfm?Criteria=Hebrews+2.2-3a&amp;t=NKJV" TargetMode="External"/><Relationship Id="rId96" Type="http://schemas.openxmlformats.org/officeDocument/2006/relationships/hyperlink" Target="https://www.blueletterbible.org/search/preSearch.cfm?Criteria=Hebrews+1.9&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1Peter+1.3-5&amp;t=NKJV" TargetMode="External"/><Relationship Id="rId15" Type="http://schemas.openxmlformats.org/officeDocument/2006/relationships/hyperlink" Target="https://www.blueletterbible.org/search/preSearch.cfm?Criteria=1Peter+3.15&amp;t=NKJV" TargetMode="External"/><Relationship Id="rId23" Type="http://schemas.openxmlformats.org/officeDocument/2006/relationships/hyperlink" Target="https://www.blueletterbible.org/search/preSearch.cfm?Criteria=Titus+1.2&amp;t=NKJV" TargetMode="External"/><Relationship Id="rId28" Type="http://schemas.openxmlformats.org/officeDocument/2006/relationships/hyperlink" Target="https://www.blueletterbible.org/search/preSearch.cfm?Criteria=Hebrews+13.8&amp;t=NKJV" TargetMode="External"/><Relationship Id="rId36" Type="http://schemas.openxmlformats.org/officeDocument/2006/relationships/hyperlink" Target="https://www.blueletterbible.org/search/preSearch.cfm?Criteria=Revelation+11.15&amp;t=NKJV" TargetMode="External"/><Relationship Id="rId49" Type="http://schemas.openxmlformats.org/officeDocument/2006/relationships/hyperlink" Target="https://www.blueletterbible.org/search/preSearch.cfm?Criteria=Hebrews+5.6-11&amp;t=NKJV" TargetMode="External"/><Relationship Id="rId57" Type="http://schemas.openxmlformats.org/officeDocument/2006/relationships/hyperlink" Target="https://www.blueletterbible.org/search/preSearch.cfm?Criteria=Hebrews+3.6&amp;t=NKJV" TargetMode="External"/><Relationship Id="rId10" Type="http://schemas.openxmlformats.org/officeDocument/2006/relationships/hyperlink" Target="https://www.blueletterbible.org/search/preSearch.cfm?Criteria=1Peter+2.9-11&amp;t=NKJV" TargetMode="External"/><Relationship Id="rId31" Type="http://schemas.openxmlformats.org/officeDocument/2006/relationships/hyperlink" Target="https://www.blueletterbible.org/search/preSearch.cfm?Criteria=Revelation+4.9&amp;t=NKJV" TargetMode="External"/><Relationship Id="rId44" Type="http://schemas.openxmlformats.org/officeDocument/2006/relationships/hyperlink" Target="https://www.blueletterbible.org/search/preSearch.cfm?Criteria=Hebrews+6.11-12&amp;t=NKJV" TargetMode="External"/><Relationship Id="rId52" Type="http://schemas.openxmlformats.org/officeDocument/2006/relationships/hyperlink" Target="https://www.blueletterbible.org/search/preSearch.cfm?Criteria=Hebrews+4&amp;t=NKJV" TargetMode="External"/><Relationship Id="rId60" Type="http://schemas.openxmlformats.org/officeDocument/2006/relationships/hyperlink" Target="https://www.blueletterbible.org/search/preSearch.cfm?Criteria=Genesis+25.23&amp;t=NKJV" TargetMode="External"/><Relationship Id="rId65" Type="http://schemas.openxmlformats.org/officeDocument/2006/relationships/hyperlink" Target="https://www.blueletterbible.org/search/preSearch.cfm?Criteria=Genesis+27.38b&amp;t=NKJV" TargetMode="External"/><Relationship Id="rId73" Type="http://schemas.openxmlformats.org/officeDocument/2006/relationships/hyperlink" Target="https://www.blueletterbible.org/search/preSearch.cfm?Criteria=Ezekiel+48.11&amp;t=NKJV" TargetMode="External"/><Relationship Id="rId78" Type="http://schemas.openxmlformats.org/officeDocument/2006/relationships/hyperlink" Target="https://www.blueletterbible.org/search/preSearch.cfm?Criteria=Genesis+1.26-28&amp;t=NKJV" TargetMode="External"/><Relationship Id="rId81" Type="http://schemas.openxmlformats.org/officeDocument/2006/relationships/hyperlink" Target="https://www.blueletterbible.org/search/preSearch.cfm?Criteria=1Peter+2.9&amp;t=NKJV" TargetMode="External"/><Relationship Id="rId86" Type="http://schemas.openxmlformats.org/officeDocument/2006/relationships/hyperlink" Target="https://www.blueletterbible.org/search/preSearch.cfm?Criteria=Psalm+2.8&amp;t=NKJV" TargetMode="External"/><Relationship Id="rId94" Type="http://schemas.openxmlformats.org/officeDocument/2006/relationships/hyperlink" Target="https://www.blueletterbible.org/search/preSearch.cfm?Criteria=Hebrews+1.14&amp;t=NKJV" TargetMode="External"/><Relationship Id="rId99" Type="http://schemas.openxmlformats.org/officeDocument/2006/relationships/hyperlink" Target="https://www.blueletterbible.org/search/preSearch.cfm?Criteria=Hebrews+2.3&amp;t=NKJV" TargetMode="External"/><Relationship Id="rId101" Type="http://schemas.openxmlformats.org/officeDocument/2006/relationships/hyperlink" Target="https://www.blueletterbible.org/search/preSearch.cfm?Criteria=Romans+8.18-19&amp;t=NKJV" TargetMode="External"/><Relationship Id="rId4" Type="http://schemas.openxmlformats.org/officeDocument/2006/relationships/hyperlink" Target="https://www.blueletterbible.org/search/preSearch.cfm?Criteria=1Peter+1.3-5&amp;t=NKJV" TargetMode="External"/><Relationship Id="rId9" Type="http://schemas.openxmlformats.org/officeDocument/2006/relationships/hyperlink" Target="https://www.blueletterbible.org/search/preSearch.cfm?Criteria=1Peter+2.1-2&amp;t=NKJV" TargetMode="External"/><Relationship Id="rId13" Type="http://schemas.openxmlformats.org/officeDocument/2006/relationships/hyperlink" Target="https://www.blueletterbible.org/search/preSearch.cfm?Criteria=2Peter+1.2-8&amp;t=NKJV" TargetMode="External"/><Relationship Id="rId18" Type="http://schemas.openxmlformats.org/officeDocument/2006/relationships/hyperlink" Target="https://www.blueletterbible.org/search/preSearch.cfm?Criteria=Titus+2.13&amp;t=ASV" TargetMode="External"/><Relationship Id="rId39" Type="http://schemas.openxmlformats.org/officeDocument/2006/relationships/hyperlink" Target="https://www.blueletterbible.org/search/preSearch.cfm?Criteria=Revelation+19.3&amp;t=NKJV" TargetMode="External"/><Relationship Id="rId34" Type="http://schemas.openxmlformats.org/officeDocument/2006/relationships/hyperlink" Target="https://www.blueletterbible.org/search/preSearch.cfm?Criteria=Revelation+7.12&amp;t=NKJV" TargetMode="External"/><Relationship Id="rId50" Type="http://schemas.openxmlformats.org/officeDocument/2006/relationships/hyperlink" Target="https://www.blueletterbible.org/search/preSearch.cfm?Criteria=1Corinthians+15.58&amp;t=NKJV" TargetMode="External"/><Relationship Id="rId55" Type="http://schemas.openxmlformats.org/officeDocument/2006/relationships/hyperlink" Target="https://www.blueletterbible.org/search/preSearch.cfm?Criteria=1Corinthians+10.11&amp;t=NKJV" TargetMode="External"/><Relationship Id="rId76" Type="http://schemas.openxmlformats.org/officeDocument/2006/relationships/hyperlink" Target="https://www.blueletterbible.org/search/preSearch.cfm?Criteria=Hebrews+12.5-8&amp;t=NKJV" TargetMode="External"/><Relationship Id="rId97" Type="http://schemas.openxmlformats.org/officeDocument/2006/relationships/hyperlink" Target="https://www.blueletterbible.org/search/preSearch.cfm?Criteria=Hebrews+3.14&amp;t=NKJV"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6013</Words>
  <Characters>34278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2020-09-28T16:43:00Z</dcterms:created>
  <dcterms:modified xsi:type="dcterms:W3CDTF">2020-09-28T16:52:00Z</dcterms:modified>
</cp:coreProperties>
</file>