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549" w:rsidRDefault="00B73549" w:rsidP="00B73549">
      <w:pPr>
        <w:shd w:val="clear" w:color="auto" w:fill="FFFFFF"/>
        <w:rPr>
          <w:rFonts w:eastAsia="Times New Roman"/>
          <w:b/>
          <w:bCs/>
          <w:color w:val="222222"/>
        </w:rPr>
      </w:pPr>
      <w:r w:rsidRPr="00B73549">
        <w:rPr>
          <w:rFonts w:eastAsia="Times New Roman"/>
          <w:b/>
          <w:bCs/>
          <w:color w:val="222222"/>
        </w:rPr>
        <w:t xml:space="preserve">Note that millennial verities, not eternal, are in view throughout </w:t>
      </w:r>
      <w:hyperlink r:id="rId4" w:history="1">
        <w:r w:rsidRPr="00B73549">
          <w:rPr>
            <w:rFonts w:eastAsia="Times New Roman"/>
            <w:b/>
            <w:bCs/>
            <w:color w:val="0062B5"/>
            <w:u w:val="single"/>
          </w:rPr>
          <w:t>Revelation 20:4-6</w:t>
        </w:r>
      </w:hyperlink>
      <w:r w:rsidRPr="00B73549">
        <w:rPr>
          <w:rFonts w:eastAsia="Times New Roman"/>
          <w:b/>
          <w:bCs/>
          <w:color w:val="222222"/>
        </w:rPr>
        <w:t xml:space="preserve">. The passage is dealing with two types of saved individuals coming out of the Tribulation, just as </w:t>
      </w:r>
      <w:hyperlink r:id="rId5" w:history="1">
        <w:r w:rsidRPr="00B73549">
          <w:rPr>
            <w:rFonts w:eastAsia="Times New Roman"/>
            <w:b/>
            <w:bCs/>
            <w:color w:val="0062B5"/>
            <w:u w:val="single"/>
          </w:rPr>
          <w:t>Revelation 2:11</w:t>
        </w:r>
      </w:hyperlink>
      <w:r w:rsidRPr="00B73549">
        <w:rPr>
          <w:rFonts w:eastAsia="Times New Roman"/>
          <w:b/>
          <w:bCs/>
          <w:color w:val="222222"/>
        </w:rPr>
        <w:t xml:space="preserve"> is dealing with two types of Christians removed from the earth before the Tribulation. And in relation to both groups, judgment pertains to individuals either overcoming or being overcome, the second death either not having or having power over them, and the entire matter is with a view to these individuals either ruling and reigning or not ruling and reigning with Christ for 1,000 years. Matters pertaining to eternal salvation are simply not dealt with in either passage.</w:t>
      </w:r>
    </w:p>
    <w:p w:rsidR="00B73549" w:rsidRPr="00B73549" w:rsidRDefault="00B73549" w:rsidP="00B73549">
      <w:pPr>
        <w:shd w:val="clear" w:color="auto" w:fill="FFFFFF"/>
        <w:rPr>
          <w:rFonts w:eastAsia="Times New Roman"/>
          <w:color w:val="222222"/>
        </w:rPr>
      </w:pPr>
    </w:p>
    <w:p w:rsidR="00B73549" w:rsidRDefault="00B73549" w:rsidP="00B73549">
      <w:pPr>
        <w:shd w:val="clear" w:color="auto" w:fill="FFFFFF"/>
        <w:rPr>
          <w:rFonts w:eastAsia="Times New Roman"/>
          <w:b/>
          <w:color w:val="222222"/>
        </w:rPr>
      </w:pPr>
      <w:r w:rsidRPr="00B73549">
        <w:rPr>
          <w:rFonts w:eastAsia="Times New Roman"/>
          <w:b/>
          <w:color w:val="222222"/>
          <w:sz w:val="32"/>
          <w:szCs w:val="32"/>
        </w:rPr>
        <w:t>Judgment, Two Resurrections (One Before and One After Millennium</w:t>
      </w:r>
      <w:proofErr w:type="gramStart"/>
      <w:r w:rsidRPr="00B73549">
        <w:rPr>
          <w:rFonts w:eastAsia="Times New Roman"/>
          <w:b/>
          <w:color w:val="222222"/>
          <w:sz w:val="32"/>
          <w:szCs w:val="32"/>
        </w:rPr>
        <w:t>)</w:t>
      </w:r>
      <w:proofErr w:type="gramEnd"/>
      <w:r w:rsidRPr="00B73549">
        <w:rPr>
          <w:rFonts w:eastAsia="Times New Roman"/>
          <w:b/>
          <w:color w:val="222222"/>
          <w:sz w:val="32"/>
          <w:szCs w:val="32"/>
        </w:rPr>
        <w:br/>
      </w:r>
      <w:r w:rsidRPr="00B73549">
        <w:rPr>
          <w:rFonts w:eastAsia="Times New Roman"/>
          <w:bCs/>
          <w:color w:val="222222"/>
        </w:rPr>
        <w:t xml:space="preserve">Excerpt from </w:t>
      </w:r>
      <w:r w:rsidRPr="00B73549">
        <w:rPr>
          <w:rFonts w:eastAsia="Times New Roman"/>
          <w:bCs/>
          <w:i/>
          <w:iCs/>
          <w:color w:val="222222"/>
        </w:rPr>
        <w:t>The Time of the End</w:t>
      </w:r>
      <w:r w:rsidRPr="00B73549">
        <w:rPr>
          <w:rFonts w:eastAsia="Times New Roman"/>
          <w:bCs/>
          <w:color w:val="222222"/>
        </w:rPr>
        <w:t xml:space="preserve">, Ch. 33, </w:t>
      </w:r>
      <w:hyperlink r:id="rId6" w:anchor="The%20Millennial%20Reign" w:history="1">
        <w:r w:rsidRPr="00B73549">
          <w:rPr>
            <w:rFonts w:eastAsia="Times New Roman"/>
            <w:bCs/>
            <w:color w:val="2F5597"/>
            <w:u w:val="single"/>
          </w:rPr>
          <w:t>The Millennial Reign</w:t>
        </w:r>
      </w:hyperlink>
      <w:r w:rsidRPr="00B73549">
        <w:rPr>
          <w:rFonts w:eastAsia="Times New Roman"/>
          <w:color w:val="222222"/>
        </w:rPr>
        <w:br/>
      </w:r>
      <w:r w:rsidRPr="00B73549">
        <w:rPr>
          <w:rFonts w:eastAsia="Times New Roman"/>
          <w:b/>
          <w:bCs/>
          <w:color w:val="222222"/>
        </w:rPr>
        <w:t xml:space="preserve">By Arlen Chitwood of </w:t>
      </w:r>
      <w:hyperlink r:id="rId7" w:history="1">
        <w:r w:rsidRPr="00B73549">
          <w:rPr>
            <w:rFonts w:eastAsia="Times New Roman"/>
            <w:b/>
            <w:color w:val="1F497D"/>
            <w:u w:val="single"/>
          </w:rPr>
          <w:t>Lamp Broadcast</w:t>
        </w:r>
      </w:hyperlink>
    </w:p>
    <w:p w:rsidR="00B73549" w:rsidRPr="00B73549" w:rsidRDefault="00B73549" w:rsidP="00B73549">
      <w:pPr>
        <w:shd w:val="clear" w:color="auto" w:fill="FFFFFF"/>
        <w:rPr>
          <w:rFonts w:eastAsia="Times New Roman"/>
          <w:b/>
          <w:color w:val="222222"/>
        </w:rPr>
      </w:pPr>
    </w:p>
    <w:p w:rsidR="00B73549" w:rsidRDefault="00B73549" w:rsidP="00B73549">
      <w:pPr>
        <w:shd w:val="clear" w:color="auto" w:fill="FFFFFF"/>
        <w:rPr>
          <w:rFonts w:eastAsia="Times New Roman"/>
          <w:color w:val="222222"/>
        </w:rPr>
      </w:pPr>
      <w:hyperlink r:id="rId8" w:history="1">
        <w:r w:rsidRPr="00B73549">
          <w:rPr>
            <w:rFonts w:eastAsia="Times New Roman"/>
            <w:color w:val="0062B5"/>
            <w:u w:val="single"/>
          </w:rPr>
          <w:t>Revelation 20:4-6</w:t>
        </w:r>
      </w:hyperlink>
      <w:r w:rsidRPr="00B73549">
        <w:rPr>
          <w:rFonts w:eastAsia="Times New Roman"/>
          <w:color w:val="222222"/>
        </w:rPr>
        <w:t xml:space="preserve"> deals with individuals executing </w:t>
      </w:r>
      <w:r w:rsidRPr="00B73549">
        <w:rPr>
          <w:rFonts w:eastAsia="Times New Roman"/>
          <w:color w:val="222222"/>
          <w:u w:val="single"/>
        </w:rPr>
        <w:t>judgment from thrones</w:t>
      </w:r>
      <w:r w:rsidRPr="00B73549">
        <w:rPr>
          <w:rFonts w:eastAsia="Times New Roman"/>
          <w:color w:val="222222"/>
        </w:rPr>
        <w:t xml:space="preserve">, and </w:t>
      </w:r>
      <w:r w:rsidRPr="00B73549">
        <w:rPr>
          <w:rFonts w:eastAsia="Times New Roman"/>
          <w:color w:val="222222"/>
          <w:u w:val="single"/>
        </w:rPr>
        <w:t>with two resurrections</w:t>
      </w:r>
      <w:r w:rsidRPr="00B73549">
        <w:rPr>
          <w:rFonts w:eastAsia="Times New Roman"/>
          <w:color w:val="222222"/>
        </w:rPr>
        <w:t xml:space="preserve">. As will be shown, executing judgment from thrones in this text is synonymous with </w:t>
      </w:r>
      <w:r w:rsidRPr="00B73549">
        <w:rPr>
          <w:rFonts w:eastAsia="Times New Roman"/>
          <w:color w:val="222222"/>
          <w:u w:val="single"/>
        </w:rPr>
        <w:t>reigning</w:t>
      </w:r>
      <w:r w:rsidRPr="00B73549">
        <w:rPr>
          <w:rFonts w:eastAsia="Times New Roman"/>
          <w:color w:val="222222"/>
        </w:rPr>
        <w:t xml:space="preserve"> from thrones; and the two resurrections are inseparably related and occur at </w:t>
      </w:r>
      <w:r w:rsidRPr="00B73549">
        <w:rPr>
          <w:rFonts w:eastAsia="Times New Roman"/>
          <w:color w:val="222222"/>
          <w:u w:val="single"/>
        </w:rPr>
        <w:t>two different times</w:t>
      </w:r>
      <w:r w:rsidRPr="00B73549">
        <w:rPr>
          <w:rFonts w:eastAsia="Times New Roman"/>
          <w:color w:val="222222"/>
        </w:rPr>
        <w:t xml:space="preserve">, </w:t>
      </w:r>
      <w:r w:rsidRPr="00B73549">
        <w:rPr>
          <w:rFonts w:eastAsia="Times New Roman"/>
          <w:color w:val="222222"/>
          <w:u w:val="single"/>
        </w:rPr>
        <w:t>1,000 years apart</w:t>
      </w:r>
      <w:r w:rsidRPr="00B73549">
        <w:rPr>
          <w:rFonts w:eastAsia="Times New Roman"/>
          <w:color w:val="222222"/>
        </w:rPr>
        <w:t xml:space="preserve">. And it is clearly revealed from the context that this </w:t>
      </w:r>
      <w:r w:rsidRPr="00B73549">
        <w:rPr>
          <w:rFonts w:eastAsia="Times New Roman"/>
          <w:color w:val="222222"/>
          <w:u w:val="single"/>
        </w:rPr>
        <w:t>judgment</w:t>
      </w:r>
      <w:r w:rsidRPr="00B73549">
        <w:rPr>
          <w:rFonts w:eastAsia="Times New Roman"/>
          <w:color w:val="222222"/>
        </w:rPr>
        <w:t xml:space="preserve"> and </w:t>
      </w:r>
      <w:r w:rsidRPr="00B73549">
        <w:rPr>
          <w:rFonts w:eastAsia="Times New Roman"/>
          <w:color w:val="222222"/>
          <w:u w:val="single"/>
        </w:rPr>
        <w:t>one</w:t>
      </w:r>
      <w:r w:rsidRPr="00B73549">
        <w:rPr>
          <w:rFonts w:eastAsia="Times New Roman"/>
          <w:color w:val="222222"/>
        </w:rPr>
        <w:t xml:space="preserve"> of the </w:t>
      </w:r>
      <w:r w:rsidRPr="00B73549">
        <w:rPr>
          <w:rFonts w:eastAsia="Times New Roman"/>
          <w:color w:val="222222"/>
          <w:u w:val="single"/>
        </w:rPr>
        <w:t>two related resurrections</w:t>
      </w:r>
      <w:r w:rsidRPr="00B73549">
        <w:rPr>
          <w:rFonts w:eastAsia="Times New Roman"/>
          <w:color w:val="222222"/>
        </w:rPr>
        <w:t xml:space="preserve"> are events that have to do with </w:t>
      </w:r>
      <w:r w:rsidRPr="00B73549">
        <w:rPr>
          <w:rFonts w:eastAsia="Times New Roman"/>
          <w:color w:val="222222"/>
          <w:u w:val="single"/>
        </w:rPr>
        <w:t>the 1,000 years</w:t>
      </w:r>
      <w:r w:rsidRPr="00B73549">
        <w:rPr>
          <w:rFonts w:eastAsia="Times New Roman"/>
          <w:color w:val="222222"/>
        </w:rPr>
        <w:t>, also spoken of in these verses.</w:t>
      </w:r>
    </w:p>
    <w:p w:rsidR="008E253F" w:rsidRPr="00B73549" w:rsidRDefault="008E253F" w:rsidP="00B73549">
      <w:pPr>
        <w:shd w:val="clear" w:color="auto" w:fill="FFFFFF"/>
        <w:rPr>
          <w:rFonts w:eastAsia="Times New Roman"/>
          <w:color w:val="222222"/>
        </w:rPr>
      </w:pPr>
    </w:p>
    <w:p w:rsidR="00B73549" w:rsidRDefault="00B73549" w:rsidP="00B73549">
      <w:pPr>
        <w:shd w:val="clear" w:color="auto" w:fill="FFFFFF"/>
        <w:rPr>
          <w:rFonts w:eastAsia="Times New Roman"/>
          <w:b/>
          <w:bCs/>
          <w:color w:val="222222"/>
        </w:rPr>
      </w:pPr>
      <w:r w:rsidRPr="00B73549">
        <w:rPr>
          <w:rFonts w:eastAsia="Times New Roman"/>
          <w:b/>
          <w:bCs/>
          <w:color w:val="222222"/>
        </w:rPr>
        <w:t>Judgment from Thrones</w:t>
      </w:r>
    </w:p>
    <w:p w:rsidR="008E253F" w:rsidRPr="00B73549" w:rsidRDefault="008E253F" w:rsidP="00B73549">
      <w:pPr>
        <w:shd w:val="clear" w:color="auto" w:fill="FFFFFF"/>
        <w:rPr>
          <w:rFonts w:eastAsia="Times New Roman"/>
          <w:color w:val="222222"/>
        </w:rPr>
      </w:pPr>
    </w:p>
    <w:p w:rsidR="00B73549" w:rsidRDefault="00B73549" w:rsidP="00B73549">
      <w:pPr>
        <w:shd w:val="clear" w:color="auto" w:fill="FFFFFF"/>
        <w:rPr>
          <w:rFonts w:eastAsia="Times New Roman"/>
          <w:color w:val="222222"/>
        </w:rPr>
      </w:pPr>
      <w:r w:rsidRPr="00B73549">
        <w:rPr>
          <w:rFonts w:eastAsia="Times New Roman"/>
          <w:color w:val="222222"/>
        </w:rPr>
        <w:t xml:space="preserve">“Judgment” is sometimes used in a synonymous sense to </w:t>
      </w:r>
      <w:r w:rsidRPr="00B73549">
        <w:rPr>
          <w:rFonts w:eastAsia="Times New Roman"/>
          <w:color w:val="222222"/>
          <w:u w:val="single"/>
        </w:rPr>
        <w:t>reign</w:t>
      </w:r>
      <w:r w:rsidRPr="00B73549">
        <w:rPr>
          <w:rFonts w:eastAsia="Times New Roman"/>
          <w:color w:val="222222"/>
        </w:rPr>
        <w:t xml:space="preserve">. For example, in </w:t>
      </w:r>
      <w:hyperlink r:id="rId9" w:history="1">
        <w:r w:rsidRPr="00B73549">
          <w:rPr>
            <w:rFonts w:eastAsia="Times New Roman"/>
            <w:color w:val="0062B5"/>
            <w:u w:val="single"/>
          </w:rPr>
          <w:t>Matthew 19:27-28</w:t>
        </w:r>
      </w:hyperlink>
      <w:r w:rsidRPr="00B73549">
        <w:rPr>
          <w:rFonts w:eastAsia="Times New Roman"/>
          <w:color w:val="222222"/>
        </w:rPr>
        <w:t>, note Peter’s statement and question, along with Christ’s response to not only Peter but to all twelve disciples:</w:t>
      </w:r>
    </w:p>
    <w:p w:rsidR="008E253F" w:rsidRPr="00B73549" w:rsidRDefault="008E253F" w:rsidP="00B73549">
      <w:pPr>
        <w:shd w:val="clear" w:color="auto" w:fill="FFFFFF"/>
        <w:rPr>
          <w:rFonts w:eastAsia="Times New Roman"/>
          <w:color w:val="222222"/>
        </w:rPr>
      </w:pPr>
    </w:p>
    <w:p w:rsidR="00B73549" w:rsidRDefault="00B73549" w:rsidP="008E253F">
      <w:pPr>
        <w:shd w:val="clear" w:color="auto" w:fill="FFFFFF"/>
        <w:ind w:left="720"/>
        <w:rPr>
          <w:rFonts w:eastAsia="Times New Roman"/>
          <w:i/>
          <w:iCs/>
          <w:color w:val="222222"/>
        </w:rPr>
      </w:pPr>
      <w:r w:rsidRPr="00B73549">
        <w:rPr>
          <w:rFonts w:eastAsia="Times New Roman"/>
          <w:i/>
          <w:iCs/>
          <w:color w:val="222222"/>
        </w:rPr>
        <w:t xml:space="preserve">Then Peter answered and said to Him, “See, we have left all and followed </w:t>
      </w:r>
      <w:proofErr w:type="gramStart"/>
      <w:r w:rsidRPr="00B73549">
        <w:rPr>
          <w:rFonts w:eastAsia="Times New Roman"/>
          <w:i/>
          <w:iCs/>
          <w:color w:val="222222"/>
        </w:rPr>
        <w:t>You</w:t>
      </w:r>
      <w:proofErr w:type="gramEnd"/>
      <w:r w:rsidRPr="00B73549">
        <w:rPr>
          <w:rFonts w:eastAsia="Times New Roman"/>
          <w:i/>
          <w:iCs/>
          <w:color w:val="222222"/>
        </w:rPr>
        <w:t>. Therefore what shall we have?”</w:t>
      </w:r>
    </w:p>
    <w:p w:rsidR="008E253F" w:rsidRPr="00B73549" w:rsidRDefault="008E253F" w:rsidP="008E253F">
      <w:pPr>
        <w:shd w:val="clear" w:color="auto" w:fill="FFFFFF"/>
        <w:ind w:left="720"/>
        <w:rPr>
          <w:rFonts w:eastAsia="Times New Roman"/>
          <w:color w:val="222222"/>
        </w:rPr>
      </w:pPr>
    </w:p>
    <w:p w:rsidR="00B73549" w:rsidRDefault="00B73549" w:rsidP="008E253F">
      <w:pPr>
        <w:shd w:val="clear" w:color="auto" w:fill="FFFFFF"/>
        <w:ind w:left="720"/>
        <w:rPr>
          <w:rFonts w:eastAsia="Times New Roman"/>
          <w:color w:val="222222"/>
        </w:rPr>
      </w:pPr>
      <w:r w:rsidRPr="00B73549">
        <w:rPr>
          <w:rFonts w:eastAsia="Times New Roman"/>
          <w:i/>
          <w:iCs/>
          <w:color w:val="222222"/>
        </w:rPr>
        <w:t xml:space="preserve">So Jesus said to them, “Assuredly I say to you, that in the regeneration, when the Son of Man sits on the throne of His glory, you who have followed </w:t>
      </w:r>
      <w:proofErr w:type="gramStart"/>
      <w:r w:rsidRPr="00B73549">
        <w:rPr>
          <w:rFonts w:eastAsia="Times New Roman"/>
          <w:i/>
          <w:iCs/>
          <w:color w:val="222222"/>
        </w:rPr>
        <w:t>Me</w:t>
      </w:r>
      <w:proofErr w:type="gramEnd"/>
      <w:r w:rsidRPr="00B73549">
        <w:rPr>
          <w:rFonts w:eastAsia="Times New Roman"/>
          <w:i/>
          <w:iCs/>
          <w:color w:val="222222"/>
        </w:rPr>
        <w:t xml:space="preserve"> will also sit on twelve thrones, judging the twelve tribes of Israel.”</w:t>
      </w:r>
      <w:r w:rsidRPr="00B73549">
        <w:rPr>
          <w:rFonts w:eastAsia="Times New Roman"/>
          <w:color w:val="222222"/>
        </w:rPr>
        <w:t xml:space="preserve"> (</w:t>
      </w:r>
      <w:hyperlink r:id="rId10" w:history="1">
        <w:r w:rsidRPr="00B73549">
          <w:rPr>
            <w:rFonts w:eastAsia="Times New Roman"/>
            <w:color w:val="0062B5"/>
            <w:u w:val="single"/>
          </w:rPr>
          <w:t>Matthew 19:27-28</w:t>
        </w:r>
      </w:hyperlink>
      <w:r w:rsidRPr="00B73549">
        <w:rPr>
          <w:rFonts w:eastAsia="Times New Roman"/>
          <w:color w:val="222222"/>
        </w:rPr>
        <w:t>)</w:t>
      </w:r>
    </w:p>
    <w:p w:rsidR="008E253F" w:rsidRPr="00B73549" w:rsidRDefault="008E253F" w:rsidP="00B73549">
      <w:pPr>
        <w:shd w:val="clear" w:color="auto" w:fill="FFFFFF"/>
        <w:rPr>
          <w:rFonts w:eastAsia="Times New Roman"/>
          <w:color w:val="222222"/>
        </w:rPr>
      </w:pPr>
    </w:p>
    <w:p w:rsidR="00B73549" w:rsidRDefault="00B73549" w:rsidP="00B73549">
      <w:pPr>
        <w:shd w:val="clear" w:color="auto" w:fill="FFFFFF"/>
        <w:rPr>
          <w:rFonts w:eastAsia="Times New Roman"/>
          <w:color w:val="222222"/>
        </w:rPr>
      </w:pPr>
      <w:r w:rsidRPr="00B73549">
        <w:rPr>
          <w:rFonts w:eastAsia="Times New Roman"/>
          <w:color w:val="222222"/>
          <w:u w:val="single"/>
        </w:rPr>
        <w:t>During</w:t>
      </w:r>
      <w:r w:rsidRPr="00B73549">
        <w:rPr>
          <w:rFonts w:eastAsia="Times New Roman"/>
          <w:color w:val="222222"/>
        </w:rPr>
        <w:t xml:space="preserve"> the Millennium, the </w:t>
      </w:r>
      <w:r w:rsidRPr="00B73549">
        <w:rPr>
          <w:rFonts w:eastAsia="Times New Roman"/>
          <w:color w:val="222222"/>
          <w:u w:val="single"/>
        </w:rPr>
        <w:t>twelve</w:t>
      </w:r>
      <w:r w:rsidRPr="00B73549">
        <w:rPr>
          <w:rFonts w:eastAsia="Times New Roman"/>
          <w:color w:val="222222"/>
        </w:rPr>
        <w:t xml:space="preserve"> disciples will sit on </w:t>
      </w:r>
      <w:r w:rsidRPr="00B73549">
        <w:rPr>
          <w:rFonts w:eastAsia="Times New Roman"/>
          <w:color w:val="222222"/>
          <w:u w:val="single"/>
        </w:rPr>
        <w:t>twelve</w:t>
      </w:r>
      <w:r w:rsidRPr="00B73549">
        <w:rPr>
          <w:rFonts w:eastAsia="Times New Roman"/>
          <w:color w:val="222222"/>
        </w:rPr>
        <w:t xml:space="preserve"> thrones judging the </w:t>
      </w:r>
      <w:r w:rsidRPr="00B73549">
        <w:rPr>
          <w:rFonts w:eastAsia="Times New Roman"/>
          <w:color w:val="222222"/>
          <w:u w:val="single"/>
        </w:rPr>
        <w:t>twelve</w:t>
      </w:r>
      <w:r w:rsidRPr="00B73549">
        <w:rPr>
          <w:rFonts w:eastAsia="Times New Roman"/>
          <w:color w:val="222222"/>
        </w:rPr>
        <w:t xml:space="preserve"> tribes of Israel (which can only be viewed as extensions of Christ’s throne, with the power emanating from His throne [</w:t>
      </w:r>
      <w:hyperlink r:id="rId11" w:history="1">
        <w:r w:rsidRPr="00B73549">
          <w:rPr>
            <w:rFonts w:eastAsia="Times New Roman"/>
            <w:color w:val="0062B5"/>
            <w:u w:val="single"/>
          </w:rPr>
          <w:t>Revelation 3:21</w:t>
        </w:r>
      </w:hyperlink>
      <w:r w:rsidRPr="00B73549">
        <w:rPr>
          <w:rFonts w:eastAsia="Times New Roman"/>
          <w:color w:val="222222"/>
        </w:rPr>
        <w:t xml:space="preserve">]). And, in this respect, the Millennium </w:t>
      </w:r>
      <w:r w:rsidRPr="00B73549">
        <w:rPr>
          <w:rFonts w:eastAsia="Times New Roman"/>
          <w:color w:val="222222"/>
          <w:u w:val="single"/>
        </w:rPr>
        <w:t>can be viewed</w:t>
      </w:r>
      <w:r w:rsidRPr="00B73549">
        <w:rPr>
          <w:rFonts w:eastAsia="Times New Roman"/>
          <w:color w:val="222222"/>
        </w:rPr>
        <w:t xml:space="preserve"> as 1,000 years of </w:t>
      </w:r>
      <w:r w:rsidRPr="00B73549">
        <w:rPr>
          <w:rFonts w:eastAsia="Times New Roman"/>
          <w:color w:val="222222"/>
          <w:u w:val="single"/>
        </w:rPr>
        <w:t>judging</w:t>
      </w:r>
      <w:r w:rsidRPr="00B73549">
        <w:rPr>
          <w:rFonts w:eastAsia="Times New Roman"/>
          <w:color w:val="222222"/>
        </w:rPr>
        <w:t xml:space="preserve">, with Christ and His co-heirs </w:t>
      </w:r>
      <w:r w:rsidRPr="00B73549">
        <w:rPr>
          <w:rFonts w:eastAsia="Times New Roman"/>
          <w:color w:val="222222"/>
          <w:u w:val="single"/>
        </w:rPr>
        <w:t>ruling</w:t>
      </w:r>
      <w:r w:rsidRPr="00B73549">
        <w:rPr>
          <w:rFonts w:eastAsia="Times New Roman"/>
          <w:color w:val="222222"/>
        </w:rPr>
        <w:t xml:space="preserve"> the nations with a rod of iron (</w:t>
      </w:r>
      <w:r w:rsidRPr="00B73549">
        <w:rPr>
          <w:rFonts w:eastAsia="Times New Roman"/>
          <w:i/>
          <w:iCs/>
          <w:color w:val="222222"/>
        </w:rPr>
        <w:t>cf</w:t>
      </w:r>
      <w:r w:rsidRPr="00B73549">
        <w:rPr>
          <w:rFonts w:eastAsia="Times New Roman"/>
          <w:color w:val="222222"/>
        </w:rPr>
        <w:t xml:space="preserve">. </w:t>
      </w:r>
      <w:hyperlink r:id="rId12" w:history="1">
        <w:r w:rsidRPr="00B73549">
          <w:rPr>
            <w:rFonts w:eastAsia="Times New Roman"/>
            <w:color w:val="0062B5"/>
            <w:u w:val="single"/>
          </w:rPr>
          <w:t>Psalm 2:6-9</w:t>
        </w:r>
      </w:hyperlink>
      <w:r w:rsidRPr="00B73549">
        <w:rPr>
          <w:rFonts w:eastAsia="Times New Roman"/>
          <w:color w:val="222222"/>
        </w:rPr>
        <w:t xml:space="preserve">; </w:t>
      </w:r>
      <w:hyperlink r:id="rId13" w:history="1">
        <w:r w:rsidRPr="00B73549">
          <w:rPr>
            <w:rFonts w:eastAsia="Times New Roman"/>
            <w:color w:val="0062B5"/>
            <w:u w:val="single"/>
          </w:rPr>
          <w:t>Revelation 2:26-27</w:t>
        </w:r>
      </w:hyperlink>
      <w:r w:rsidRPr="00B73549">
        <w:rPr>
          <w:rFonts w:eastAsia="Times New Roman"/>
          <w:color w:val="222222"/>
        </w:rPr>
        <w:t>).</w:t>
      </w:r>
    </w:p>
    <w:p w:rsidR="008E253F" w:rsidRPr="00B73549" w:rsidRDefault="008E253F" w:rsidP="00B73549">
      <w:pPr>
        <w:shd w:val="clear" w:color="auto" w:fill="FFFFFF"/>
        <w:rPr>
          <w:rFonts w:eastAsia="Times New Roman"/>
          <w:color w:val="222222"/>
        </w:rPr>
      </w:pPr>
    </w:p>
    <w:p w:rsidR="00B73549" w:rsidRDefault="00B73549" w:rsidP="00B73549">
      <w:pPr>
        <w:shd w:val="clear" w:color="auto" w:fill="FFFFFF"/>
        <w:rPr>
          <w:rFonts w:eastAsia="Times New Roman"/>
          <w:color w:val="222222"/>
        </w:rPr>
      </w:pPr>
      <w:r w:rsidRPr="00B73549">
        <w:rPr>
          <w:rFonts w:eastAsia="Times New Roman"/>
          <w:color w:val="222222"/>
        </w:rPr>
        <w:t xml:space="preserve">But </w:t>
      </w:r>
      <w:r w:rsidRPr="00B73549">
        <w:rPr>
          <w:rFonts w:eastAsia="Times New Roman"/>
          <w:color w:val="222222"/>
          <w:u w:val="single"/>
        </w:rPr>
        <w:t>who</w:t>
      </w:r>
      <w:r w:rsidRPr="00B73549">
        <w:rPr>
          <w:rFonts w:eastAsia="Times New Roman"/>
          <w:color w:val="222222"/>
        </w:rPr>
        <w:t xml:space="preserve"> are those seated on thrones in </w:t>
      </w:r>
      <w:hyperlink r:id="rId14" w:history="1">
        <w:r w:rsidRPr="00B73549">
          <w:rPr>
            <w:rFonts w:eastAsia="Times New Roman"/>
            <w:color w:val="0062B5"/>
            <w:u w:val="single"/>
          </w:rPr>
          <w:t>Revelation 20:4</w:t>
        </w:r>
      </w:hyperlink>
      <w:r w:rsidRPr="00B73549">
        <w:rPr>
          <w:rFonts w:eastAsia="Times New Roman"/>
          <w:color w:val="222222"/>
        </w:rPr>
        <w:t xml:space="preserve">, to whom regal power and authority will have been given at this time? Those allowed to ascend these thrones are referred </w:t>
      </w:r>
      <w:r w:rsidRPr="00B73549">
        <w:rPr>
          <w:rFonts w:eastAsia="Times New Roman"/>
          <w:color w:val="222222"/>
          <w:u w:val="single"/>
        </w:rPr>
        <w:t>to only as</w:t>
      </w:r>
      <w:r w:rsidRPr="00B73549">
        <w:rPr>
          <w:rFonts w:eastAsia="Times New Roman"/>
          <w:color w:val="222222"/>
        </w:rPr>
        <w:t xml:space="preserve"> “they,” and there is seemingly no antecedent to the pronoun to tell us </w:t>
      </w:r>
      <w:r w:rsidRPr="00B73549">
        <w:rPr>
          <w:rFonts w:eastAsia="Times New Roman"/>
          <w:color w:val="222222"/>
          <w:u w:val="single"/>
        </w:rPr>
        <w:t>who</w:t>
      </w:r>
      <w:r w:rsidRPr="00B73549">
        <w:rPr>
          <w:rFonts w:eastAsia="Times New Roman"/>
          <w:color w:val="222222"/>
        </w:rPr>
        <w:t xml:space="preserve"> is being referenced.</w:t>
      </w:r>
    </w:p>
    <w:p w:rsidR="008E253F" w:rsidRPr="00B73549" w:rsidRDefault="008E253F" w:rsidP="00B73549">
      <w:pPr>
        <w:shd w:val="clear" w:color="auto" w:fill="FFFFFF"/>
        <w:rPr>
          <w:rFonts w:eastAsia="Times New Roman"/>
          <w:color w:val="222222"/>
        </w:rPr>
      </w:pPr>
    </w:p>
    <w:p w:rsidR="00B73549" w:rsidRDefault="00B73549" w:rsidP="00B73549">
      <w:pPr>
        <w:shd w:val="clear" w:color="auto" w:fill="FFFFFF"/>
        <w:rPr>
          <w:rFonts w:eastAsia="Times New Roman"/>
          <w:color w:val="222222"/>
        </w:rPr>
      </w:pPr>
      <w:r w:rsidRPr="00B73549">
        <w:rPr>
          <w:rFonts w:eastAsia="Times New Roman"/>
          <w:color w:val="222222"/>
        </w:rPr>
        <w:t xml:space="preserve">Pronouns, such as “they” in this verse, are used in the place of preceding, identifying substantives. And a pronoun, used in this manner, could not stand </w:t>
      </w:r>
      <w:r w:rsidRPr="00B73549">
        <w:rPr>
          <w:rFonts w:eastAsia="Times New Roman"/>
          <w:color w:val="222222"/>
          <w:u w:val="single"/>
        </w:rPr>
        <w:t>alone</w:t>
      </w:r>
      <w:r w:rsidRPr="00B73549">
        <w:rPr>
          <w:rFonts w:eastAsia="Times New Roman"/>
          <w:color w:val="222222"/>
        </w:rPr>
        <w:t xml:space="preserve"> in Scripture. There would have to be an antecedent, for Scripture has not been structured in a manner </w:t>
      </w:r>
      <w:r w:rsidRPr="00B73549">
        <w:rPr>
          <w:rFonts w:eastAsia="Times New Roman"/>
          <w:color w:val="222222"/>
          <w:u w:val="single"/>
        </w:rPr>
        <w:t>where man</w:t>
      </w:r>
      <w:r w:rsidRPr="00B73549">
        <w:rPr>
          <w:rFonts w:eastAsia="Times New Roman"/>
          <w:color w:val="222222"/>
        </w:rPr>
        <w:t xml:space="preserve"> is left to his </w:t>
      </w:r>
      <w:r w:rsidRPr="00B73549">
        <w:rPr>
          <w:rFonts w:eastAsia="Times New Roman"/>
          <w:color w:val="222222"/>
          <w:u w:val="single"/>
        </w:rPr>
        <w:t>own</w:t>
      </w:r>
      <w:r w:rsidRPr="00B73549">
        <w:rPr>
          <w:rFonts w:eastAsia="Times New Roman"/>
          <w:color w:val="222222"/>
        </w:rPr>
        <w:t xml:space="preserve"> interpretation, which </w:t>
      </w:r>
      <w:r w:rsidRPr="00B73549">
        <w:rPr>
          <w:rFonts w:eastAsia="Times New Roman"/>
          <w:color w:val="222222"/>
          <w:u w:val="single"/>
        </w:rPr>
        <w:t>the absence</w:t>
      </w:r>
      <w:r w:rsidRPr="00B73549">
        <w:rPr>
          <w:rFonts w:eastAsia="Times New Roman"/>
          <w:color w:val="222222"/>
        </w:rPr>
        <w:t xml:space="preserve"> of an antecedent would necessitate. God has simply </w:t>
      </w:r>
      <w:r w:rsidRPr="00B73549">
        <w:rPr>
          <w:rFonts w:eastAsia="Times New Roman"/>
          <w:color w:val="222222"/>
          <w:u w:val="single"/>
        </w:rPr>
        <w:t>not put</w:t>
      </w:r>
      <w:r w:rsidRPr="00B73549">
        <w:rPr>
          <w:rFonts w:eastAsia="Times New Roman"/>
          <w:color w:val="222222"/>
        </w:rPr>
        <w:t xml:space="preserve"> His Word together in this manner.</w:t>
      </w:r>
    </w:p>
    <w:p w:rsidR="008E253F" w:rsidRPr="00B73549" w:rsidRDefault="008E253F" w:rsidP="00B73549">
      <w:pPr>
        <w:shd w:val="clear" w:color="auto" w:fill="FFFFFF"/>
        <w:rPr>
          <w:rFonts w:eastAsia="Times New Roman"/>
          <w:color w:val="222222"/>
        </w:rPr>
      </w:pPr>
    </w:p>
    <w:p w:rsidR="00B73549" w:rsidRDefault="00B73549" w:rsidP="00B73549">
      <w:pPr>
        <w:shd w:val="clear" w:color="auto" w:fill="FFFFFF"/>
        <w:rPr>
          <w:rFonts w:eastAsia="Times New Roman"/>
          <w:color w:val="222222"/>
        </w:rPr>
      </w:pPr>
      <w:r w:rsidRPr="00B73549">
        <w:rPr>
          <w:rFonts w:eastAsia="Times New Roman"/>
          <w:color w:val="222222"/>
        </w:rPr>
        <w:t xml:space="preserve">The verse goes on to tell the reader </w:t>
      </w:r>
      <w:r w:rsidRPr="00B73549">
        <w:rPr>
          <w:rFonts w:eastAsia="Times New Roman"/>
          <w:color w:val="222222"/>
          <w:u w:val="single"/>
        </w:rPr>
        <w:t>who</w:t>
      </w:r>
      <w:r w:rsidRPr="00B73549">
        <w:rPr>
          <w:rFonts w:eastAsia="Times New Roman"/>
          <w:color w:val="222222"/>
        </w:rPr>
        <w:t xml:space="preserve"> is being referenced by “they.” It is the </w:t>
      </w:r>
      <w:r w:rsidRPr="00B73549">
        <w:rPr>
          <w:rFonts w:eastAsia="Times New Roman"/>
          <w:color w:val="222222"/>
          <w:u w:val="single"/>
        </w:rPr>
        <w:t>Tribulation martyrs</w:t>
      </w:r>
      <w:r w:rsidRPr="00B73549">
        <w:rPr>
          <w:rFonts w:eastAsia="Times New Roman"/>
          <w:color w:val="222222"/>
        </w:rPr>
        <w:t xml:space="preserve"> in the latter part of the verse, seen back in the latter part of </w:t>
      </w:r>
      <w:hyperlink r:id="rId15" w:history="1">
        <w:r w:rsidRPr="00B73549">
          <w:rPr>
            <w:rFonts w:eastAsia="Times New Roman"/>
            <w:color w:val="0062B5"/>
            <w:u w:val="single"/>
          </w:rPr>
          <w:t>Revelation 7:9-17</w:t>
        </w:r>
      </w:hyperlink>
      <w:r w:rsidRPr="00B73549">
        <w:rPr>
          <w:rFonts w:eastAsia="Times New Roman"/>
          <w:color w:val="222222"/>
        </w:rPr>
        <w:t>, also briefly referred to in chapters twelve, thirteen, fourteen, and fifteen (</w:t>
      </w:r>
      <w:hyperlink r:id="rId16" w:history="1">
        <w:r w:rsidRPr="00B73549">
          <w:rPr>
            <w:rFonts w:eastAsia="Times New Roman"/>
            <w:color w:val="0062B5"/>
            <w:u w:val="single"/>
          </w:rPr>
          <w:t>Revelation 12:11</w:t>
        </w:r>
      </w:hyperlink>
      <w:r w:rsidRPr="00B73549">
        <w:rPr>
          <w:rFonts w:eastAsia="Times New Roman"/>
          <w:color w:val="222222"/>
        </w:rPr>
        <w:t xml:space="preserve">; </w:t>
      </w:r>
      <w:hyperlink r:id="rId17" w:history="1">
        <w:r w:rsidRPr="00B73549">
          <w:rPr>
            <w:rFonts w:eastAsia="Times New Roman"/>
            <w:color w:val="0062B5"/>
            <w:u w:val="single"/>
          </w:rPr>
          <w:t>13:15</w:t>
        </w:r>
      </w:hyperlink>
      <w:r w:rsidRPr="00B73549">
        <w:rPr>
          <w:rFonts w:eastAsia="Times New Roman"/>
          <w:color w:val="222222"/>
        </w:rPr>
        <w:t xml:space="preserve">; </w:t>
      </w:r>
      <w:hyperlink r:id="rId18" w:history="1">
        <w:r w:rsidRPr="00B73549">
          <w:rPr>
            <w:rFonts w:eastAsia="Times New Roman"/>
            <w:color w:val="0062B5"/>
            <w:u w:val="single"/>
          </w:rPr>
          <w:t>14:12-13</w:t>
        </w:r>
      </w:hyperlink>
      <w:r w:rsidRPr="00B73549">
        <w:rPr>
          <w:rFonts w:eastAsia="Times New Roman"/>
          <w:color w:val="222222"/>
        </w:rPr>
        <w:t xml:space="preserve">; </w:t>
      </w:r>
      <w:hyperlink r:id="rId19" w:history="1">
        <w:r w:rsidRPr="00B73549">
          <w:rPr>
            <w:rFonts w:eastAsia="Times New Roman"/>
            <w:color w:val="0062B5"/>
            <w:u w:val="single"/>
          </w:rPr>
          <w:t>15:2-4</w:t>
        </w:r>
      </w:hyperlink>
      <w:r w:rsidRPr="00B73549">
        <w:rPr>
          <w:rFonts w:eastAsia="Times New Roman"/>
          <w:color w:val="222222"/>
        </w:rPr>
        <w:t xml:space="preserve">). And, in </w:t>
      </w:r>
      <w:r w:rsidRPr="00B73549">
        <w:rPr>
          <w:rFonts w:eastAsia="Times New Roman"/>
          <w:color w:val="222222"/>
        </w:rPr>
        <w:lastRenderedPageBreak/>
        <w:t>relation to the antecedent of the pronoun being that far removed from those being referenced, bear a couple of things in mind.</w:t>
      </w:r>
    </w:p>
    <w:p w:rsidR="008E253F" w:rsidRPr="00B73549" w:rsidRDefault="008E253F" w:rsidP="00B73549">
      <w:pPr>
        <w:shd w:val="clear" w:color="auto" w:fill="FFFFFF"/>
        <w:rPr>
          <w:rFonts w:eastAsia="Times New Roman"/>
          <w:color w:val="222222"/>
        </w:rPr>
      </w:pPr>
    </w:p>
    <w:p w:rsidR="00B73549" w:rsidRDefault="00B73549" w:rsidP="00B73549">
      <w:pPr>
        <w:shd w:val="clear" w:color="auto" w:fill="FFFFFF"/>
        <w:rPr>
          <w:rFonts w:eastAsia="Times New Roman"/>
          <w:color w:val="222222"/>
        </w:rPr>
      </w:pPr>
      <w:r w:rsidRPr="00B73549">
        <w:rPr>
          <w:rFonts w:eastAsia="Times New Roman"/>
          <w:color w:val="222222"/>
        </w:rPr>
        <w:t xml:space="preserve">Those having </w:t>
      </w:r>
      <w:r w:rsidRPr="00B73549">
        <w:rPr>
          <w:rFonts w:eastAsia="Times New Roman"/>
          <w:color w:val="222222"/>
          <w:u w:val="single"/>
        </w:rPr>
        <w:t>previously been slain</w:t>
      </w:r>
      <w:r w:rsidRPr="00B73549">
        <w:rPr>
          <w:rFonts w:eastAsia="Times New Roman"/>
          <w:color w:val="222222"/>
        </w:rPr>
        <w:t xml:space="preserve"> (referred to by “they,” and identified in the remainder of the verse) had been slain </w:t>
      </w:r>
      <w:r w:rsidRPr="00B73549">
        <w:rPr>
          <w:rFonts w:eastAsia="Times New Roman"/>
          <w:color w:val="222222"/>
          <w:u w:val="single"/>
        </w:rPr>
        <w:t>throughout the time</w:t>
      </w:r>
      <w:r w:rsidRPr="00B73549">
        <w:rPr>
          <w:rFonts w:eastAsia="Times New Roman"/>
          <w:color w:val="222222"/>
        </w:rPr>
        <w:t xml:space="preserve"> covering the latter part of the Tribulation, </w:t>
      </w:r>
      <w:r w:rsidRPr="00B73549">
        <w:rPr>
          <w:rFonts w:eastAsia="Times New Roman"/>
          <w:color w:val="222222"/>
          <w:u w:val="single"/>
        </w:rPr>
        <w:t>throughout the past three and one-half years</w:t>
      </w:r>
      <w:r w:rsidRPr="00B73549">
        <w:rPr>
          <w:rFonts w:eastAsia="Times New Roman"/>
          <w:color w:val="222222"/>
        </w:rPr>
        <w:t xml:space="preserve">. Thus, in relation to time, events in </w:t>
      </w:r>
      <w:hyperlink r:id="rId20" w:history="1">
        <w:r w:rsidRPr="00B73549">
          <w:rPr>
            <w:rFonts w:eastAsia="Times New Roman"/>
            <w:color w:val="0062B5"/>
            <w:u w:val="single"/>
          </w:rPr>
          <w:t>Revelation 20:4</w:t>
        </w:r>
      </w:hyperlink>
      <w:r w:rsidRPr="00B73549">
        <w:rPr>
          <w:rFonts w:eastAsia="Times New Roman"/>
          <w:color w:val="222222"/>
        </w:rPr>
        <w:t xml:space="preserve"> occur very shortly </w:t>
      </w:r>
      <w:r w:rsidRPr="00B73549">
        <w:rPr>
          <w:rFonts w:eastAsia="Times New Roman"/>
          <w:color w:val="222222"/>
          <w:u w:val="single"/>
        </w:rPr>
        <w:t>after the conclusion</w:t>
      </w:r>
      <w:r w:rsidRPr="00B73549">
        <w:rPr>
          <w:rFonts w:eastAsia="Times New Roman"/>
          <w:color w:val="222222"/>
        </w:rPr>
        <w:t xml:space="preserve"> of time covering the Tribulation saints being martyred.</w:t>
      </w:r>
    </w:p>
    <w:p w:rsidR="008E253F" w:rsidRPr="00B73549" w:rsidRDefault="008E253F" w:rsidP="00B73549">
      <w:pPr>
        <w:shd w:val="clear" w:color="auto" w:fill="FFFFFF"/>
        <w:rPr>
          <w:rFonts w:eastAsia="Times New Roman"/>
          <w:color w:val="222222"/>
        </w:rPr>
      </w:pPr>
    </w:p>
    <w:p w:rsidR="00B73549" w:rsidRDefault="00B73549" w:rsidP="00B73549">
      <w:pPr>
        <w:shd w:val="clear" w:color="auto" w:fill="FFFFFF"/>
        <w:rPr>
          <w:rFonts w:eastAsia="Times New Roman"/>
          <w:color w:val="222222"/>
        </w:rPr>
      </w:pPr>
      <w:r w:rsidRPr="00B73549">
        <w:rPr>
          <w:rFonts w:eastAsia="Times New Roman"/>
          <w:color w:val="222222"/>
        </w:rPr>
        <w:t xml:space="preserve">Then, something else should be considered. With God, </w:t>
      </w:r>
      <w:r w:rsidRPr="00B73549">
        <w:rPr>
          <w:rFonts w:eastAsia="Times New Roman"/>
          <w:color w:val="222222"/>
          <w:u w:val="single"/>
        </w:rPr>
        <w:t>both the past and the future exist during present time</w:t>
      </w:r>
      <w:r w:rsidRPr="00B73549">
        <w:rPr>
          <w:rFonts w:eastAsia="Times New Roman"/>
          <w:color w:val="222222"/>
        </w:rPr>
        <w:t xml:space="preserve">. Thus, with God, the antecedent of a pronoun could only be something existing </w:t>
      </w:r>
      <w:r w:rsidRPr="00B73549">
        <w:rPr>
          <w:rFonts w:eastAsia="Times New Roman"/>
          <w:color w:val="222222"/>
          <w:u w:val="single"/>
        </w:rPr>
        <w:t>during</w:t>
      </w:r>
      <w:r w:rsidRPr="00B73549">
        <w:rPr>
          <w:rFonts w:eastAsia="Times New Roman"/>
          <w:color w:val="222222"/>
        </w:rPr>
        <w:t xml:space="preserve"> the same present time seen in the pronoun, </w:t>
      </w:r>
      <w:r w:rsidRPr="00B73549">
        <w:rPr>
          <w:rFonts w:eastAsia="Times New Roman"/>
          <w:color w:val="222222"/>
          <w:u w:val="single"/>
        </w:rPr>
        <w:t>not something removed</w:t>
      </w:r>
      <w:r w:rsidRPr="00B73549">
        <w:rPr>
          <w:rFonts w:eastAsia="Times New Roman"/>
          <w:color w:val="222222"/>
        </w:rPr>
        <w:t xml:space="preserve"> from the pronoun </w:t>
      </w:r>
      <w:r w:rsidRPr="00B73549">
        <w:rPr>
          <w:rFonts w:eastAsia="Times New Roman"/>
          <w:color w:val="222222"/>
          <w:u w:val="single"/>
        </w:rPr>
        <w:t>by time</w:t>
      </w:r>
      <w:r w:rsidRPr="00B73549">
        <w:rPr>
          <w:rFonts w:eastAsia="Times New Roman"/>
          <w:color w:val="222222"/>
        </w:rPr>
        <w:t xml:space="preserve">. Note </w:t>
      </w:r>
      <w:hyperlink r:id="rId21" w:history="1">
        <w:r w:rsidRPr="00B73549">
          <w:rPr>
            <w:rFonts w:eastAsia="Times New Roman"/>
            <w:color w:val="0062B5"/>
            <w:u w:val="single"/>
          </w:rPr>
          <w:t>Ecclesiastes 3:14-15</w:t>
        </w:r>
      </w:hyperlink>
      <w:r w:rsidRPr="00B73549">
        <w:rPr>
          <w:rFonts w:eastAsia="Times New Roman"/>
          <w:color w:val="222222"/>
        </w:rPr>
        <w:t xml:space="preserve"> in this respect:</w:t>
      </w:r>
    </w:p>
    <w:p w:rsidR="008E253F" w:rsidRPr="00B73549" w:rsidRDefault="008E253F" w:rsidP="00B73549">
      <w:pPr>
        <w:shd w:val="clear" w:color="auto" w:fill="FFFFFF"/>
        <w:rPr>
          <w:rFonts w:eastAsia="Times New Roman"/>
          <w:color w:val="222222"/>
        </w:rPr>
      </w:pPr>
    </w:p>
    <w:p w:rsidR="00B73549" w:rsidRDefault="00B73549" w:rsidP="008E253F">
      <w:pPr>
        <w:shd w:val="clear" w:color="auto" w:fill="FFFFFF"/>
        <w:ind w:left="720"/>
        <w:rPr>
          <w:rFonts w:eastAsia="Times New Roman"/>
          <w:i/>
          <w:iCs/>
          <w:color w:val="222222"/>
        </w:rPr>
      </w:pPr>
      <w:r w:rsidRPr="00B73549">
        <w:rPr>
          <w:rFonts w:eastAsia="Times New Roman"/>
          <w:color w:val="222222"/>
        </w:rPr>
        <w:t>I</w:t>
      </w:r>
      <w:r w:rsidRPr="00B73549">
        <w:rPr>
          <w:rFonts w:eastAsia="Times New Roman"/>
          <w:i/>
          <w:iCs/>
          <w:color w:val="222222"/>
        </w:rPr>
        <w:t xml:space="preserve"> know that whatever God does, it shall be forever: nothing can be added to it, and nothing taken from it. God does it, that men should fear before Him.</w:t>
      </w:r>
    </w:p>
    <w:p w:rsidR="008E253F" w:rsidRPr="00B73549" w:rsidRDefault="008E253F" w:rsidP="008E253F">
      <w:pPr>
        <w:shd w:val="clear" w:color="auto" w:fill="FFFFFF"/>
        <w:ind w:left="720"/>
        <w:rPr>
          <w:rFonts w:eastAsia="Times New Roman"/>
          <w:color w:val="222222"/>
        </w:rPr>
      </w:pPr>
    </w:p>
    <w:p w:rsidR="00B73549" w:rsidRDefault="00B73549" w:rsidP="008E253F">
      <w:pPr>
        <w:shd w:val="clear" w:color="auto" w:fill="FFFFFF"/>
        <w:ind w:left="720"/>
        <w:rPr>
          <w:rFonts w:eastAsia="Times New Roman"/>
          <w:color w:val="222222"/>
        </w:rPr>
      </w:pPr>
      <w:r w:rsidRPr="00B73549">
        <w:rPr>
          <w:rFonts w:eastAsia="Times New Roman"/>
          <w:i/>
          <w:iCs/>
          <w:color w:val="222222"/>
        </w:rPr>
        <w:t>That which is has already been</w:t>
      </w:r>
      <w:r w:rsidRPr="00B73549">
        <w:rPr>
          <w:rFonts w:eastAsia="Times New Roman"/>
          <w:color w:val="222222"/>
        </w:rPr>
        <w:t xml:space="preserve"> [the past seen as present], </w:t>
      </w:r>
      <w:r w:rsidRPr="00B73549">
        <w:rPr>
          <w:rFonts w:eastAsia="Times New Roman"/>
          <w:i/>
          <w:iCs/>
          <w:color w:val="222222"/>
        </w:rPr>
        <w:t>and what is to be has already been</w:t>
      </w:r>
      <w:r w:rsidRPr="00B73549">
        <w:rPr>
          <w:rFonts w:eastAsia="Times New Roman"/>
          <w:color w:val="222222"/>
        </w:rPr>
        <w:t xml:space="preserve"> [the future seen as past, which makes it present as well]; </w:t>
      </w:r>
      <w:r w:rsidRPr="00B73549">
        <w:rPr>
          <w:rFonts w:eastAsia="Times New Roman"/>
          <w:i/>
          <w:iCs/>
          <w:color w:val="222222"/>
        </w:rPr>
        <w:t>and God requires an account of what is past</w:t>
      </w:r>
      <w:r w:rsidRPr="00B73549">
        <w:rPr>
          <w:rFonts w:eastAsia="Times New Roman"/>
          <w:color w:val="222222"/>
        </w:rPr>
        <w:t xml:space="preserve"> [</w:t>
      </w:r>
      <w:r w:rsidRPr="00B73549">
        <w:rPr>
          <w:rFonts w:eastAsia="Times New Roman"/>
          <w:i/>
          <w:iCs/>
          <w:color w:val="222222"/>
        </w:rPr>
        <w:t>lit</w:t>
      </w:r>
      <w:r w:rsidRPr="00B73549">
        <w:rPr>
          <w:rFonts w:eastAsia="Times New Roman"/>
          <w:color w:val="222222"/>
        </w:rPr>
        <w:t>., “and God seeks that which has been pursued” (which again makes it present)]. (</w:t>
      </w:r>
      <w:hyperlink r:id="rId22" w:history="1">
        <w:r w:rsidRPr="00B73549">
          <w:rPr>
            <w:rFonts w:eastAsia="Times New Roman"/>
            <w:color w:val="0062B5"/>
            <w:u w:val="single"/>
          </w:rPr>
          <w:t>Ecclesiastes 3:14-15</w:t>
        </w:r>
      </w:hyperlink>
      <w:r w:rsidRPr="00B73549">
        <w:rPr>
          <w:rFonts w:eastAsia="Times New Roman"/>
          <w:color w:val="222222"/>
        </w:rPr>
        <w:t>)</w:t>
      </w:r>
    </w:p>
    <w:p w:rsidR="008E253F" w:rsidRPr="00B73549" w:rsidRDefault="008E253F" w:rsidP="00B73549">
      <w:pPr>
        <w:shd w:val="clear" w:color="auto" w:fill="FFFFFF"/>
        <w:rPr>
          <w:rFonts w:eastAsia="Times New Roman"/>
          <w:color w:val="222222"/>
        </w:rPr>
      </w:pPr>
    </w:p>
    <w:p w:rsidR="00B73549" w:rsidRDefault="00B73549" w:rsidP="00B73549">
      <w:pPr>
        <w:shd w:val="clear" w:color="auto" w:fill="FFFFFF"/>
        <w:rPr>
          <w:rFonts w:eastAsia="Times New Roman"/>
          <w:color w:val="222222"/>
        </w:rPr>
      </w:pPr>
      <w:r w:rsidRPr="00B73549">
        <w:rPr>
          <w:rFonts w:eastAsia="Times New Roman"/>
          <w:color w:val="222222"/>
        </w:rPr>
        <w:t xml:space="preserve">Thus, the identity of those occupying thrones in </w:t>
      </w:r>
      <w:hyperlink r:id="rId23" w:history="1">
        <w:r w:rsidRPr="00B73549">
          <w:rPr>
            <w:rFonts w:eastAsia="Times New Roman"/>
            <w:color w:val="0062B5"/>
            <w:u w:val="single"/>
          </w:rPr>
          <w:t>Revelation 20:4</w:t>
        </w:r>
      </w:hyperlink>
      <w:r w:rsidRPr="00B73549">
        <w:rPr>
          <w:rFonts w:eastAsia="Times New Roman"/>
          <w:color w:val="222222"/>
        </w:rPr>
        <w:t>, to whom “judgment” will be given, is easily determined. The complete text, along with the context, makes this quite clear.</w:t>
      </w:r>
    </w:p>
    <w:p w:rsidR="008E253F" w:rsidRPr="00B73549" w:rsidRDefault="008E253F" w:rsidP="00B73549">
      <w:pPr>
        <w:shd w:val="clear" w:color="auto" w:fill="FFFFFF"/>
        <w:rPr>
          <w:rFonts w:eastAsia="Times New Roman"/>
          <w:color w:val="222222"/>
        </w:rPr>
      </w:pPr>
    </w:p>
    <w:p w:rsidR="00B73549" w:rsidRDefault="00B73549" w:rsidP="00B73549">
      <w:pPr>
        <w:shd w:val="clear" w:color="auto" w:fill="FFFFFF"/>
        <w:rPr>
          <w:rFonts w:eastAsia="Times New Roman"/>
          <w:b/>
          <w:bCs/>
          <w:color w:val="222222"/>
        </w:rPr>
      </w:pPr>
      <w:r w:rsidRPr="00B73549">
        <w:rPr>
          <w:rFonts w:eastAsia="Times New Roman"/>
          <w:b/>
          <w:bCs/>
          <w:color w:val="222222"/>
        </w:rPr>
        <w:t>Two Resurrections</w:t>
      </w:r>
    </w:p>
    <w:p w:rsidR="008E253F" w:rsidRPr="00B73549" w:rsidRDefault="008E253F" w:rsidP="00B73549">
      <w:pPr>
        <w:shd w:val="clear" w:color="auto" w:fill="FFFFFF"/>
        <w:rPr>
          <w:rFonts w:eastAsia="Times New Roman"/>
          <w:color w:val="222222"/>
        </w:rPr>
      </w:pPr>
    </w:p>
    <w:p w:rsidR="00B73549" w:rsidRDefault="00B73549" w:rsidP="00B73549">
      <w:pPr>
        <w:shd w:val="clear" w:color="auto" w:fill="FFFFFF"/>
        <w:rPr>
          <w:rFonts w:eastAsia="Times New Roman"/>
          <w:color w:val="222222"/>
        </w:rPr>
      </w:pPr>
      <w:hyperlink r:id="rId24" w:history="1">
        <w:r w:rsidRPr="00B73549">
          <w:rPr>
            <w:rFonts w:eastAsia="Times New Roman"/>
            <w:color w:val="0062B5"/>
            <w:u w:val="single"/>
          </w:rPr>
          <w:t>Revelation 20:4-6</w:t>
        </w:r>
      </w:hyperlink>
      <w:r w:rsidRPr="00B73549">
        <w:rPr>
          <w:rFonts w:eastAsia="Times New Roman"/>
          <w:color w:val="222222"/>
        </w:rPr>
        <w:t xml:space="preserve"> deals with </w:t>
      </w:r>
      <w:r w:rsidRPr="00B73549">
        <w:rPr>
          <w:rFonts w:eastAsia="Times New Roman"/>
          <w:color w:val="222222"/>
          <w:u w:val="single"/>
        </w:rPr>
        <w:t>two resurrections</w:t>
      </w:r>
      <w:r w:rsidRPr="00B73549">
        <w:rPr>
          <w:rFonts w:eastAsia="Times New Roman"/>
          <w:color w:val="222222"/>
        </w:rPr>
        <w:t xml:space="preserve">, one occurring </w:t>
      </w:r>
      <w:r w:rsidRPr="00B73549">
        <w:rPr>
          <w:rFonts w:eastAsia="Times New Roman"/>
          <w:color w:val="222222"/>
          <w:u w:val="single"/>
        </w:rPr>
        <w:t>before</w:t>
      </w:r>
      <w:r w:rsidRPr="00B73549">
        <w:rPr>
          <w:rFonts w:eastAsia="Times New Roman"/>
          <w:color w:val="222222"/>
        </w:rPr>
        <w:t xml:space="preserve"> the Millennium and the other occurring </w:t>
      </w:r>
      <w:r w:rsidRPr="00B73549">
        <w:rPr>
          <w:rFonts w:eastAsia="Times New Roman"/>
          <w:color w:val="222222"/>
          <w:u w:val="single"/>
        </w:rPr>
        <w:t>after</w:t>
      </w:r>
      <w:r w:rsidRPr="00B73549">
        <w:rPr>
          <w:rFonts w:eastAsia="Times New Roman"/>
          <w:color w:val="222222"/>
        </w:rPr>
        <w:t xml:space="preserve"> the Millennium. And, as will be shown, the thought of </w:t>
      </w:r>
      <w:r w:rsidRPr="00B73549">
        <w:rPr>
          <w:rFonts w:eastAsia="Times New Roman"/>
          <w:color w:val="222222"/>
          <w:u w:val="single"/>
        </w:rPr>
        <w:t>bodily</w:t>
      </w:r>
      <w:r w:rsidRPr="00B73549">
        <w:rPr>
          <w:rFonts w:eastAsia="Times New Roman"/>
          <w:color w:val="222222"/>
        </w:rPr>
        <w:t xml:space="preserve"> resurrection is </w:t>
      </w:r>
      <w:r w:rsidRPr="00B73549">
        <w:rPr>
          <w:rFonts w:eastAsia="Times New Roman"/>
          <w:color w:val="222222"/>
          <w:u w:val="single"/>
        </w:rPr>
        <w:t>not what is in view</w:t>
      </w:r>
      <w:r w:rsidRPr="00B73549">
        <w:rPr>
          <w:rFonts w:eastAsia="Times New Roman"/>
          <w:color w:val="222222"/>
        </w:rPr>
        <w:t xml:space="preserve"> by the use of the Greek word </w:t>
      </w:r>
      <w:proofErr w:type="spellStart"/>
      <w:r w:rsidRPr="00B73549">
        <w:rPr>
          <w:rFonts w:eastAsia="Times New Roman"/>
          <w:i/>
          <w:iCs/>
          <w:color w:val="222222"/>
        </w:rPr>
        <w:t>anastasis</w:t>
      </w:r>
      <w:proofErr w:type="spellEnd"/>
      <w:r w:rsidRPr="00B73549">
        <w:rPr>
          <w:rFonts w:eastAsia="Times New Roman"/>
          <w:color w:val="222222"/>
        </w:rPr>
        <w:t xml:space="preserve">, translated “resurrection” in </w:t>
      </w:r>
      <w:hyperlink r:id="rId25" w:history="1">
        <w:r w:rsidRPr="00B73549">
          <w:rPr>
            <w:rFonts w:eastAsia="Times New Roman"/>
            <w:color w:val="0062B5"/>
            <w:u w:val="single"/>
          </w:rPr>
          <w:t>Revelation 20:5-6</w:t>
        </w:r>
      </w:hyperlink>
      <w:r w:rsidRPr="00B73549">
        <w:rPr>
          <w:rFonts w:eastAsia="Times New Roman"/>
          <w:color w:val="222222"/>
        </w:rPr>
        <w:t>.</w:t>
      </w:r>
    </w:p>
    <w:p w:rsidR="008E253F" w:rsidRPr="00B73549" w:rsidRDefault="008E253F" w:rsidP="00B73549">
      <w:pPr>
        <w:shd w:val="clear" w:color="auto" w:fill="FFFFFF"/>
        <w:rPr>
          <w:rFonts w:eastAsia="Times New Roman"/>
          <w:color w:val="222222"/>
        </w:rPr>
      </w:pPr>
    </w:p>
    <w:p w:rsidR="00B73549" w:rsidRDefault="00B73549" w:rsidP="00B73549">
      <w:pPr>
        <w:shd w:val="clear" w:color="auto" w:fill="FFFFFF"/>
        <w:rPr>
          <w:rFonts w:eastAsia="Times New Roman"/>
          <w:color w:val="222222"/>
        </w:rPr>
      </w:pPr>
      <w:r w:rsidRPr="00B73549">
        <w:rPr>
          <w:rFonts w:eastAsia="Times New Roman"/>
          <w:color w:val="222222"/>
        </w:rPr>
        <w:t xml:space="preserve">(The word </w:t>
      </w:r>
      <w:proofErr w:type="spellStart"/>
      <w:r w:rsidRPr="00B73549">
        <w:rPr>
          <w:rFonts w:eastAsia="Times New Roman"/>
          <w:i/>
          <w:iCs/>
          <w:color w:val="222222"/>
        </w:rPr>
        <w:t>anastasis</w:t>
      </w:r>
      <w:proofErr w:type="spellEnd"/>
      <w:r w:rsidRPr="00B73549">
        <w:rPr>
          <w:rFonts w:eastAsia="Times New Roman"/>
          <w:color w:val="222222"/>
        </w:rPr>
        <w:t xml:space="preserve"> appears forty-three times in the Greek New Testament. And, as in </w:t>
      </w:r>
      <w:hyperlink r:id="rId26" w:history="1">
        <w:r w:rsidRPr="00B73549">
          <w:rPr>
            <w:rFonts w:eastAsia="Times New Roman"/>
            <w:color w:val="0062B5"/>
            <w:u w:val="single"/>
          </w:rPr>
          <w:t>Revelation 20:5-6</w:t>
        </w:r>
      </w:hyperlink>
      <w:r w:rsidRPr="00B73549">
        <w:rPr>
          <w:rFonts w:eastAsia="Times New Roman"/>
          <w:color w:val="222222"/>
        </w:rPr>
        <w:t xml:space="preserve"> [which is </w:t>
      </w:r>
      <w:r w:rsidRPr="00B73549">
        <w:rPr>
          <w:rFonts w:eastAsia="Times New Roman"/>
          <w:color w:val="222222"/>
          <w:u w:val="single"/>
        </w:rPr>
        <w:t>the only place</w:t>
      </w:r>
      <w:r w:rsidRPr="00B73549">
        <w:rPr>
          <w:rFonts w:eastAsia="Times New Roman"/>
          <w:color w:val="222222"/>
        </w:rPr>
        <w:t xml:space="preserve"> this word appears in the book of Revelation], it is the word translated “resurrection” in different places throughout the New Testament.</w:t>
      </w:r>
    </w:p>
    <w:p w:rsidR="008E253F" w:rsidRPr="00B73549" w:rsidRDefault="008E253F" w:rsidP="00B73549">
      <w:pPr>
        <w:shd w:val="clear" w:color="auto" w:fill="FFFFFF"/>
        <w:rPr>
          <w:rFonts w:eastAsia="Times New Roman"/>
          <w:color w:val="222222"/>
        </w:rPr>
      </w:pPr>
    </w:p>
    <w:p w:rsidR="00B73549" w:rsidRDefault="00B73549" w:rsidP="00B73549">
      <w:pPr>
        <w:shd w:val="clear" w:color="auto" w:fill="FFFFFF"/>
        <w:rPr>
          <w:rFonts w:eastAsia="Times New Roman"/>
          <w:color w:val="222222"/>
        </w:rPr>
      </w:pPr>
      <w:proofErr w:type="spellStart"/>
      <w:r w:rsidRPr="00B73549">
        <w:rPr>
          <w:rFonts w:eastAsia="Times New Roman"/>
          <w:i/>
          <w:iCs/>
          <w:color w:val="222222"/>
        </w:rPr>
        <w:t>Anastasis</w:t>
      </w:r>
      <w:proofErr w:type="spellEnd"/>
      <w:r w:rsidRPr="00B73549">
        <w:rPr>
          <w:rFonts w:eastAsia="Times New Roman"/>
          <w:color w:val="222222"/>
        </w:rPr>
        <w:t xml:space="preserve"> is a compound word formed by prefixing a preposition [</w:t>
      </w:r>
      <w:proofErr w:type="spellStart"/>
      <w:r w:rsidRPr="00B73549">
        <w:rPr>
          <w:rFonts w:eastAsia="Times New Roman"/>
          <w:i/>
          <w:iCs/>
          <w:color w:val="222222"/>
        </w:rPr>
        <w:t>ana</w:t>
      </w:r>
      <w:proofErr w:type="spellEnd"/>
      <w:r w:rsidRPr="00B73549">
        <w:rPr>
          <w:rFonts w:eastAsia="Times New Roman"/>
          <w:color w:val="222222"/>
        </w:rPr>
        <w:t xml:space="preserve">, meaning “up”] to </w:t>
      </w:r>
      <w:r w:rsidRPr="00B73549">
        <w:rPr>
          <w:rFonts w:eastAsia="Times New Roman"/>
          <w:i/>
          <w:iCs/>
          <w:color w:val="222222"/>
        </w:rPr>
        <w:t>stasis</w:t>
      </w:r>
      <w:r w:rsidRPr="00B73549">
        <w:rPr>
          <w:rFonts w:eastAsia="Times New Roman"/>
          <w:color w:val="222222"/>
        </w:rPr>
        <w:t xml:space="preserve"> [meaning, “</w:t>
      </w:r>
      <w:proofErr w:type="gramStart"/>
      <w:r w:rsidRPr="00B73549">
        <w:rPr>
          <w:rFonts w:eastAsia="Times New Roman"/>
          <w:color w:val="222222"/>
        </w:rPr>
        <w:t>to</w:t>
      </w:r>
      <w:proofErr w:type="gramEnd"/>
      <w:r w:rsidRPr="00B73549">
        <w:rPr>
          <w:rFonts w:eastAsia="Times New Roman"/>
          <w:color w:val="222222"/>
        </w:rPr>
        <w:t xml:space="preserve"> stand”]. Thus, the word </w:t>
      </w:r>
      <w:proofErr w:type="spellStart"/>
      <w:r w:rsidRPr="00B73549">
        <w:rPr>
          <w:rFonts w:eastAsia="Times New Roman"/>
          <w:i/>
          <w:iCs/>
          <w:color w:val="222222"/>
        </w:rPr>
        <w:t>anastasis</w:t>
      </w:r>
      <w:proofErr w:type="spellEnd"/>
      <w:r w:rsidRPr="00B73549">
        <w:rPr>
          <w:rFonts w:eastAsia="Times New Roman"/>
          <w:color w:val="222222"/>
        </w:rPr>
        <w:t xml:space="preserve"> means “to stand up,” with the thought behind the English word “resurrection” having to do with the impartation of life, </w:t>
      </w:r>
      <w:r w:rsidRPr="00B73549">
        <w:rPr>
          <w:rFonts w:eastAsia="Times New Roman"/>
          <w:color w:val="222222"/>
          <w:u w:val="single"/>
        </w:rPr>
        <w:t>allowing the dead to stand up</w:t>
      </w:r>
      <w:r w:rsidRPr="00B73549">
        <w:rPr>
          <w:rFonts w:eastAsia="Times New Roman"/>
          <w:color w:val="222222"/>
        </w:rPr>
        <w:t xml:space="preserve">. And, when used in the sense of being raised from the dead in the New Testament, the word applies only to the body, to the </w:t>
      </w:r>
      <w:r w:rsidRPr="00B73549">
        <w:rPr>
          <w:rFonts w:eastAsia="Times New Roman"/>
          <w:color w:val="222222"/>
          <w:u w:val="single"/>
        </w:rPr>
        <w:t>material part of man</w:t>
      </w:r>
      <w:r w:rsidRPr="00B73549">
        <w:rPr>
          <w:rFonts w:eastAsia="Times New Roman"/>
          <w:color w:val="222222"/>
        </w:rPr>
        <w:t xml:space="preserve"> [for that is </w:t>
      </w:r>
      <w:r w:rsidRPr="00B73549">
        <w:rPr>
          <w:rFonts w:eastAsia="Times New Roman"/>
          <w:color w:val="222222"/>
          <w:u w:val="single"/>
        </w:rPr>
        <w:t>the only part</w:t>
      </w:r>
      <w:r w:rsidRPr="00B73549">
        <w:rPr>
          <w:rFonts w:eastAsia="Times New Roman"/>
          <w:color w:val="222222"/>
        </w:rPr>
        <w:t xml:space="preserve"> of man that dies </w:t>
      </w:r>
      <w:r w:rsidRPr="00B73549">
        <w:rPr>
          <w:rFonts w:eastAsia="Times New Roman"/>
          <w:color w:val="222222"/>
          <w:u w:val="single"/>
        </w:rPr>
        <w:t>today</w:t>
      </w:r>
      <w:r w:rsidRPr="00B73549">
        <w:rPr>
          <w:rFonts w:eastAsia="Times New Roman"/>
          <w:color w:val="222222"/>
        </w:rPr>
        <w:t xml:space="preserve">]. </w:t>
      </w:r>
      <w:r w:rsidRPr="00B73549">
        <w:rPr>
          <w:rFonts w:eastAsia="Times New Roman"/>
          <w:color w:val="222222"/>
          <w:u w:val="single"/>
        </w:rPr>
        <w:t>The body stands up</w:t>
      </w:r>
      <w:r w:rsidRPr="00B73549">
        <w:rPr>
          <w:rFonts w:eastAsia="Times New Roman"/>
          <w:color w:val="222222"/>
        </w:rPr>
        <w:t xml:space="preserve">, with the thought of </w:t>
      </w:r>
      <w:r w:rsidRPr="00B73549">
        <w:rPr>
          <w:rFonts w:eastAsia="Times New Roman"/>
          <w:color w:val="222222"/>
          <w:u w:val="single"/>
        </w:rPr>
        <w:t>life</w:t>
      </w:r>
      <w:r w:rsidRPr="00B73549">
        <w:rPr>
          <w:rFonts w:eastAsia="Times New Roman"/>
          <w:color w:val="222222"/>
        </w:rPr>
        <w:t xml:space="preserve"> understood within the meaning of the word </w:t>
      </w:r>
      <w:proofErr w:type="spellStart"/>
      <w:r w:rsidRPr="00B73549">
        <w:rPr>
          <w:rFonts w:eastAsia="Times New Roman"/>
          <w:i/>
          <w:iCs/>
          <w:color w:val="222222"/>
        </w:rPr>
        <w:t>anastasis</w:t>
      </w:r>
      <w:proofErr w:type="spellEnd"/>
      <w:r w:rsidRPr="00B73549">
        <w:rPr>
          <w:rFonts w:eastAsia="Times New Roman"/>
          <w:color w:val="222222"/>
        </w:rPr>
        <w:t xml:space="preserve"> itself.)</w:t>
      </w:r>
    </w:p>
    <w:p w:rsidR="008E253F" w:rsidRPr="00B73549" w:rsidRDefault="008E253F" w:rsidP="00B73549">
      <w:pPr>
        <w:shd w:val="clear" w:color="auto" w:fill="FFFFFF"/>
        <w:rPr>
          <w:rFonts w:eastAsia="Times New Roman"/>
          <w:color w:val="222222"/>
        </w:rPr>
      </w:pPr>
    </w:p>
    <w:p w:rsidR="00B73549" w:rsidRDefault="00B73549" w:rsidP="00B73549">
      <w:pPr>
        <w:shd w:val="clear" w:color="auto" w:fill="FFFFFF"/>
        <w:rPr>
          <w:rFonts w:eastAsia="Times New Roman"/>
          <w:color w:val="222222"/>
        </w:rPr>
      </w:pPr>
      <w:proofErr w:type="spellStart"/>
      <w:r w:rsidRPr="00B73549">
        <w:rPr>
          <w:rFonts w:eastAsia="Times New Roman"/>
          <w:i/>
          <w:iCs/>
          <w:color w:val="222222"/>
        </w:rPr>
        <w:t>Anastasis</w:t>
      </w:r>
      <w:proofErr w:type="spellEnd"/>
      <w:r w:rsidRPr="00B73549">
        <w:rPr>
          <w:rFonts w:eastAsia="Times New Roman"/>
          <w:color w:val="222222"/>
        </w:rPr>
        <w:t xml:space="preserve"> is used three different ways in the Greek New Testament.</w:t>
      </w:r>
    </w:p>
    <w:p w:rsidR="008E253F" w:rsidRPr="00B73549" w:rsidRDefault="008E253F" w:rsidP="00B73549">
      <w:pPr>
        <w:shd w:val="clear" w:color="auto" w:fill="FFFFFF"/>
        <w:rPr>
          <w:rFonts w:eastAsia="Times New Roman"/>
          <w:color w:val="222222"/>
        </w:rPr>
      </w:pPr>
    </w:p>
    <w:p w:rsidR="00B73549" w:rsidRDefault="00B73549" w:rsidP="00B73549">
      <w:pPr>
        <w:shd w:val="clear" w:color="auto" w:fill="FFFFFF"/>
        <w:rPr>
          <w:rFonts w:eastAsia="Times New Roman"/>
          <w:color w:val="222222"/>
        </w:rPr>
      </w:pPr>
      <w:r w:rsidRPr="00B73549">
        <w:rPr>
          <w:rFonts w:eastAsia="Times New Roman"/>
          <w:color w:val="222222"/>
        </w:rPr>
        <w:t xml:space="preserve">1) The word </w:t>
      </w:r>
      <w:r w:rsidRPr="00B73549">
        <w:rPr>
          <w:rFonts w:eastAsia="Times New Roman"/>
          <w:color w:val="222222"/>
          <w:u w:val="single"/>
        </w:rPr>
        <w:t>is used</w:t>
      </w:r>
      <w:r w:rsidRPr="00B73549">
        <w:rPr>
          <w:rFonts w:eastAsia="Times New Roman"/>
          <w:color w:val="222222"/>
        </w:rPr>
        <w:t xml:space="preserve"> referring to </w:t>
      </w:r>
      <w:r w:rsidRPr="00B73549">
        <w:rPr>
          <w:rFonts w:eastAsia="Times New Roman"/>
          <w:color w:val="222222"/>
          <w:u w:val="single"/>
        </w:rPr>
        <w:t>the resurrection of the body</w:t>
      </w:r>
      <w:r w:rsidRPr="00B73549">
        <w:rPr>
          <w:rFonts w:eastAsia="Times New Roman"/>
          <w:color w:val="222222"/>
        </w:rPr>
        <w:t xml:space="preserve">. With only several </w:t>
      </w:r>
      <w:r w:rsidRPr="00B73549">
        <w:rPr>
          <w:rFonts w:eastAsia="Times New Roman"/>
          <w:color w:val="222222"/>
          <w:u w:val="single"/>
        </w:rPr>
        <w:t>exceptions</w:t>
      </w:r>
      <w:r w:rsidRPr="00B73549">
        <w:rPr>
          <w:rFonts w:eastAsia="Times New Roman"/>
          <w:color w:val="222222"/>
        </w:rPr>
        <w:t xml:space="preserve"> (</w:t>
      </w:r>
      <w:r w:rsidRPr="00B73549">
        <w:rPr>
          <w:rFonts w:eastAsia="Times New Roman"/>
          <w:i/>
          <w:iCs/>
          <w:color w:val="222222"/>
        </w:rPr>
        <w:t>cf</w:t>
      </w:r>
      <w:r w:rsidRPr="00B73549">
        <w:rPr>
          <w:rFonts w:eastAsia="Times New Roman"/>
          <w:color w:val="222222"/>
        </w:rPr>
        <w:t xml:space="preserve">. </w:t>
      </w:r>
      <w:hyperlink r:id="rId27" w:history="1">
        <w:r w:rsidRPr="00B73549">
          <w:rPr>
            <w:rFonts w:eastAsia="Times New Roman"/>
            <w:color w:val="0062B5"/>
            <w:u w:val="single"/>
          </w:rPr>
          <w:t>Hebrews11:35</w:t>
        </w:r>
      </w:hyperlink>
      <w:r w:rsidRPr="00B73549">
        <w:rPr>
          <w:rFonts w:eastAsia="Times New Roman"/>
          <w:color w:val="222222"/>
        </w:rPr>
        <w:t xml:space="preserve">), this is the way that </w:t>
      </w:r>
      <w:r w:rsidRPr="00B73549">
        <w:rPr>
          <w:rFonts w:eastAsia="Times New Roman"/>
          <w:color w:val="222222"/>
          <w:u w:val="single"/>
        </w:rPr>
        <w:t>the word is used</w:t>
      </w:r>
      <w:r w:rsidRPr="00B73549">
        <w:rPr>
          <w:rFonts w:eastAsia="Times New Roman"/>
          <w:color w:val="222222"/>
        </w:rPr>
        <w:t xml:space="preserve"> </w:t>
      </w:r>
      <w:r w:rsidRPr="00B73549">
        <w:rPr>
          <w:rFonts w:eastAsia="Times New Roman"/>
          <w:color w:val="222222"/>
          <w:u w:val="single"/>
        </w:rPr>
        <w:t>throughout</w:t>
      </w:r>
      <w:r w:rsidRPr="00B73549">
        <w:rPr>
          <w:rFonts w:eastAsia="Times New Roman"/>
          <w:color w:val="222222"/>
        </w:rPr>
        <w:t xml:space="preserve"> the New Testament.</w:t>
      </w:r>
    </w:p>
    <w:p w:rsidR="008E253F" w:rsidRPr="00B73549" w:rsidRDefault="008E253F" w:rsidP="00B73549">
      <w:pPr>
        <w:shd w:val="clear" w:color="auto" w:fill="FFFFFF"/>
        <w:rPr>
          <w:rFonts w:eastAsia="Times New Roman"/>
          <w:color w:val="222222"/>
        </w:rPr>
      </w:pPr>
    </w:p>
    <w:p w:rsidR="00B73549" w:rsidRDefault="00B73549" w:rsidP="00B73549">
      <w:pPr>
        <w:shd w:val="clear" w:color="auto" w:fill="FFFFFF"/>
        <w:rPr>
          <w:rFonts w:eastAsia="Times New Roman"/>
          <w:color w:val="222222"/>
        </w:rPr>
      </w:pPr>
      <w:r w:rsidRPr="00B73549">
        <w:rPr>
          <w:rFonts w:eastAsia="Times New Roman"/>
          <w:color w:val="222222"/>
        </w:rPr>
        <w:t xml:space="preserve">2) The word </w:t>
      </w:r>
      <w:r w:rsidRPr="00B73549">
        <w:rPr>
          <w:rFonts w:eastAsia="Times New Roman"/>
          <w:color w:val="222222"/>
          <w:u w:val="single"/>
        </w:rPr>
        <w:t>is used</w:t>
      </w:r>
      <w:r w:rsidRPr="00B73549">
        <w:rPr>
          <w:rFonts w:eastAsia="Times New Roman"/>
          <w:color w:val="222222"/>
        </w:rPr>
        <w:t xml:space="preserve"> in </w:t>
      </w:r>
      <w:hyperlink r:id="rId28" w:history="1">
        <w:r w:rsidRPr="00B73549">
          <w:rPr>
            <w:rFonts w:eastAsia="Times New Roman"/>
            <w:color w:val="0062B5"/>
            <w:u w:val="single"/>
          </w:rPr>
          <w:t>Luke 2:34</w:t>
        </w:r>
      </w:hyperlink>
      <w:r w:rsidRPr="00B73549">
        <w:rPr>
          <w:rFonts w:eastAsia="Times New Roman"/>
          <w:color w:val="222222"/>
        </w:rPr>
        <w:t xml:space="preserve">, translated “rising,” referring to a </w:t>
      </w:r>
      <w:r w:rsidRPr="00B73549">
        <w:rPr>
          <w:rFonts w:eastAsia="Times New Roman"/>
          <w:color w:val="222222"/>
          <w:u w:val="single"/>
        </w:rPr>
        <w:t>spiritual deliverance</w:t>
      </w:r>
      <w:r w:rsidRPr="00B73549">
        <w:rPr>
          <w:rFonts w:eastAsia="Times New Roman"/>
          <w:color w:val="222222"/>
        </w:rPr>
        <w:t xml:space="preserve"> of the Jewish people.</w:t>
      </w:r>
    </w:p>
    <w:p w:rsidR="008E253F" w:rsidRPr="00B73549" w:rsidRDefault="008E253F" w:rsidP="00B73549">
      <w:pPr>
        <w:shd w:val="clear" w:color="auto" w:fill="FFFFFF"/>
        <w:rPr>
          <w:rFonts w:eastAsia="Times New Roman"/>
          <w:color w:val="222222"/>
        </w:rPr>
      </w:pPr>
    </w:p>
    <w:p w:rsidR="00B73549" w:rsidRDefault="00B73549" w:rsidP="00B73549">
      <w:pPr>
        <w:shd w:val="clear" w:color="auto" w:fill="FFFFFF"/>
        <w:rPr>
          <w:rFonts w:eastAsia="Times New Roman"/>
          <w:color w:val="222222"/>
        </w:rPr>
      </w:pPr>
      <w:r w:rsidRPr="00B73549">
        <w:rPr>
          <w:rFonts w:eastAsia="Times New Roman"/>
          <w:color w:val="222222"/>
        </w:rPr>
        <w:t xml:space="preserve">3) The word </w:t>
      </w:r>
      <w:r w:rsidRPr="00B73549">
        <w:rPr>
          <w:rFonts w:eastAsia="Times New Roman"/>
          <w:color w:val="222222"/>
          <w:u w:val="single"/>
        </w:rPr>
        <w:t>is used</w:t>
      </w:r>
      <w:r w:rsidRPr="00B73549">
        <w:rPr>
          <w:rFonts w:eastAsia="Times New Roman"/>
          <w:color w:val="222222"/>
        </w:rPr>
        <w:t xml:space="preserve"> in </w:t>
      </w:r>
      <w:hyperlink r:id="rId29" w:history="1">
        <w:r w:rsidRPr="00B73549">
          <w:rPr>
            <w:rFonts w:eastAsia="Times New Roman"/>
            <w:color w:val="0062B5"/>
            <w:u w:val="single"/>
          </w:rPr>
          <w:t>Philippians 3:11</w:t>
        </w:r>
      </w:hyperlink>
      <w:r w:rsidRPr="00B73549">
        <w:rPr>
          <w:rFonts w:eastAsia="Times New Roman"/>
          <w:color w:val="222222"/>
        </w:rPr>
        <w:t xml:space="preserve">, translated “resurrection,” but with </w:t>
      </w:r>
      <w:r w:rsidRPr="00B73549">
        <w:rPr>
          <w:rFonts w:eastAsia="Times New Roman"/>
          <w:color w:val="222222"/>
          <w:u w:val="single"/>
        </w:rPr>
        <w:t>an additional</w:t>
      </w:r>
      <w:r w:rsidRPr="00B73549">
        <w:rPr>
          <w:rFonts w:eastAsia="Times New Roman"/>
          <w:color w:val="222222"/>
        </w:rPr>
        <w:t xml:space="preserve"> </w:t>
      </w:r>
      <w:r w:rsidRPr="00B73549">
        <w:rPr>
          <w:rFonts w:eastAsia="Times New Roman"/>
          <w:color w:val="222222"/>
          <w:u w:val="single"/>
        </w:rPr>
        <w:t>preposition</w:t>
      </w:r>
      <w:r w:rsidRPr="00B73549">
        <w:rPr>
          <w:rFonts w:eastAsia="Times New Roman"/>
          <w:color w:val="222222"/>
        </w:rPr>
        <w:t xml:space="preserve"> (</w:t>
      </w:r>
      <w:proofErr w:type="spellStart"/>
      <w:r w:rsidRPr="00B73549">
        <w:rPr>
          <w:rFonts w:eastAsia="Times New Roman"/>
          <w:i/>
          <w:iCs/>
          <w:color w:val="222222"/>
        </w:rPr>
        <w:t>ek</w:t>
      </w:r>
      <w:proofErr w:type="spellEnd"/>
      <w:r w:rsidRPr="00B73549">
        <w:rPr>
          <w:rFonts w:eastAsia="Times New Roman"/>
          <w:i/>
          <w:iCs/>
          <w:color w:val="222222"/>
        </w:rPr>
        <w:t xml:space="preserve"> </w:t>
      </w:r>
      <w:r w:rsidRPr="00B73549">
        <w:rPr>
          <w:rFonts w:eastAsia="Times New Roman"/>
          <w:color w:val="222222"/>
        </w:rPr>
        <w:t xml:space="preserve">meaning out of,” </w:t>
      </w:r>
      <w:r w:rsidRPr="00B73549">
        <w:rPr>
          <w:rFonts w:eastAsia="Times New Roman"/>
          <w:color w:val="222222"/>
          <w:u w:val="single"/>
        </w:rPr>
        <w:t>not seen</w:t>
      </w:r>
      <w:r w:rsidRPr="00B73549">
        <w:rPr>
          <w:rFonts w:eastAsia="Times New Roman"/>
          <w:color w:val="222222"/>
        </w:rPr>
        <w:t xml:space="preserve"> in most English translations) </w:t>
      </w:r>
      <w:r w:rsidRPr="00B73549">
        <w:rPr>
          <w:rFonts w:eastAsia="Times New Roman"/>
          <w:color w:val="222222"/>
          <w:u w:val="single"/>
        </w:rPr>
        <w:t>prefixed</w:t>
      </w:r>
      <w:r w:rsidRPr="00B73549">
        <w:rPr>
          <w:rFonts w:eastAsia="Times New Roman"/>
          <w:color w:val="222222"/>
        </w:rPr>
        <w:t xml:space="preserve"> to the word (forming </w:t>
      </w:r>
      <w:proofErr w:type="spellStart"/>
      <w:r w:rsidRPr="00B73549">
        <w:rPr>
          <w:rFonts w:eastAsia="Times New Roman"/>
          <w:i/>
          <w:iCs/>
          <w:color w:val="222222"/>
        </w:rPr>
        <w:t>exanastasis</w:t>
      </w:r>
      <w:proofErr w:type="spellEnd"/>
      <w:r w:rsidRPr="00B73549">
        <w:rPr>
          <w:rFonts w:eastAsia="Times New Roman"/>
          <w:i/>
          <w:iCs/>
          <w:color w:val="222222"/>
        </w:rPr>
        <w:t xml:space="preserve"> </w:t>
      </w:r>
      <w:bookmarkStart w:id="0" w:name="_GoBack"/>
      <w:bookmarkEnd w:id="0"/>
      <w:r w:rsidRPr="00B73549">
        <w:rPr>
          <w:rFonts w:eastAsia="Times New Roman"/>
          <w:color w:val="222222"/>
        </w:rPr>
        <w:t xml:space="preserve">[in Greek, the letter ‘k’ becomes ‘x’ when </w:t>
      </w:r>
      <w:r w:rsidRPr="00B73549">
        <w:rPr>
          <w:rFonts w:eastAsia="Times New Roman"/>
          <w:color w:val="222222"/>
          <w:u w:val="single"/>
        </w:rPr>
        <w:t>prefixed</w:t>
      </w:r>
      <w:r w:rsidRPr="00B73549">
        <w:rPr>
          <w:rFonts w:eastAsia="Times New Roman"/>
          <w:color w:val="222222"/>
        </w:rPr>
        <w:t xml:space="preserve"> to a word beginning with a </w:t>
      </w:r>
      <w:r w:rsidRPr="00B73549">
        <w:rPr>
          <w:rFonts w:eastAsia="Times New Roman"/>
          <w:color w:val="222222"/>
          <w:u w:val="single"/>
        </w:rPr>
        <w:t>vowel</w:t>
      </w:r>
      <w:r w:rsidRPr="00B73549">
        <w:rPr>
          <w:rFonts w:eastAsia="Times New Roman"/>
          <w:color w:val="222222"/>
        </w:rPr>
        <w:t>]).</w:t>
      </w:r>
    </w:p>
    <w:p w:rsidR="008E253F" w:rsidRPr="00B73549" w:rsidRDefault="008E253F" w:rsidP="00B73549">
      <w:pPr>
        <w:shd w:val="clear" w:color="auto" w:fill="FFFFFF"/>
        <w:rPr>
          <w:rFonts w:eastAsia="Times New Roman"/>
          <w:color w:val="222222"/>
        </w:rPr>
      </w:pPr>
    </w:p>
    <w:p w:rsidR="00B73549" w:rsidRDefault="00B73549" w:rsidP="00B73549">
      <w:pPr>
        <w:shd w:val="clear" w:color="auto" w:fill="FFFFFF"/>
        <w:rPr>
          <w:rFonts w:eastAsia="Times New Roman"/>
          <w:color w:val="222222"/>
        </w:rPr>
      </w:pPr>
      <w:hyperlink r:id="rId30" w:history="1">
        <w:r w:rsidRPr="00B73549">
          <w:rPr>
            <w:rFonts w:eastAsia="Times New Roman"/>
            <w:color w:val="0062B5"/>
            <w:u w:val="single"/>
          </w:rPr>
          <w:t>Philippians 3:11</w:t>
        </w:r>
      </w:hyperlink>
      <w:r w:rsidRPr="00B73549">
        <w:rPr>
          <w:rFonts w:eastAsia="Times New Roman"/>
          <w:color w:val="222222"/>
        </w:rPr>
        <w:t xml:space="preserve"> is the </w:t>
      </w:r>
      <w:r w:rsidRPr="00B73549">
        <w:rPr>
          <w:rFonts w:eastAsia="Times New Roman"/>
          <w:color w:val="222222"/>
          <w:u w:val="single"/>
        </w:rPr>
        <w:t>only place</w:t>
      </w:r>
      <w:r w:rsidRPr="00B73549">
        <w:rPr>
          <w:rFonts w:eastAsia="Times New Roman"/>
          <w:color w:val="222222"/>
        </w:rPr>
        <w:t xml:space="preserve"> in the New Testament where </w:t>
      </w:r>
      <w:proofErr w:type="spellStart"/>
      <w:r w:rsidRPr="00B73549">
        <w:rPr>
          <w:rFonts w:eastAsia="Times New Roman"/>
          <w:i/>
          <w:iCs/>
          <w:color w:val="222222"/>
        </w:rPr>
        <w:t>anastasis</w:t>
      </w:r>
      <w:proofErr w:type="spellEnd"/>
      <w:r w:rsidRPr="00B73549">
        <w:rPr>
          <w:rFonts w:eastAsia="Times New Roman"/>
          <w:color w:val="222222"/>
        </w:rPr>
        <w:t xml:space="preserve"> appears with the preposition </w:t>
      </w:r>
      <w:proofErr w:type="spellStart"/>
      <w:r w:rsidRPr="00B73549">
        <w:rPr>
          <w:rFonts w:eastAsia="Times New Roman"/>
          <w:i/>
          <w:iCs/>
          <w:color w:val="222222"/>
        </w:rPr>
        <w:t>ek</w:t>
      </w:r>
      <w:proofErr w:type="spellEnd"/>
      <w:r w:rsidRPr="00B73549">
        <w:rPr>
          <w:rFonts w:eastAsia="Times New Roman"/>
          <w:color w:val="222222"/>
        </w:rPr>
        <w:t xml:space="preserve"> prefixed to the word, making the word to </w:t>
      </w:r>
      <w:r w:rsidRPr="00B73549">
        <w:rPr>
          <w:rFonts w:eastAsia="Times New Roman"/>
          <w:color w:val="222222"/>
          <w:u w:val="single"/>
        </w:rPr>
        <w:t>literally mean</w:t>
      </w:r>
      <w:r w:rsidRPr="00B73549">
        <w:rPr>
          <w:rFonts w:eastAsia="Times New Roman"/>
          <w:color w:val="222222"/>
        </w:rPr>
        <w:t xml:space="preserve"> “to stand up out of.” And, contextually, the word </w:t>
      </w:r>
      <w:r w:rsidRPr="00B73549">
        <w:rPr>
          <w:rFonts w:eastAsia="Times New Roman"/>
          <w:color w:val="222222"/>
          <w:u w:val="single"/>
        </w:rPr>
        <w:t>has nothing to do</w:t>
      </w:r>
      <w:r w:rsidRPr="00B73549">
        <w:rPr>
          <w:rFonts w:eastAsia="Times New Roman"/>
          <w:color w:val="222222"/>
        </w:rPr>
        <w:t xml:space="preserve"> with </w:t>
      </w:r>
      <w:r w:rsidRPr="00B73549">
        <w:rPr>
          <w:rFonts w:eastAsia="Times New Roman"/>
          <w:color w:val="222222"/>
          <w:u w:val="single"/>
        </w:rPr>
        <w:t>bodily resurrection</w:t>
      </w:r>
      <w:r w:rsidRPr="00B73549">
        <w:rPr>
          <w:rFonts w:eastAsia="Times New Roman"/>
          <w:color w:val="222222"/>
        </w:rPr>
        <w:t xml:space="preserve"> in this text. Rather, the word </w:t>
      </w:r>
      <w:r w:rsidRPr="00B73549">
        <w:rPr>
          <w:rFonts w:eastAsia="Times New Roman"/>
          <w:color w:val="222222"/>
          <w:u w:val="single"/>
        </w:rPr>
        <w:t>has to do</w:t>
      </w:r>
      <w:r w:rsidRPr="00B73549">
        <w:rPr>
          <w:rFonts w:eastAsia="Times New Roman"/>
          <w:color w:val="222222"/>
        </w:rPr>
        <w:t xml:space="preserve"> with </w:t>
      </w:r>
      <w:r w:rsidRPr="00B73549">
        <w:rPr>
          <w:rFonts w:eastAsia="Times New Roman"/>
          <w:color w:val="222222"/>
          <w:u w:val="single"/>
        </w:rPr>
        <w:t>one group of individuals standing up out of another group of individuals</w:t>
      </w:r>
      <w:r w:rsidRPr="00B73549">
        <w:rPr>
          <w:rFonts w:eastAsia="Times New Roman"/>
          <w:color w:val="222222"/>
        </w:rPr>
        <w:t xml:space="preserve">, with the context clearly relating the matter to that </w:t>
      </w:r>
      <w:r w:rsidRPr="00B73549">
        <w:rPr>
          <w:rFonts w:eastAsia="Times New Roman"/>
          <w:color w:val="222222"/>
          <w:u w:val="single"/>
        </w:rPr>
        <w:t>which awaits both faithful</w:t>
      </w:r>
      <w:r w:rsidRPr="00B73549">
        <w:rPr>
          <w:rFonts w:eastAsia="Times New Roman"/>
          <w:color w:val="222222"/>
        </w:rPr>
        <w:t xml:space="preserve"> </w:t>
      </w:r>
      <w:r w:rsidRPr="00B73549">
        <w:rPr>
          <w:rFonts w:eastAsia="Times New Roman"/>
          <w:i/>
          <w:iCs/>
          <w:color w:val="222222"/>
        </w:rPr>
        <w:t>and</w:t>
      </w:r>
      <w:r w:rsidRPr="00B73549">
        <w:rPr>
          <w:rFonts w:eastAsia="Times New Roman"/>
          <w:color w:val="222222"/>
        </w:rPr>
        <w:t xml:space="preserve"> </w:t>
      </w:r>
      <w:r w:rsidRPr="00B73549">
        <w:rPr>
          <w:rFonts w:eastAsia="Times New Roman"/>
          <w:color w:val="222222"/>
          <w:u w:val="single"/>
        </w:rPr>
        <w:t>unfaithful Christians at the judgment seat</w:t>
      </w:r>
      <w:r w:rsidRPr="00B73549">
        <w:rPr>
          <w:rFonts w:eastAsia="Times New Roman"/>
          <w:color w:val="222222"/>
        </w:rPr>
        <w:t xml:space="preserve">. One group (the faithful, </w:t>
      </w:r>
      <w:r w:rsidRPr="00B73549">
        <w:rPr>
          <w:rFonts w:eastAsia="Times New Roman"/>
          <w:color w:val="222222"/>
          <w:u w:val="single"/>
        </w:rPr>
        <w:t>the overcomers</w:t>
      </w:r>
      <w:r w:rsidRPr="00B73549">
        <w:rPr>
          <w:rFonts w:eastAsia="Times New Roman"/>
          <w:color w:val="222222"/>
        </w:rPr>
        <w:t xml:space="preserve">) will </w:t>
      </w:r>
      <w:r w:rsidRPr="00B73549">
        <w:rPr>
          <w:rFonts w:eastAsia="Times New Roman"/>
          <w:color w:val="222222"/>
          <w:u w:val="single"/>
        </w:rPr>
        <w:t>stand up out of the other group</w:t>
      </w:r>
      <w:r w:rsidRPr="00B73549">
        <w:rPr>
          <w:rFonts w:eastAsia="Times New Roman"/>
          <w:color w:val="222222"/>
        </w:rPr>
        <w:t xml:space="preserve"> (the unfaithful, </w:t>
      </w:r>
      <w:r w:rsidRPr="00B73549">
        <w:rPr>
          <w:rFonts w:eastAsia="Times New Roman"/>
          <w:color w:val="222222"/>
          <w:u w:val="single"/>
        </w:rPr>
        <w:t>the non-overcomers</w:t>
      </w:r>
      <w:r w:rsidRPr="00B73549">
        <w:rPr>
          <w:rFonts w:eastAsia="Times New Roman"/>
          <w:color w:val="222222"/>
        </w:rPr>
        <w:t>).</w:t>
      </w:r>
    </w:p>
    <w:p w:rsidR="008E253F" w:rsidRPr="00B73549" w:rsidRDefault="008E253F" w:rsidP="00B73549">
      <w:pPr>
        <w:shd w:val="clear" w:color="auto" w:fill="FFFFFF"/>
        <w:rPr>
          <w:rFonts w:eastAsia="Times New Roman"/>
          <w:color w:val="222222"/>
        </w:rPr>
      </w:pPr>
    </w:p>
    <w:p w:rsidR="00B73549" w:rsidRDefault="00B73549" w:rsidP="00B73549">
      <w:pPr>
        <w:shd w:val="clear" w:color="auto" w:fill="FFFFFF"/>
        <w:rPr>
          <w:rFonts w:eastAsia="Times New Roman"/>
          <w:color w:val="222222"/>
        </w:rPr>
      </w:pPr>
      <w:r w:rsidRPr="00B73549">
        <w:rPr>
          <w:rFonts w:eastAsia="Times New Roman"/>
          <w:color w:val="222222"/>
        </w:rPr>
        <w:t>(</w:t>
      </w:r>
      <w:proofErr w:type="spellStart"/>
      <w:r w:rsidRPr="00B73549">
        <w:rPr>
          <w:rFonts w:eastAsia="Times New Roman"/>
          <w:i/>
          <w:iCs/>
          <w:color w:val="222222"/>
        </w:rPr>
        <w:t>Anistemi</w:t>
      </w:r>
      <w:proofErr w:type="spellEnd"/>
      <w:r w:rsidRPr="00B73549">
        <w:rPr>
          <w:rFonts w:eastAsia="Times New Roman"/>
          <w:color w:val="222222"/>
        </w:rPr>
        <w:t xml:space="preserve">, the verb form of </w:t>
      </w:r>
      <w:proofErr w:type="spellStart"/>
      <w:r w:rsidRPr="00B73549">
        <w:rPr>
          <w:rFonts w:eastAsia="Times New Roman"/>
          <w:i/>
          <w:iCs/>
          <w:color w:val="222222"/>
        </w:rPr>
        <w:t>anastasis</w:t>
      </w:r>
      <w:proofErr w:type="spellEnd"/>
      <w:r w:rsidRPr="00B73549">
        <w:rPr>
          <w:rFonts w:eastAsia="Times New Roman"/>
          <w:color w:val="222222"/>
        </w:rPr>
        <w:t xml:space="preserve"> [formed from </w:t>
      </w:r>
      <w:proofErr w:type="spellStart"/>
      <w:r w:rsidRPr="00B73549">
        <w:rPr>
          <w:rFonts w:eastAsia="Times New Roman"/>
          <w:i/>
          <w:iCs/>
          <w:color w:val="222222"/>
        </w:rPr>
        <w:t>ana</w:t>
      </w:r>
      <w:proofErr w:type="spellEnd"/>
      <w:r w:rsidRPr="00B73549">
        <w:rPr>
          <w:rFonts w:eastAsia="Times New Roman"/>
          <w:color w:val="222222"/>
        </w:rPr>
        <w:t xml:space="preserve"> (“up”) and </w:t>
      </w:r>
      <w:proofErr w:type="spellStart"/>
      <w:r w:rsidRPr="00B73549">
        <w:rPr>
          <w:rFonts w:eastAsia="Times New Roman"/>
          <w:i/>
          <w:iCs/>
          <w:color w:val="222222"/>
        </w:rPr>
        <w:t>histemi</w:t>
      </w:r>
      <w:proofErr w:type="spellEnd"/>
      <w:r w:rsidRPr="00B73549">
        <w:rPr>
          <w:rFonts w:eastAsia="Times New Roman"/>
          <w:color w:val="222222"/>
        </w:rPr>
        <w:t xml:space="preserve"> (“to stand”), which can only carry </w:t>
      </w:r>
      <w:r w:rsidRPr="00B73549">
        <w:rPr>
          <w:rFonts w:eastAsia="Times New Roman"/>
          <w:color w:val="222222"/>
          <w:u w:val="single"/>
        </w:rPr>
        <w:t>the same meaning</w:t>
      </w:r>
      <w:r w:rsidRPr="00B73549">
        <w:rPr>
          <w:rFonts w:eastAsia="Times New Roman"/>
          <w:color w:val="222222"/>
        </w:rPr>
        <w:t xml:space="preserve"> as </w:t>
      </w:r>
      <w:proofErr w:type="spellStart"/>
      <w:r w:rsidRPr="00B73549">
        <w:rPr>
          <w:rFonts w:eastAsia="Times New Roman"/>
          <w:i/>
          <w:iCs/>
          <w:color w:val="222222"/>
        </w:rPr>
        <w:t>anastasis</w:t>
      </w:r>
      <w:proofErr w:type="spellEnd"/>
      <w:r w:rsidRPr="00B73549">
        <w:rPr>
          <w:rFonts w:eastAsia="Times New Roman"/>
          <w:color w:val="222222"/>
        </w:rPr>
        <w:t xml:space="preserve">] is used one hundred eleven times in the Greek New Testament. And, unlike </w:t>
      </w:r>
      <w:proofErr w:type="spellStart"/>
      <w:r w:rsidRPr="00B73549">
        <w:rPr>
          <w:rFonts w:eastAsia="Times New Roman"/>
          <w:i/>
          <w:iCs/>
          <w:color w:val="222222"/>
        </w:rPr>
        <w:t>anastasis</w:t>
      </w:r>
      <w:proofErr w:type="spellEnd"/>
      <w:r w:rsidRPr="00B73549">
        <w:rPr>
          <w:rFonts w:eastAsia="Times New Roman"/>
          <w:color w:val="222222"/>
        </w:rPr>
        <w:t xml:space="preserve">, the word </w:t>
      </w:r>
      <w:proofErr w:type="spellStart"/>
      <w:r w:rsidRPr="00B73549">
        <w:rPr>
          <w:rFonts w:eastAsia="Times New Roman"/>
          <w:i/>
          <w:iCs/>
          <w:color w:val="222222"/>
        </w:rPr>
        <w:t>anistemi</w:t>
      </w:r>
      <w:proofErr w:type="spellEnd"/>
      <w:r w:rsidRPr="00B73549">
        <w:rPr>
          <w:rFonts w:eastAsia="Times New Roman"/>
          <w:color w:val="222222"/>
        </w:rPr>
        <w:t xml:space="preserve"> refers to bodily resurrection only about thirty of these times. In most instances the word </w:t>
      </w:r>
      <w:r w:rsidRPr="00B73549">
        <w:rPr>
          <w:rFonts w:eastAsia="Times New Roman"/>
          <w:color w:val="222222"/>
          <w:u w:val="single"/>
        </w:rPr>
        <w:t>does not refer</w:t>
      </w:r>
      <w:r w:rsidRPr="00B73549">
        <w:rPr>
          <w:rFonts w:eastAsia="Times New Roman"/>
          <w:color w:val="222222"/>
        </w:rPr>
        <w:t xml:space="preserve"> to the dead at all </w:t>
      </w:r>
      <w:r w:rsidRPr="00B73549">
        <w:rPr>
          <w:rFonts w:eastAsia="Times New Roman"/>
          <w:color w:val="222222"/>
          <w:u w:val="single"/>
        </w:rPr>
        <w:t>but to living individuals rising up</w:t>
      </w:r>
      <w:r w:rsidRPr="00B73549">
        <w:rPr>
          <w:rFonts w:eastAsia="Times New Roman"/>
          <w:color w:val="222222"/>
        </w:rPr>
        <w:t xml:space="preserve"> in both literal and non-literal senses [</w:t>
      </w:r>
      <w:r w:rsidRPr="00B73549">
        <w:rPr>
          <w:rFonts w:eastAsia="Times New Roman"/>
          <w:i/>
          <w:iCs/>
          <w:color w:val="222222"/>
        </w:rPr>
        <w:t>e.g</w:t>
      </w:r>
      <w:r w:rsidRPr="00B73549">
        <w:rPr>
          <w:rFonts w:eastAsia="Times New Roman"/>
          <w:color w:val="222222"/>
        </w:rPr>
        <w:t xml:space="preserve">., </w:t>
      </w:r>
      <w:hyperlink r:id="rId31" w:history="1">
        <w:r w:rsidRPr="00B73549">
          <w:rPr>
            <w:rFonts w:eastAsia="Times New Roman"/>
            <w:color w:val="0062B5"/>
            <w:u w:val="single"/>
          </w:rPr>
          <w:t>Matthew 9:9</w:t>
        </w:r>
      </w:hyperlink>
      <w:r w:rsidRPr="00B73549">
        <w:rPr>
          <w:rFonts w:eastAsia="Times New Roman"/>
          <w:color w:val="222222"/>
        </w:rPr>
        <w:t xml:space="preserve">; </w:t>
      </w:r>
      <w:hyperlink r:id="rId32" w:history="1">
        <w:r w:rsidRPr="00B73549">
          <w:rPr>
            <w:rFonts w:eastAsia="Times New Roman"/>
            <w:color w:val="0062B5"/>
            <w:u w:val="single"/>
          </w:rPr>
          <w:t>12:41</w:t>
        </w:r>
      </w:hyperlink>
      <w:r w:rsidRPr="00B73549">
        <w:rPr>
          <w:rFonts w:eastAsia="Times New Roman"/>
          <w:color w:val="222222"/>
        </w:rPr>
        <w:t xml:space="preserve">; </w:t>
      </w:r>
      <w:hyperlink r:id="rId33" w:history="1">
        <w:r w:rsidRPr="00B73549">
          <w:rPr>
            <w:rFonts w:eastAsia="Times New Roman"/>
            <w:color w:val="0062B5"/>
            <w:u w:val="single"/>
          </w:rPr>
          <w:t>17:9</w:t>
        </w:r>
      </w:hyperlink>
      <w:r w:rsidRPr="00B73549">
        <w:rPr>
          <w:rFonts w:eastAsia="Times New Roman"/>
          <w:color w:val="222222"/>
        </w:rPr>
        <w:t xml:space="preserve">; </w:t>
      </w:r>
      <w:hyperlink r:id="rId34" w:history="1">
        <w:r w:rsidRPr="00B73549">
          <w:rPr>
            <w:rFonts w:eastAsia="Times New Roman"/>
            <w:color w:val="0062B5"/>
            <w:u w:val="single"/>
          </w:rPr>
          <w:t>20:19</w:t>
        </w:r>
      </w:hyperlink>
      <w:r w:rsidRPr="00B73549">
        <w:rPr>
          <w:rFonts w:eastAsia="Times New Roman"/>
          <w:color w:val="222222"/>
        </w:rPr>
        <w:t xml:space="preserve">; </w:t>
      </w:r>
      <w:hyperlink r:id="rId35" w:history="1">
        <w:r w:rsidRPr="00B73549">
          <w:rPr>
            <w:rFonts w:eastAsia="Times New Roman"/>
            <w:color w:val="0062B5"/>
            <w:u w:val="single"/>
          </w:rPr>
          <w:t>22:24</w:t>
        </w:r>
      </w:hyperlink>
      <w:r w:rsidRPr="00B73549">
        <w:rPr>
          <w:rFonts w:eastAsia="Times New Roman"/>
          <w:color w:val="222222"/>
        </w:rPr>
        <w:t xml:space="preserve">; </w:t>
      </w:r>
      <w:hyperlink r:id="rId36" w:history="1">
        <w:r w:rsidRPr="00B73549">
          <w:rPr>
            <w:rFonts w:eastAsia="Times New Roman"/>
            <w:color w:val="0062B5"/>
            <w:u w:val="single"/>
          </w:rPr>
          <w:t>26:62</w:t>
        </w:r>
      </w:hyperlink>
      <w:r w:rsidRPr="00B73549">
        <w:rPr>
          <w:rFonts w:eastAsia="Times New Roman"/>
          <w:color w:val="222222"/>
        </w:rPr>
        <w:t>].)</w:t>
      </w:r>
    </w:p>
    <w:p w:rsidR="008E253F" w:rsidRPr="00B73549" w:rsidRDefault="008E253F" w:rsidP="00B73549">
      <w:pPr>
        <w:shd w:val="clear" w:color="auto" w:fill="FFFFFF"/>
        <w:rPr>
          <w:rFonts w:eastAsia="Times New Roman"/>
          <w:color w:val="222222"/>
        </w:rPr>
      </w:pPr>
    </w:p>
    <w:p w:rsidR="00B73549" w:rsidRDefault="00B73549" w:rsidP="00B73549">
      <w:pPr>
        <w:shd w:val="clear" w:color="auto" w:fill="FFFFFF"/>
        <w:rPr>
          <w:rFonts w:eastAsia="Times New Roman"/>
          <w:color w:val="222222"/>
        </w:rPr>
      </w:pPr>
      <w:r w:rsidRPr="00B73549">
        <w:rPr>
          <w:rFonts w:eastAsia="Times New Roman"/>
          <w:color w:val="222222"/>
        </w:rPr>
        <w:t xml:space="preserve">As will be shown, textually and contextually, </w:t>
      </w:r>
      <w:r w:rsidRPr="00B73549">
        <w:rPr>
          <w:rFonts w:eastAsia="Times New Roman"/>
          <w:color w:val="222222"/>
          <w:u w:val="single"/>
        </w:rPr>
        <w:t>one group</w:t>
      </w:r>
      <w:r w:rsidRPr="00B73549">
        <w:rPr>
          <w:rFonts w:eastAsia="Times New Roman"/>
          <w:color w:val="222222"/>
        </w:rPr>
        <w:t xml:space="preserve"> of Christians </w:t>
      </w:r>
      <w:r w:rsidRPr="00B73549">
        <w:rPr>
          <w:rFonts w:eastAsia="Times New Roman"/>
          <w:color w:val="222222"/>
          <w:u w:val="single"/>
        </w:rPr>
        <w:t>standing up</w:t>
      </w:r>
      <w:r w:rsidRPr="00B73549">
        <w:rPr>
          <w:rFonts w:eastAsia="Times New Roman"/>
          <w:color w:val="222222"/>
        </w:rPr>
        <w:t xml:space="preserve"> out of another group of Christians in </w:t>
      </w:r>
      <w:hyperlink r:id="rId37" w:history="1">
        <w:r w:rsidRPr="00B73549">
          <w:rPr>
            <w:rFonts w:eastAsia="Times New Roman"/>
            <w:color w:val="0062B5"/>
            <w:u w:val="single"/>
          </w:rPr>
          <w:t>Philippians 3:11</w:t>
        </w:r>
      </w:hyperlink>
      <w:r w:rsidRPr="00B73549">
        <w:rPr>
          <w:rFonts w:eastAsia="Times New Roman"/>
          <w:color w:val="222222"/>
        </w:rPr>
        <w:t xml:space="preserve"> is </w:t>
      </w:r>
      <w:r w:rsidRPr="00B73549">
        <w:rPr>
          <w:rFonts w:eastAsia="Times New Roman"/>
          <w:color w:val="222222"/>
          <w:u w:val="single"/>
        </w:rPr>
        <w:t>exactly what is in view</w:t>
      </w:r>
      <w:r w:rsidRPr="00B73549">
        <w:rPr>
          <w:rFonts w:eastAsia="Times New Roman"/>
          <w:color w:val="222222"/>
        </w:rPr>
        <w:t xml:space="preserve"> in </w:t>
      </w:r>
      <w:hyperlink r:id="rId38" w:history="1">
        <w:r w:rsidRPr="00B73549">
          <w:rPr>
            <w:rFonts w:eastAsia="Times New Roman"/>
            <w:color w:val="0062B5"/>
            <w:u w:val="single"/>
          </w:rPr>
          <w:t>Revelation 20:4-6</w:t>
        </w:r>
      </w:hyperlink>
      <w:r w:rsidRPr="00B73549">
        <w:rPr>
          <w:rFonts w:eastAsia="Times New Roman"/>
          <w:color w:val="222222"/>
        </w:rPr>
        <w:t xml:space="preserve"> relative to </w:t>
      </w:r>
      <w:r w:rsidRPr="00B73549">
        <w:rPr>
          <w:rFonts w:eastAsia="Times New Roman"/>
          <w:color w:val="222222"/>
          <w:u w:val="single"/>
        </w:rPr>
        <w:t>one group</w:t>
      </w:r>
      <w:r w:rsidRPr="00B73549">
        <w:rPr>
          <w:rFonts w:eastAsia="Times New Roman"/>
          <w:color w:val="222222"/>
        </w:rPr>
        <w:t xml:space="preserve"> of Tribulation saints </w:t>
      </w:r>
      <w:r w:rsidRPr="00B73549">
        <w:rPr>
          <w:rFonts w:eastAsia="Times New Roman"/>
          <w:color w:val="222222"/>
          <w:u w:val="single"/>
        </w:rPr>
        <w:t>standing up</w:t>
      </w:r>
      <w:r w:rsidRPr="00B73549">
        <w:rPr>
          <w:rFonts w:eastAsia="Times New Roman"/>
          <w:color w:val="222222"/>
        </w:rPr>
        <w:t xml:space="preserve">, with the </w:t>
      </w:r>
      <w:r w:rsidRPr="00B73549">
        <w:rPr>
          <w:rFonts w:eastAsia="Times New Roman"/>
          <w:color w:val="222222"/>
          <w:u w:val="single"/>
        </w:rPr>
        <w:t>remainder</w:t>
      </w:r>
      <w:r w:rsidRPr="00B73549">
        <w:rPr>
          <w:rFonts w:eastAsia="Times New Roman"/>
          <w:color w:val="222222"/>
        </w:rPr>
        <w:t xml:space="preserve"> of the Tribulation saints </w:t>
      </w:r>
      <w:r w:rsidRPr="00B73549">
        <w:rPr>
          <w:rFonts w:eastAsia="Times New Roman"/>
          <w:color w:val="222222"/>
          <w:u w:val="single"/>
        </w:rPr>
        <w:t>not being allowed to stand up at this time</w:t>
      </w:r>
      <w:r w:rsidRPr="00B73549">
        <w:rPr>
          <w:rFonts w:eastAsia="Times New Roman"/>
          <w:color w:val="222222"/>
        </w:rPr>
        <w:t xml:space="preserve">, though </w:t>
      </w:r>
      <w:r w:rsidRPr="00B73549">
        <w:rPr>
          <w:rFonts w:eastAsia="Times New Roman"/>
          <w:color w:val="222222"/>
          <w:u w:val="single"/>
        </w:rPr>
        <w:t>they will be allowed to stand up at a later time</w:t>
      </w:r>
      <w:r w:rsidRPr="00B73549">
        <w:rPr>
          <w:rFonts w:eastAsia="Times New Roman"/>
          <w:color w:val="222222"/>
        </w:rPr>
        <w:t xml:space="preserve"> (</w:t>
      </w:r>
      <w:r w:rsidRPr="00B73549">
        <w:rPr>
          <w:rFonts w:eastAsia="Times New Roman"/>
          <w:color w:val="222222"/>
          <w:u w:val="single"/>
        </w:rPr>
        <w:t>after</w:t>
      </w:r>
      <w:r w:rsidRPr="00B73549">
        <w:rPr>
          <w:rFonts w:eastAsia="Times New Roman"/>
          <w:color w:val="222222"/>
        </w:rPr>
        <w:t xml:space="preserve"> the 1,000 years).</w:t>
      </w:r>
    </w:p>
    <w:p w:rsidR="008E253F" w:rsidRPr="00B73549" w:rsidRDefault="008E253F" w:rsidP="00B73549">
      <w:pPr>
        <w:shd w:val="clear" w:color="auto" w:fill="FFFFFF"/>
        <w:rPr>
          <w:rFonts w:eastAsia="Times New Roman"/>
          <w:color w:val="222222"/>
        </w:rPr>
      </w:pPr>
    </w:p>
    <w:p w:rsidR="00B73549" w:rsidRDefault="00B73549" w:rsidP="00B73549">
      <w:pPr>
        <w:shd w:val="clear" w:color="auto" w:fill="FFFFFF"/>
        <w:rPr>
          <w:rFonts w:eastAsia="Times New Roman"/>
          <w:color w:val="222222"/>
        </w:rPr>
      </w:pPr>
      <w:r w:rsidRPr="00B73549">
        <w:rPr>
          <w:rFonts w:eastAsia="Times New Roman"/>
          <w:color w:val="222222"/>
        </w:rPr>
        <w:t xml:space="preserve">Bodily resurrection is in view in these verses </w:t>
      </w:r>
      <w:r w:rsidRPr="00B73549">
        <w:rPr>
          <w:rFonts w:eastAsia="Times New Roman"/>
          <w:color w:val="222222"/>
          <w:u w:val="single"/>
        </w:rPr>
        <w:t>only in the sense</w:t>
      </w:r>
      <w:r w:rsidRPr="00B73549">
        <w:rPr>
          <w:rFonts w:eastAsia="Times New Roman"/>
          <w:color w:val="222222"/>
        </w:rPr>
        <w:t xml:space="preserve"> that it is understood to have occurred </w:t>
      </w:r>
      <w:r w:rsidRPr="00B73549">
        <w:rPr>
          <w:rFonts w:eastAsia="Times New Roman"/>
          <w:color w:val="222222"/>
          <w:u w:val="single"/>
        </w:rPr>
        <w:t>prior</w:t>
      </w:r>
      <w:r w:rsidRPr="00B73549">
        <w:rPr>
          <w:rFonts w:eastAsia="Times New Roman"/>
          <w:color w:val="222222"/>
        </w:rPr>
        <w:t xml:space="preserve"> to the </w:t>
      </w:r>
      <w:r w:rsidRPr="00B73549">
        <w:rPr>
          <w:rFonts w:eastAsia="Times New Roman"/>
          <w:color w:val="222222"/>
          <w:u w:val="single"/>
        </w:rPr>
        <w:t>exercise of judgmental rule</w:t>
      </w:r>
      <w:r w:rsidRPr="00B73549">
        <w:rPr>
          <w:rFonts w:eastAsia="Times New Roman"/>
          <w:color w:val="222222"/>
        </w:rPr>
        <w:t xml:space="preserve"> in verse four — </w:t>
      </w:r>
      <w:r w:rsidRPr="00B73549">
        <w:rPr>
          <w:rFonts w:eastAsia="Times New Roman"/>
          <w:color w:val="222222"/>
          <w:u w:val="single"/>
        </w:rPr>
        <w:t>the same</w:t>
      </w:r>
      <w:r w:rsidRPr="00B73549">
        <w:rPr>
          <w:rFonts w:eastAsia="Times New Roman"/>
          <w:color w:val="222222"/>
        </w:rPr>
        <w:t xml:space="preserve"> as that which is seen in </w:t>
      </w:r>
      <w:r w:rsidRPr="00B73549">
        <w:rPr>
          <w:rFonts w:eastAsia="Times New Roman"/>
          <w:color w:val="222222"/>
          <w:u w:val="single"/>
        </w:rPr>
        <w:t>the judgment of the unsaved</w:t>
      </w:r>
      <w:r w:rsidRPr="00B73549">
        <w:rPr>
          <w:rFonts w:eastAsia="Times New Roman"/>
          <w:color w:val="222222"/>
        </w:rPr>
        <w:t xml:space="preserve"> at the </w:t>
      </w:r>
      <w:r w:rsidRPr="00B73549">
        <w:rPr>
          <w:rFonts w:eastAsia="Times New Roman"/>
          <w:color w:val="222222"/>
          <w:u w:val="single"/>
        </w:rPr>
        <w:t>end</w:t>
      </w:r>
      <w:r w:rsidRPr="00B73549">
        <w:rPr>
          <w:rFonts w:eastAsia="Times New Roman"/>
          <w:color w:val="222222"/>
        </w:rPr>
        <w:t xml:space="preserve"> of the Millennium in subsequent verses (</w:t>
      </w:r>
      <w:hyperlink r:id="rId39" w:history="1">
        <w:r w:rsidRPr="00B73549">
          <w:rPr>
            <w:rFonts w:eastAsia="Times New Roman"/>
            <w:color w:val="0062B5"/>
            <w:u w:val="single"/>
          </w:rPr>
          <w:t>Revelation 20:11-15</w:t>
        </w:r>
      </w:hyperlink>
      <w:r w:rsidRPr="00B73549">
        <w:rPr>
          <w:rFonts w:eastAsia="Times New Roman"/>
          <w:color w:val="222222"/>
        </w:rPr>
        <w:t xml:space="preserve">), </w:t>
      </w:r>
      <w:r w:rsidRPr="00B73549">
        <w:rPr>
          <w:rFonts w:eastAsia="Times New Roman"/>
          <w:color w:val="222222"/>
          <w:u w:val="single"/>
        </w:rPr>
        <w:t>where no mention</w:t>
      </w:r>
      <w:r w:rsidRPr="00B73549">
        <w:rPr>
          <w:rFonts w:eastAsia="Times New Roman"/>
          <w:color w:val="222222"/>
        </w:rPr>
        <w:t xml:space="preserve"> of bodily resurrection is made either, though it would be understood </w:t>
      </w:r>
      <w:r w:rsidRPr="00B73549">
        <w:rPr>
          <w:rFonts w:eastAsia="Times New Roman"/>
          <w:color w:val="222222"/>
          <w:u w:val="single"/>
        </w:rPr>
        <w:t>to have occurred prior to judgment</w:t>
      </w:r>
      <w:r w:rsidRPr="00B73549">
        <w:rPr>
          <w:rFonts w:eastAsia="Times New Roman"/>
          <w:color w:val="222222"/>
        </w:rPr>
        <w:t>.</w:t>
      </w:r>
    </w:p>
    <w:p w:rsidR="008E253F" w:rsidRPr="00B73549" w:rsidRDefault="008E253F" w:rsidP="00B73549">
      <w:pPr>
        <w:shd w:val="clear" w:color="auto" w:fill="FFFFFF"/>
        <w:rPr>
          <w:rFonts w:eastAsia="Times New Roman"/>
          <w:color w:val="222222"/>
        </w:rPr>
      </w:pPr>
    </w:p>
    <w:p w:rsidR="00B73549" w:rsidRDefault="00B73549" w:rsidP="00B73549">
      <w:pPr>
        <w:shd w:val="clear" w:color="auto" w:fill="FFFFFF"/>
        <w:rPr>
          <w:rFonts w:eastAsia="Times New Roman"/>
          <w:color w:val="222222"/>
        </w:rPr>
      </w:pPr>
      <w:r w:rsidRPr="00B73549">
        <w:rPr>
          <w:rFonts w:eastAsia="Times New Roman"/>
          <w:color w:val="222222"/>
        </w:rPr>
        <w:t xml:space="preserve">Neither the judgmental rule of the Tribulation martyrs </w:t>
      </w:r>
      <w:r w:rsidRPr="00B73549">
        <w:rPr>
          <w:rFonts w:eastAsia="Times New Roman"/>
          <w:color w:val="222222"/>
          <w:u w:val="single"/>
        </w:rPr>
        <w:t>nor</w:t>
      </w:r>
      <w:r w:rsidRPr="00B73549">
        <w:rPr>
          <w:rFonts w:eastAsia="Times New Roman"/>
          <w:color w:val="222222"/>
        </w:rPr>
        <w:t xml:space="preserve"> the judgment of the unsaved dead (</w:t>
      </w:r>
      <w:hyperlink r:id="rId40" w:history="1">
        <w:r w:rsidRPr="00B73549">
          <w:rPr>
            <w:rFonts w:eastAsia="Times New Roman"/>
            <w:color w:val="0062B5"/>
            <w:u w:val="single"/>
          </w:rPr>
          <w:t>Revelation 20:4</w:t>
        </w:r>
      </w:hyperlink>
      <w:r w:rsidRPr="00B73549">
        <w:rPr>
          <w:rFonts w:eastAsia="Times New Roman"/>
          <w:color w:val="222222"/>
        </w:rPr>
        <w:t xml:space="preserve">, </w:t>
      </w:r>
      <w:hyperlink r:id="rId41" w:history="1">
        <w:r w:rsidRPr="00B73549">
          <w:rPr>
            <w:rFonts w:eastAsia="Times New Roman"/>
            <w:color w:val="0062B5"/>
            <w:u w:val="single"/>
          </w:rPr>
          <w:t>11-15</w:t>
        </w:r>
      </w:hyperlink>
      <w:r w:rsidRPr="00B73549">
        <w:rPr>
          <w:rFonts w:eastAsia="Times New Roman"/>
          <w:color w:val="222222"/>
        </w:rPr>
        <w:t xml:space="preserve">) can occur </w:t>
      </w:r>
      <w:r w:rsidRPr="00B73549">
        <w:rPr>
          <w:rFonts w:eastAsia="Times New Roman"/>
          <w:color w:val="222222"/>
          <w:u w:val="single"/>
        </w:rPr>
        <w:t>apart</w:t>
      </w:r>
      <w:r w:rsidRPr="00B73549">
        <w:rPr>
          <w:rFonts w:eastAsia="Times New Roman"/>
          <w:color w:val="222222"/>
        </w:rPr>
        <w:t xml:space="preserve"> from a resurrection of the bodies of those in view. Individuals simply </w:t>
      </w:r>
      <w:r w:rsidRPr="00B73549">
        <w:rPr>
          <w:rFonts w:eastAsia="Times New Roman"/>
          <w:color w:val="222222"/>
          <w:u w:val="single"/>
        </w:rPr>
        <w:t>will not rule or be judged</w:t>
      </w:r>
      <w:r w:rsidRPr="00B73549">
        <w:rPr>
          <w:rFonts w:eastAsia="Times New Roman"/>
          <w:color w:val="222222"/>
        </w:rPr>
        <w:t xml:space="preserve"> apart from the complete person being </w:t>
      </w:r>
      <w:r w:rsidRPr="00B73549">
        <w:rPr>
          <w:rFonts w:eastAsia="Times New Roman"/>
          <w:color w:val="222222"/>
          <w:u w:val="single"/>
        </w:rPr>
        <w:t>present</w:t>
      </w:r>
      <w:r w:rsidRPr="00B73549">
        <w:rPr>
          <w:rFonts w:eastAsia="Times New Roman"/>
          <w:color w:val="222222"/>
        </w:rPr>
        <w:t xml:space="preserve">, which </w:t>
      </w:r>
      <w:r w:rsidRPr="00B73549">
        <w:rPr>
          <w:rFonts w:eastAsia="Times New Roman"/>
          <w:color w:val="222222"/>
          <w:u w:val="single"/>
        </w:rPr>
        <w:t>necessitates</w:t>
      </w:r>
      <w:r w:rsidRPr="00B73549">
        <w:rPr>
          <w:rFonts w:eastAsia="Times New Roman"/>
          <w:color w:val="222222"/>
        </w:rPr>
        <w:t xml:space="preserve"> a resurrection of the body (</w:t>
      </w:r>
      <w:hyperlink r:id="rId42" w:history="1">
        <w:r w:rsidRPr="00B73549">
          <w:rPr>
            <w:rFonts w:eastAsia="Times New Roman"/>
            <w:color w:val="0062B5"/>
            <w:u w:val="single"/>
          </w:rPr>
          <w:t>Daniel 12:2-3</w:t>
        </w:r>
      </w:hyperlink>
      <w:r w:rsidRPr="00B73549">
        <w:rPr>
          <w:rFonts w:eastAsia="Times New Roman"/>
          <w:color w:val="222222"/>
        </w:rPr>
        <w:t xml:space="preserve">; </w:t>
      </w:r>
      <w:hyperlink r:id="rId43" w:history="1">
        <w:r w:rsidRPr="00B73549">
          <w:rPr>
            <w:rFonts w:eastAsia="Times New Roman"/>
            <w:color w:val="0062B5"/>
            <w:u w:val="single"/>
          </w:rPr>
          <w:t>John 5:29</w:t>
        </w:r>
      </w:hyperlink>
      <w:r w:rsidRPr="00B73549">
        <w:rPr>
          <w:rFonts w:eastAsia="Times New Roman"/>
          <w:color w:val="222222"/>
        </w:rPr>
        <w:t xml:space="preserve">; </w:t>
      </w:r>
      <w:r w:rsidRPr="00B73549">
        <w:rPr>
          <w:rFonts w:eastAsia="Times New Roman"/>
          <w:i/>
          <w:iCs/>
          <w:color w:val="222222"/>
        </w:rPr>
        <w:t>cf.</w:t>
      </w:r>
      <w:r w:rsidRPr="00B73549">
        <w:rPr>
          <w:rFonts w:eastAsia="Times New Roman"/>
          <w:color w:val="222222"/>
        </w:rPr>
        <w:t xml:space="preserve"> </w:t>
      </w:r>
      <w:hyperlink r:id="rId44" w:history="1">
        <w:r w:rsidRPr="00B73549">
          <w:rPr>
            <w:rFonts w:eastAsia="Times New Roman"/>
            <w:color w:val="0062B5"/>
            <w:u w:val="single"/>
          </w:rPr>
          <w:t>1 Thessalonians 4:13-18</w:t>
        </w:r>
      </w:hyperlink>
      <w:r w:rsidRPr="00B73549">
        <w:rPr>
          <w:rFonts w:eastAsia="Times New Roman"/>
          <w:color w:val="222222"/>
        </w:rPr>
        <w:t xml:space="preserve">; </w:t>
      </w:r>
      <w:hyperlink r:id="rId45" w:history="1">
        <w:r w:rsidRPr="00B73549">
          <w:rPr>
            <w:rFonts w:eastAsia="Times New Roman"/>
            <w:color w:val="0062B5"/>
            <w:u w:val="single"/>
          </w:rPr>
          <w:t>Revelation 1:10-20</w:t>
        </w:r>
      </w:hyperlink>
      <w:r w:rsidRPr="00B73549">
        <w:rPr>
          <w:rFonts w:eastAsia="Times New Roman"/>
          <w:color w:val="222222"/>
        </w:rPr>
        <w:t>).</w:t>
      </w:r>
    </w:p>
    <w:p w:rsidR="008E253F" w:rsidRPr="00B73549" w:rsidRDefault="008E253F" w:rsidP="00B73549">
      <w:pPr>
        <w:shd w:val="clear" w:color="auto" w:fill="FFFFFF"/>
        <w:rPr>
          <w:rFonts w:eastAsia="Times New Roman"/>
          <w:color w:val="222222"/>
        </w:rPr>
      </w:pPr>
    </w:p>
    <w:p w:rsidR="00B73549" w:rsidRPr="00B73549" w:rsidRDefault="00B73549" w:rsidP="00B73549">
      <w:pPr>
        <w:shd w:val="clear" w:color="auto" w:fill="FFFFFF"/>
        <w:rPr>
          <w:rFonts w:eastAsia="Times New Roman"/>
          <w:color w:val="222222"/>
        </w:rPr>
      </w:pPr>
      <w:r w:rsidRPr="00B73549">
        <w:rPr>
          <w:rFonts w:eastAsia="Times New Roman"/>
          <w:color w:val="222222"/>
        </w:rPr>
        <w:t xml:space="preserve">In this respect, the word “lived” in </w:t>
      </w:r>
      <w:hyperlink r:id="rId46" w:history="1">
        <w:r w:rsidRPr="00B73549">
          <w:rPr>
            <w:rFonts w:eastAsia="Times New Roman"/>
            <w:color w:val="0062B5"/>
            <w:u w:val="single"/>
          </w:rPr>
          <w:t>Revelation 20:4-5</w:t>
        </w:r>
      </w:hyperlink>
      <w:r w:rsidRPr="00B73549">
        <w:rPr>
          <w:rFonts w:eastAsia="Times New Roman"/>
          <w:color w:val="222222"/>
        </w:rPr>
        <w:t xml:space="preserve"> </w:t>
      </w:r>
      <w:r w:rsidRPr="00B73549">
        <w:rPr>
          <w:rFonts w:eastAsia="Times New Roman"/>
          <w:color w:val="222222"/>
          <w:u w:val="single"/>
        </w:rPr>
        <w:t>is not</w:t>
      </w:r>
      <w:r w:rsidRPr="00B73549">
        <w:rPr>
          <w:rFonts w:eastAsia="Times New Roman"/>
          <w:color w:val="222222"/>
        </w:rPr>
        <w:t xml:space="preserve"> a synonym for bodily resurrection, as it is often understood, for “lived” in these verses </w:t>
      </w:r>
      <w:r w:rsidRPr="00B73549">
        <w:rPr>
          <w:rFonts w:eastAsia="Times New Roman"/>
          <w:color w:val="222222"/>
          <w:u w:val="single"/>
        </w:rPr>
        <w:t>occurs subsequent</w:t>
      </w:r>
      <w:r w:rsidRPr="00B73549">
        <w:rPr>
          <w:rFonts w:eastAsia="Times New Roman"/>
          <w:color w:val="222222"/>
        </w:rPr>
        <w:t xml:space="preserve"> to resurrection and judgment. Contextually, the word </w:t>
      </w:r>
      <w:r w:rsidRPr="00B73549">
        <w:rPr>
          <w:rFonts w:eastAsia="Times New Roman"/>
          <w:color w:val="222222"/>
          <w:u w:val="single"/>
        </w:rPr>
        <w:t>has to do</w:t>
      </w:r>
      <w:r w:rsidRPr="00B73549">
        <w:rPr>
          <w:rFonts w:eastAsia="Times New Roman"/>
          <w:color w:val="222222"/>
        </w:rPr>
        <w:t xml:space="preserve"> with </w:t>
      </w:r>
      <w:r w:rsidRPr="00B73549">
        <w:rPr>
          <w:rFonts w:eastAsia="Times New Roman"/>
          <w:color w:val="222222"/>
          <w:u w:val="single"/>
        </w:rPr>
        <w:t>living and reigning with Christ during the 1,000 years</w:t>
      </w:r>
      <w:r w:rsidRPr="00B73549">
        <w:rPr>
          <w:rFonts w:eastAsia="Times New Roman"/>
          <w:color w:val="222222"/>
        </w:rPr>
        <w:t>.</w:t>
      </w:r>
    </w:p>
    <w:p w:rsidR="00B73549" w:rsidRDefault="00B73549" w:rsidP="00B73549">
      <w:pPr>
        <w:shd w:val="clear" w:color="auto" w:fill="FFFFFF"/>
        <w:rPr>
          <w:rFonts w:eastAsia="Times New Roman"/>
          <w:color w:val="222222"/>
        </w:rPr>
      </w:pPr>
      <w:r w:rsidRPr="00B73549">
        <w:rPr>
          <w:rFonts w:eastAsia="Times New Roman"/>
          <w:color w:val="222222"/>
        </w:rPr>
        <w:t xml:space="preserve">Also, note </w:t>
      </w:r>
      <w:hyperlink r:id="rId47" w:history="1">
        <w:r w:rsidRPr="00B73549">
          <w:rPr>
            <w:rFonts w:eastAsia="Times New Roman"/>
            <w:color w:val="0062B5"/>
            <w:u w:val="single"/>
          </w:rPr>
          <w:t>John 5:29</w:t>
        </w:r>
      </w:hyperlink>
      <w:r w:rsidRPr="00B73549">
        <w:rPr>
          <w:rFonts w:eastAsia="Times New Roman"/>
          <w:color w:val="222222"/>
        </w:rPr>
        <w:t>:</w:t>
      </w:r>
    </w:p>
    <w:p w:rsidR="008E253F" w:rsidRPr="00B73549" w:rsidRDefault="008E253F" w:rsidP="00B73549">
      <w:pPr>
        <w:shd w:val="clear" w:color="auto" w:fill="FFFFFF"/>
        <w:rPr>
          <w:rFonts w:eastAsia="Times New Roman"/>
          <w:color w:val="222222"/>
        </w:rPr>
      </w:pPr>
    </w:p>
    <w:p w:rsidR="00B73549" w:rsidRDefault="00B73549" w:rsidP="008E253F">
      <w:pPr>
        <w:shd w:val="clear" w:color="auto" w:fill="FFFFFF"/>
        <w:ind w:left="720"/>
        <w:rPr>
          <w:rFonts w:eastAsia="Times New Roman"/>
          <w:color w:val="222222"/>
        </w:rPr>
      </w:pPr>
      <w:proofErr w:type="gramStart"/>
      <w:r w:rsidRPr="00B73549">
        <w:rPr>
          <w:rFonts w:eastAsia="Times New Roman"/>
          <w:i/>
          <w:iCs/>
          <w:color w:val="222222"/>
        </w:rPr>
        <w:t>and</w:t>
      </w:r>
      <w:proofErr w:type="gramEnd"/>
      <w:r w:rsidRPr="00B73549">
        <w:rPr>
          <w:rFonts w:eastAsia="Times New Roman"/>
          <w:i/>
          <w:iCs/>
          <w:color w:val="222222"/>
        </w:rPr>
        <w:t xml:space="preserve"> come forth</w:t>
      </w:r>
      <w:r w:rsidRPr="00B73549">
        <w:rPr>
          <w:rFonts w:eastAsia="Times New Roman"/>
          <w:color w:val="222222"/>
        </w:rPr>
        <w:t xml:space="preserve"> [all in the graves] — </w:t>
      </w:r>
      <w:r w:rsidRPr="00B73549">
        <w:rPr>
          <w:rFonts w:eastAsia="Times New Roman"/>
          <w:i/>
          <w:iCs/>
          <w:color w:val="222222"/>
        </w:rPr>
        <w:t>those who have done good, to the resurrection of life, and those who have done evil, to the resurrection of condemnation</w:t>
      </w:r>
      <w:r w:rsidRPr="00B73549">
        <w:rPr>
          <w:rFonts w:eastAsia="Times New Roman"/>
          <w:color w:val="222222"/>
        </w:rPr>
        <w:t>.</w:t>
      </w:r>
    </w:p>
    <w:p w:rsidR="008E253F" w:rsidRPr="00B73549" w:rsidRDefault="008E253F" w:rsidP="00B73549">
      <w:pPr>
        <w:shd w:val="clear" w:color="auto" w:fill="FFFFFF"/>
        <w:rPr>
          <w:rFonts w:eastAsia="Times New Roman"/>
          <w:color w:val="222222"/>
        </w:rPr>
      </w:pPr>
    </w:p>
    <w:p w:rsidR="00B73549" w:rsidRDefault="00B73549" w:rsidP="00B73549">
      <w:pPr>
        <w:shd w:val="clear" w:color="auto" w:fill="FFFFFF"/>
        <w:rPr>
          <w:rFonts w:eastAsia="Times New Roman"/>
          <w:color w:val="222222"/>
        </w:rPr>
      </w:pPr>
      <w:r w:rsidRPr="00B73549">
        <w:rPr>
          <w:rFonts w:eastAsia="Times New Roman"/>
          <w:color w:val="222222"/>
        </w:rPr>
        <w:t xml:space="preserve">The word “resurrection” in this verse is used in connection with </w:t>
      </w:r>
      <w:r w:rsidRPr="00B73549">
        <w:rPr>
          <w:rFonts w:eastAsia="Times New Roman"/>
          <w:color w:val="222222"/>
          <w:u w:val="single"/>
        </w:rPr>
        <w:t>both</w:t>
      </w:r>
      <w:r w:rsidRPr="00B73549">
        <w:rPr>
          <w:rFonts w:eastAsia="Times New Roman"/>
          <w:color w:val="222222"/>
        </w:rPr>
        <w:t xml:space="preserve"> “life” and “condemnation [</w:t>
      </w:r>
      <w:r w:rsidRPr="00B73549">
        <w:rPr>
          <w:rFonts w:eastAsia="Times New Roman"/>
          <w:i/>
          <w:iCs/>
          <w:color w:val="222222"/>
        </w:rPr>
        <w:t>lit</w:t>
      </w:r>
      <w:r w:rsidRPr="00B73549">
        <w:rPr>
          <w:rFonts w:eastAsia="Times New Roman"/>
          <w:color w:val="222222"/>
        </w:rPr>
        <w:t xml:space="preserve">., ‘judgment’].” It is evident that </w:t>
      </w:r>
      <w:r w:rsidRPr="00B73549">
        <w:rPr>
          <w:rFonts w:eastAsia="Times New Roman"/>
          <w:color w:val="222222"/>
          <w:u w:val="single"/>
        </w:rPr>
        <w:t>neither word</w:t>
      </w:r>
      <w:r w:rsidRPr="00B73549">
        <w:rPr>
          <w:rFonts w:eastAsia="Times New Roman"/>
          <w:color w:val="222222"/>
        </w:rPr>
        <w:t xml:space="preserve"> (life, judgment) </w:t>
      </w:r>
      <w:r w:rsidRPr="00B73549">
        <w:rPr>
          <w:rFonts w:eastAsia="Times New Roman"/>
          <w:color w:val="222222"/>
          <w:u w:val="single"/>
        </w:rPr>
        <w:t>refers to or has to do</w:t>
      </w:r>
      <w:r w:rsidRPr="00B73549">
        <w:rPr>
          <w:rFonts w:eastAsia="Times New Roman"/>
          <w:color w:val="222222"/>
        </w:rPr>
        <w:t xml:space="preserve"> with bodily resurrection. Life and judgment </w:t>
      </w:r>
      <w:r w:rsidRPr="00B73549">
        <w:rPr>
          <w:rFonts w:eastAsia="Times New Roman"/>
          <w:color w:val="222222"/>
          <w:u w:val="single"/>
        </w:rPr>
        <w:t>are opposite counterparts</w:t>
      </w:r>
      <w:r w:rsidRPr="00B73549">
        <w:rPr>
          <w:rFonts w:eastAsia="Times New Roman"/>
          <w:color w:val="222222"/>
        </w:rPr>
        <w:t xml:space="preserve">, and </w:t>
      </w:r>
      <w:r w:rsidRPr="00B73549">
        <w:rPr>
          <w:rFonts w:eastAsia="Times New Roman"/>
          <w:color w:val="222222"/>
          <w:u w:val="single"/>
        </w:rPr>
        <w:t>both</w:t>
      </w:r>
      <w:r w:rsidRPr="00B73549">
        <w:rPr>
          <w:rFonts w:eastAsia="Times New Roman"/>
          <w:color w:val="222222"/>
        </w:rPr>
        <w:t xml:space="preserve"> must be seen </w:t>
      </w:r>
      <w:r w:rsidRPr="00B73549">
        <w:rPr>
          <w:rFonts w:eastAsia="Times New Roman"/>
          <w:color w:val="222222"/>
          <w:u w:val="single"/>
        </w:rPr>
        <w:t>having to do</w:t>
      </w:r>
      <w:r w:rsidRPr="00B73549">
        <w:rPr>
          <w:rFonts w:eastAsia="Times New Roman"/>
          <w:color w:val="222222"/>
        </w:rPr>
        <w:t xml:space="preserve"> with the same thing — </w:t>
      </w:r>
      <w:r w:rsidRPr="00B73549">
        <w:rPr>
          <w:rFonts w:eastAsia="Times New Roman"/>
          <w:color w:val="222222"/>
          <w:u w:val="single"/>
        </w:rPr>
        <w:t>both having to do</w:t>
      </w:r>
      <w:r w:rsidRPr="00B73549">
        <w:rPr>
          <w:rFonts w:eastAsia="Times New Roman"/>
          <w:color w:val="222222"/>
        </w:rPr>
        <w:t xml:space="preserve"> with Christ’s reign, </w:t>
      </w:r>
      <w:r w:rsidRPr="00B73549">
        <w:rPr>
          <w:rFonts w:eastAsia="Times New Roman"/>
          <w:color w:val="222222"/>
          <w:u w:val="single"/>
        </w:rPr>
        <w:t>not with</w:t>
      </w:r>
      <w:r w:rsidRPr="00B73549">
        <w:rPr>
          <w:rFonts w:eastAsia="Times New Roman"/>
          <w:color w:val="222222"/>
        </w:rPr>
        <w:t xml:space="preserve"> the resurrection of the body (for that would necessitate seeing “judgment” associated with life).</w:t>
      </w:r>
    </w:p>
    <w:p w:rsidR="008E253F" w:rsidRPr="00B73549" w:rsidRDefault="008E253F" w:rsidP="00B73549">
      <w:pPr>
        <w:shd w:val="clear" w:color="auto" w:fill="FFFFFF"/>
        <w:rPr>
          <w:rFonts w:eastAsia="Times New Roman"/>
          <w:color w:val="222222"/>
        </w:rPr>
      </w:pPr>
    </w:p>
    <w:p w:rsidR="00B73549" w:rsidRDefault="00B73549" w:rsidP="00B73549">
      <w:pPr>
        <w:shd w:val="clear" w:color="auto" w:fill="FFFFFF"/>
        <w:rPr>
          <w:rFonts w:eastAsia="Times New Roman"/>
          <w:color w:val="222222"/>
        </w:rPr>
      </w:pPr>
      <w:r w:rsidRPr="00B73549">
        <w:rPr>
          <w:rFonts w:eastAsia="Times New Roman"/>
          <w:color w:val="222222"/>
        </w:rPr>
        <w:t xml:space="preserve">The word “lived” in </w:t>
      </w:r>
      <w:hyperlink r:id="rId48" w:history="1">
        <w:r w:rsidRPr="00B73549">
          <w:rPr>
            <w:rFonts w:eastAsia="Times New Roman"/>
            <w:color w:val="0062B5"/>
            <w:u w:val="single"/>
          </w:rPr>
          <w:t>Revelation 20:4-5</w:t>
        </w:r>
      </w:hyperlink>
      <w:r w:rsidRPr="00B73549">
        <w:rPr>
          <w:rFonts w:eastAsia="Times New Roman"/>
          <w:color w:val="222222"/>
        </w:rPr>
        <w:t xml:space="preserve"> would </w:t>
      </w:r>
      <w:r w:rsidRPr="00B73549">
        <w:rPr>
          <w:rFonts w:eastAsia="Times New Roman"/>
          <w:color w:val="222222"/>
          <w:u w:val="single"/>
        </w:rPr>
        <w:t>be separated</w:t>
      </w:r>
      <w:r w:rsidRPr="00B73549">
        <w:rPr>
          <w:rFonts w:eastAsia="Times New Roman"/>
          <w:color w:val="222222"/>
        </w:rPr>
        <w:t xml:space="preserve"> from a resurrection of the body in this same sense, which is the sense seen through Christ’s words in </w:t>
      </w:r>
      <w:hyperlink r:id="rId49" w:history="1">
        <w:r w:rsidRPr="00B73549">
          <w:rPr>
            <w:rFonts w:eastAsia="Times New Roman"/>
            <w:color w:val="0062B5"/>
            <w:u w:val="single"/>
          </w:rPr>
          <w:t>John 11:25</w:t>
        </w:r>
      </w:hyperlink>
      <w:r w:rsidRPr="00B73549">
        <w:rPr>
          <w:rFonts w:eastAsia="Times New Roman"/>
          <w:color w:val="222222"/>
        </w:rPr>
        <w:t xml:space="preserve"> — “</w:t>
      </w:r>
      <w:r w:rsidRPr="00B73549">
        <w:rPr>
          <w:rFonts w:eastAsia="Times New Roman"/>
          <w:i/>
          <w:iCs/>
          <w:color w:val="222222"/>
        </w:rPr>
        <w:t>I am the resurrection and the life</w:t>
      </w:r>
      <w:r w:rsidRPr="00B73549">
        <w:rPr>
          <w:rFonts w:eastAsia="Times New Roman"/>
          <w:color w:val="222222"/>
        </w:rPr>
        <w:t>” (</w:t>
      </w:r>
      <w:r w:rsidRPr="00B73549">
        <w:rPr>
          <w:rFonts w:eastAsia="Times New Roman"/>
          <w:i/>
          <w:iCs/>
          <w:color w:val="222222"/>
        </w:rPr>
        <w:t>cf</w:t>
      </w:r>
      <w:r w:rsidRPr="00B73549">
        <w:rPr>
          <w:rFonts w:eastAsia="Times New Roman"/>
          <w:color w:val="222222"/>
        </w:rPr>
        <w:t xml:space="preserve">. </w:t>
      </w:r>
      <w:hyperlink r:id="rId50" w:history="1">
        <w:r w:rsidRPr="00B73549">
          <w:rPr>
            <w:rFonts w:eastAsia="Times New Roman"/>
            <w:color w:val="0062B5"/>
            <w:u w:val="single"/>
          </w:rPr>
          <w:t>Acts 2:24</w:t>
        </w:r>
      </w:hyperlink>
      <w:r w:rsidRPr="00B73549">
        <w:rPr>
          <w:rFonts w:eastAsia="Times New Roman"/>
          <w:color w:val="222222"/>
        </w:rPr>
        <w:t xml:space="preserve">). The manner in which this is worded in the Greek text, “resurrection” and “life” </w:t>
      </w:r>
      <w:r w:rsidRPr="00B73549">
        <w:rPr>
          <w:rFonts w:eastAsia="Times New Roman"/>
          <w:color w:val="222222"/>
          <w:u w:val="single"/>
        </w:rPr>
        <w:t>are not</w:t>
      </w:r>
      <w:r w:rsidRPr="00B73549">
        <w:rPr>
          <w:rFonts w:eastAsia="Times New Roman"/>
          <w:color w:val="222222"/>
        </w:rPr>
        <w:t xml:space="preserve"> synonymous, though “life” </w:t>
      </w:r>
      <w:r w:rsidRPr="00B73549">
        <w:rPr>
          <w:rFonts w:eastAsia="Times New Roman"/>
          <w:color w:val="222222"/>
          <w:u w:val="single"/>
        </w:rPr>
        <w:t>has to be</w:t>
      </w:r>
      <w:r w:rsidRPr="00B73549">
        <w:rPr>
          <w:rFonts w:eastAsia="Times New Roman"/>
          <w:color w:val="222222"/>
        </w:rPr>
        <w:t xml:space="preserve"> involved in resurrection (pertaining </w:t>
      </w:r>
      <w:r w:rsidRPr="00B73549">
        <w:rPr>
          <w:rFonts w:eastAsia="Times New Roman"/>
          <w:color w:val="222222"/>
          <w:u w:val="single"/>
        </w:rPr>
        <w:t>only</w:t>
      </w:r>
      <w:r w:rsidRPr="00B73549">
        <w:rPr>
          <w:rFonts w:eastAsia="Times New Roman"/>
          <w:color w:val="222222"/>
        </w:rPr>
        <w:t xml:space="preserve"> to the body). But life in connection with the physical body </w:t>
      </w:r>
      <w:r w:rsidRPr="00B73549">
        <w:rPr>
          <w:rFonts w:eastAsia="Times New Roman"/>
          <w:color w:val="222222"/>
          <w:u w:val="single"/>
        </w:rPr>
        <w:t>is not</w:t>
      </w:r>
      <w:r w:rsidRPr="00B73549">
        <w:rPr>
          <w:rFonts w:eastAsia="Times New Roman"/>
          <w:color w:val="222222"/>
        </w:rPr>
        <w:t xml:space="preserve"> the thought by and through the subsequent use of the word “life,” for this word (Greek: </w:t>
      </w:r>
      <w:proofErr w:type="spellStart"/>
      <w:r w:rsidRPr="00B73549">
        <w:rPr>
          <w:rFonts w:eastAsia="Times New Roman"/>
          <w:i/>
          <w:iCs/>
          <w:color w:val="222222"/>
        </w:rPr>
        <w:t>zoe</w:t>
      </w:r>
      <w:proofErr w:type="spellEnd"/>
      <w:r w:rsidRPr="00B73549">
        <w:rPr>
          <w:rFonts w:eastAsia="Times New Roman"/>
          <w:color w:val="222222"/>
        </w:rPr>
        <w:t xml:space="preserve">, used one hundred thirty-four times in the New Testament) </w:t>
      </w:r>
      <w:r w:rsidRPr="00B73549">
        <w:rPr>
          <w:rFonts w:eastAsia="Times New Roman"/>
          <w:color w:val="222222"/>
          <w:u w:val="single"/>
        </w:rPr>
        <w:t>is not only used</w:t>
      </w:r>
      <w:r w:rsidRPr="00B73549">
        <w:rPr>
          <w:rFonts w:eastAsia="Times New Roman"/>
          <w:color w:val="222222"/>
        </w:rPr>
        <w:t xml:space="preserve"> in a </w:t>
      </w:r>
      <w:r w:rsidRPr="00B73549">
        <w:rPr>
          <w:rFonts w:eastAsia="Times New Roman"/>
          <w:color w:val="222222"/>
          <w:u w:val="single"/>
        </w:rPr>
        <w:t>separate</w:t>
      </w:r>
      <w:r w:rsidRPr="00B73549">
        <w:rPr>
          <w:rFonts w:eastAsia="Times New Roman"/>
          <w:color w:val="222222"/>
        </w:rPr>
        <w:t xml:space="preserve"> sense from “resurrection” but </w:t>
      </w:r>
      <w:r w:rsidRPr="00B73549">
        <w:rPr>
          <w:rFonts w:eastAsia="Times New Roman"/>
          <w:color w:val="222222"/>
          <w:u w:val="single"/>
        </w:rPr>
        <w:t>is used</w:t>
      </w:r>
      <w:r w:rsidRPr="00B73549">
        <w:rPr>
          <w:rFonts w:eastAsia="Times New Roman"/>
          <w:color w:val="222222"/>
        </w:rPr>
        <w:t xml:space="preserve"> throughout the New Testament pertaining more </w:t>
      </w:r>
      <w:r w:rsidRPr="00B73549">
        <w:rPr>
          <w:rFonts w:eastAsia="Times New Roman"/>
          <w:color w:val="222222"/>
          <w:u w:val="single"/>
        </w:rPr>
        <w:t>to the whole man</w:t>
      </w:r>
      <w:r w:rsidRPr="00B73549">
        <w:rPr>
          <w:rFonts w:eastAsia="Times New Roman"/>
          <w:color w:val="222222"/>
        </w:rPr>
        <w:t xml:space="preserve">, </w:t>
      </w:r>
      <w:r w:rsidRPr="00B73549">
        <w:rPr>
          <w:rFonts w:eastAsia="Times New Roman"/>
          <w:color w:val="222222"/>
          <w:u w:val="single"/>
        </w:rPr>
        <w:t>not just the body</w:t>
      </w:r>
      <w:r w:rsidRPr="00B73549">
        <w:rPr>
          <w:rFonts w:eastAsia="Times New Roman"/>
          <w:color w:val="222222"/>
        </w:rPr>
        <w:t>.</w:t>
      </w:r>
    </w:p>
    <w:p w:rsidR="008E253F" w:rsidRPr="00B73549" w:rsidRDefault="008E253F" w:rsidP="00B73549">
      <w:pPr>
        <w:shd w:val="clear" w:color="auto" w:fill="FFFFFF"/>
        <w:rPr>
          <w:rFonts w:eastAsia="Times New Roman"/>
          <w:color w:val="222222"/>
        </w:rPr>
      </w:pPr>
    </w:p>
    <w:p w:rsidR="00B73549" w:rsidRDefault="00B73549" w:rsidP="00B73549">
      <w:pPr>
        <w:shd w:val="clear" w:color="auto" w:fill="FFFFFF"/>
        <w:rPr>
          <w:rFonts w:eastAsia="Times New Roman"/>
          <w:color w:val="222222"/>
        </w:rPr>
      </w:pPr>
      <w:r w:rsidRPr="00B73549">
        <w:rPr>
          <w:rFonts w:eastAsia="Times New Roman"/>
          <w:color w:val="222222"/>
        </w:rPr>
        <w:t xml:space="preserve">The word “lived” </w:t>
      </w:r>
      <w:r w:rsidRPr="00B73549">
        <w:rPr>
          <w:rFonts w:eastAsia="Times New Roman"/>
          <w:color w:val="222222"/>
          <w:u w:val="single"/>
        </w:rPr>
        <w:t>is not only</w:t>
      </w:r>
      <w:r w:rsidRPr="00B73549">
        <w:rPr>
          <w:rFonts w:eastAsia="Times New Roman"/>
          <w:color w:val="222222"/>
        </w:rPr>
        <w:t xml:space="preserve"> associated with Christ’s reign in </w:t>
      </w:r>
      <w:hyperlink r:id="rId51" w:history="1">
        <w:r w:rsidRPr="00B73549">
          <w:rPr>
            <w:rFonts w:eastAsia="Times New Roman"/>
            <w:color w:val="0062B5"/>
            <w:u w:val="single"/>
          </w:rPr>
          <w:t>Revelation 20:4</w:t>
        </w:r>
      </w:hyperlink>
      <w:r w:rsidRPr="00B73549">
        <w:rPr>
          <w:rFonts w:eastAsia="Times New Roman"/>
          <w:color w:val="222222"/>
        </w:rPr>
        <w:t xml:space="preserve"> but </w:t>
      </w:r>
      <w:r w:rsidRPr="00B73549">
        <w:rPr>
          <w:rFonts w:eastAsia="Times New Roman"/>
          <w:color w:val="222222"/>
          <w:u w:val="single"/>
        </w:rPr>
        <w:t>is referred to</w:t>
      </w:r>
      <w:r w:rsidRPr="00B73549">
        <w:rPr>
          <w:rFonts w:eastAsia="Times New Roman"/>
          <w:color w:val="222222"/>
        </w:rPr>
        <w:t xml:space="preserve"> as “the </w:t>
      </w:r>
      <w:r w:rsidRPr="00B73549">
        <w:rPr>
          <w:rFonts w:eastAsia="Times New Roman"/>
          <w:color w:val="222222"/>
          <w:u w:val="single"/>
        </w:rPr>
        <w:t>first</w:t>
      </w:r>
      <w:r w:rsidRPr="00B73549">
        <w:rPr>
          <w:rFonts w:eastAsia="Times New Roman"/>
          <w:color w:val="222222"/>
        </w:rPr>
        <w:t xml:space="preserve"> resurrection” in </w:t>
      </w:r>
      <w:hyperlink r:id="rId52" w:history="1">
        <w:r w:rsidRPr="00B73549">
          <w:rPr>
            <w:rFonts w:eastAsia="Times New Roman"/>
            <w:color w:val="0062B5"/>
            <w:u w:val="single"/>
          </w:rPr>
          <w:t>Revelation 20:5</w:t>
        </w:r>
      </w:hyperlink>
      <w:r w:rsidRPr="00B73549">
        <w:rPr>
          <w:rFonts w:eastAsia="Times New Roman"/>
          <w:color w:val="222222"/>
        </w:rPr>
        <w:t xml:space="preserve">. That is, it is referred to </w:t>
      </w:r>
      <w:r w:rsidRPr="00B73549">
        <w:rPr>
          <w:rFonts w:eastAsia="Times New Roman"/>
          <w:color w:val="222222"/>
          <w:u w:val="single"/>
        </w:rPr>
        <w:t>as one group</w:t>
      </w:r>
      <w:r w:rsidRPr="00B73549">
        <w:rPr>
          <w:rFonts w:eastAsia="Times New Roman"/>
          <w:color w:val="222222"/>
        </w:rPr>
        <w:t xml:space="preserve"> of previously judged individuals </w:t>
      </w:r>
      <w:r w:rsidRPr="00B73549">
        <w:rPr>
          <w:rFonts w:eastAsia="Times New Roman"/>
          <w:color w:val="222222"/>
          <w:u w:val="single"/>
        </w:rPr>
        <w:t>standing up</w:t>
      </w:r>
      <w:r w:rsidRPr="00B73549">
        <w:rPr>
          <w:rFonts w:eastAsia="Times New Roman"/>
          <w:color w:val="222222"/>
        </w:rPr>
        <w:t xml:space="preserve"> in relation to Christ’s rule and reign, with </w:t>
      </w:r>
      <w:r w:rsidRPr="00B73549">
        <w:rPr>
          <w:rFonts w:eastAsia="Times New Roman"/>
          <w:color w:val="222222"/>
          <w:u w:val="single"/>
        </w:rPr>
        <w:t>another group</w:t>
      </w:r>
      <w:r w:rsidRPr="00B73549">
        <w:rPr>
          <w:rFonts w:eastAsia="Times New Roman"/>
          <w:color w:val="222222"/>
        </w:rPr>
        <w:t xml:space="preserve"> of previously judged individuals </w:t>
      </w:r>
      <w:r w:rsidRPr="00B73549">
        <w:rPr>
          <w:rFonts w:eastAsia="Times New Roman"/>
          <w:color w:val="222222"/>
          <w:u w:val="single"/>
        </w:rPr>
        <w:t>not being</w:t>
      </w:r>
      <w:r w:rsidRPr="00B73549">
        <w:rPr>
          <w:rFonts w:eastAsia="Times New Roman"/>
          <w:color w:val="222222"/>
        </w:rPr>
        <w:t xml:space="preserve"> allowed to </w:t>
      </w:r>
      <w:r w:rsidRPr="00B73549">
        <w:rPr>
          <w:rFonts w:eastAsia="Times New Roman"/>
          <w:color w:val="222222"/>
          <w:u w:val="single"/>
        </w:rPr>
        <w:t>stand up at this time</w:t>
      </w:r>
      <w:r w:rsidRPr="00B73549">
        <w:rPr>
          <w:rFonts w:eastAsia="Times New Roman"/>
          <w:color w:val="222222"/>
        </w:rPr>
        <w:t xml:space="preserve">, </w:t>
      </w:r>
      <w:r w:rsidRPr="00B73549">
        <w:rPr>
          <w:rFonts w:eastAsia="Times New Roman"/>
          <w:color w:val="222222"/>
          <w:u w:val="single"/>
        </w:rPr>
        <w:t>being denied a part in Christ’s rule and reign</w:t>
      </w:r>
      <w:r w:rsidRPr="00B73549">
        <w:rPr>
          <w:rFonts w:eastAsia="Times New Roman"/>
          <w:color w:val="222222"/>
        </w:rPr>
        <w:t>.</w:t>
      </w:r>
    </w:p>
    <w:p w:rsidR="008E253F" w:rsidRPr="00B73549" w:rsidRDefault="008E253F" w:rsidP="00B73549">
      <w:pPr>
        <w:shd w:val="clear" w:color="auto" w:fill="FFFFFF"/>
        <w:rPr>
          <w:rFonts w:eastAsia="Times New Roman"/>
          <w:color w:val="222222"/>
        </w:rPr>
      </w:pPr>
    </w:p>
    <w:p w:rsidR="00B73549" w:rsidRDefault="00B73549" w:rsidP="00B73549">
      <w:pPr>
        <w:shd w:val="clear" w:color="auto" w:fill="FFFFFF"/>
        <w:rPr>
          <w:rFonts w:eastAsia="Times New Roman"/>
          <w:color w:val="222222"/>
        </w:rPr>
      </w:pPr>
      <w:r w:rsidRPr="00B73549">
        <w:rPr>
          <w:rFonts w:eastAsia="Times New Roman"/>
          <w:color w:val="222222"/>
        </w:rPr>
        <w:t xml:space="preserve">A </w:t>
      </w:r>
      <w:r w:rsidRPr="00B73549">
        <w:rPr>
          <w:rFonts w:eastAsia="Times New Roman"/>
          <w:color w:val="222222"/>
          <w:u w:val="single"/>
        </w:rPr>
        <w:t>second standing up</w:t>
      </w:r>
      <w:r w:rsidRPr="00B73549">
        <w:rPr>
          <w:rFonts w:eastAsia="Times New Roman"/>
          <w:color w:val="222222"/>
        </w:rPr>
        <w:t xml:space="preserve"> — those </w:t>
      </w:r>
      <w:r w:rsidRPr="00B73549">
        <w:rPr>
          <w:rFonts w:eastAsia="Times New Roman"/>
          <w:color w:val="222222"/>
          <w:u w:val="single"/>
        </w:rPr>
        <w:t>not being allowed</w:t>
      </w:r>
      <w:r w:rsidRPr="00B73549">
        <w:rPr>
          <w:rFonts w:eastAsia="Times New Roman"/>
          <w:color w:val="222222"/>
        </w:rPr>
        <w:t xml:space="preserve"> to stand up </w:t>
      </w:r>
      <w:r w:rsidRPr="00B73549">
        <w:rPr>
          <w:rFonts w:eastAsia="Times New Roman"/>
          <w:color w:val="222222"/>
          <w:u w:val="single"/>
        </w:rPr>
        <w:t>before</w:t>
      </w:r>
      <w:r w:rsidRPr="00B73549">
        <w:rPr>
          <w:rFonts w:eastAsia="Times New Roman"/>
          <w:color w:val="222222"/>
        </w:rPr>
        <w:t xml:space="preserve"> the Millennium, “</w:t>
      </w:r>
      <w:r w:rsidRPr="00B73549">
        <w:rPr>
          <w:rFonts w:eastAsia="Times New Roman"/>
          <w:i/>
          <w:iCs/>
          <w:color w:val="222222"/>
        </w:rPr>
        <w:t>the rest of the dead</w:t>
      </w:r>
      <w:r w:rsidRPr="00B73549">
        <w:rPr>
          <w:rFonts w:eastAsia="Times New Roman"/>
          <w:color w:val="222222"/>
        </w:rPr>
        <w:t xml:space="preserve">” — </w:t>
      </w:r>
      <w:r w:rsidRPr="00B73549">
        <w:rPr>
          <w:rFonts w:eastAsia="Times New Roman"/>
          <w:color w:val="222222"/>
          <w:u w:val="single"/>
        </w:rPr>
        <w:t>non-overcomers</w:t>
      </w:r>
      <w:r w:rsidRPr="00B73549">
        <w:rPr>
          <w:rFonts w:eastAsia="Times New Roman"/>
          <w:color w:val="222222"/>
        </w:rPr>
        <w:t xml:space="preserve"> -- is clearly stated in </w:t>
      </w:r>
      <w:hyperlink r:id="rId53" w:history="1">
        <w:r w:rsidRPr="00B73549">
          <w:rPr>
            <w:rFonts w:eastAsia="Times New Roman"/>
            <w:color w:val="0062B5"/>
            <w:u w:val="single"/>
          </w:rPr>
          <w:t>Revelation 20:5</w:t>
        </w:r>
      </w:hyperlink>
      <w:r w:rsidRPr="00B73549">
        <w:rPr>
          <w:rFonts w:eastAsia="Times New Roman"/>
          <w:color w:val="222222"/>
        </w:rPr>
        <w:t xml:space="preserve">. And </w:t>
      </w:r>
      <w:r w:rsidRPr="00B73549">
        <w:rPr>
          <w:rFonts w:eastAsia="Times New Roman"/>
          <w:color w:val="222222"/>
          <w:u w:val="single"/>
        </w:rPr>
        <w:t>this standing up</w:t>
      </w:r>
      <w:r w:rsidRPr="00B73549">
        <w:rPr>
          <w:rFonts w:eastAsia="Times New Roman"/>
          <w:color w:val="222222"/>
        </w:rPr>
        <w:t xml:space="preserve"> will occur </w:t>
      </w:r>
      <w:r w:rsidRPr="00B73549">
        <w:rPr>
          <w:rFonts w:eastAsia="Times New Roman"/>
          <w:color w:val="222222"/>
          <w:u w:val="single"/>
        </w:rPr>
        <w:t>only after</w:t>
      </w:r>
      <w:r w:rsidRPr="00B73549">
        <w:rPr>
          <w:rFonts w:eastAsia="Times New Roman"/>
          <w:color w:val="222222"/>
        </w:rPr>
        <w:t xml:space="preserve"> the Millennium.</w:t>
      </w:r>
    </w:p>
    <w:p w:rsidR="008E253F" w:rsidRPr="00B73549" w:rsidRDefault="008E253F" w:rsidP="00B73549">
      <w:pPr>
        <w:shd w:val="clear" w:color="auto" w:fill="FFFFFF"/>
        <w:rPr>
          <w:rFonts w:eastAsia="Times New Roman"/>
          <w:color w:val="222222"/>
        </w:rPr>
      </w:pPr>
    </w:p>
    <w:p w:rsidR="00B73549" w:rsidRDefault="00B73549" w:rsidP="00B73549">
      <w:pPr>
        <w:shd w:val="clear" w:color="auto" w:fill="FFFFFF"/>
        <w:rPr>
          <w:rFonts w:eastAsia="Times New Roman"/>
          <w:color w:val="222222"/>
        </w:rPr>
      </w:pPr>
      <w:r w:rsidRPr="00B73549">
        <w:rPr>
          <w:rFonts w:eastAsia="Times New Roman"/>
          <w:color w:val="222222"/>
        </w:rPr>
        <w:t xml:space="preserve">The word “again” (KJV, NKJV) in verse five should </w:t>
      </w:r>
      <w:r w:rsidRPr="00B73549">
        <w:rPr>
          <w:rFonts w:eastAsia="Times New Roman"/>
          <w:color w:val="222222"/>
          <w:u w:val="single"/>
        </w:rPr>
        <w:t>not be</w:t>
      </w:r>
      <w:r w:rsidRPr="00B73549">
        <w:rPr>
          <w:rFonts w:eastAsia="Times New Roman"/>
          <w:color w:val="222222"/>
        </w:rPr>
        <w:t xml:space="preserve"> in the translation. That is, the verse should read:</w:t>
      </w:r>
    </w:p>
    <w:p w:rsidR="008E253F" w:rsidRPr="00B73549" w:rsidRDefault="008E253F" w:rsidP="00B73549">
      <w:pPr>
        <w:shd w:val="clear" w:color="auto" w:fill="FFFFFF"/>
        <w:rPr>
          <w:rFonts w:eastAsia="Times New Roman"/>
          <w:color w:val="222222"/>
        </w:rPr>
      </w:pPr>
    </w:p>
    <w:p w:rsidR="00B73549" w:rsidRDefault="00B73549" w:rsidP="00D42DDF">
      <w:pPr>
        <w:shd w:val="clear" w:color="auto" w:fill="FFFFFF"/>
        <w:ind w:left="720"/>
        <w:rPr>
          <w:rFonts w:eastAsia="Times New Roman"/>
          <w:color w:val="222222"/>
        </w:rPr>
      </w:pPr>
      <w:r w:rsidRPr="00B73549">
        <w:rPr>
          <w:rFonts w:eastAsia="Times New Roman"/>
          <w:i/>
          <w:iCs/>
          <w:color w:val="222222"/>
        </w:rPr>
        <w:t>But the rest of the dead lived not until the thousand years were finished. This is the first resurrection</w:t>
      </w:r>
      <w:r w:rsidRPr="00B73549">
        <w:rPr>
          <w:rFonts w:eastAsia="Times New Roman"/>
          <w:color w:val="222222"/>
        </w:rPr>
        <w:t>. (</w:t>
      </w:r>
      <w:hyperlink r:id="rId54" w:history="1">
        <w:r w:rsidRPr="00B73549">
          <w:rPr>
            <w:rFonts w:eastAsia="Times New Roman"/>
            <w:color w:val="0062B5"/>
            <w:u w:val="single"/>
          </w:rPr>
          <w:t>Revelation 20:5</w:t>
        </w:r>
      </w:hyperlink>
      <w:r w:rsidRPr="00B73549">
        <w:rPr>
          <w:rFonts w:eastAsia="Times New Roman"/>
          <w:color w:val="222222"/>
        </w:rPr>
        <w:t>)</w:t>
      </w:r>
    </w:p>
    <w:p w:rsidR="008E253F" w:rsidRPr="00B73549" w:rsidRDefault="008E253F" w:rsidP="00D42DDF">
      <w:pPr>
        <w:shd w:val="clear" w:color="auto" w:fill="FFFFFF"/>
        <w:ind w:left="720"/>
        <w:rPr>
          <w:rFonts w:eastAsia="Times New Roman"/>
          <w:color w:val="222222"/>
        </w:rPr>
      </w:pPr>
    </w:p>
    <w:p w:rsidR="00B73549" w:rsidRDefault="00B73549" w:rsidP="00D42DDF">
      <w:pPr>
        <w:shd w:val="clear" w:color="auto" w:fill="FFFFFF"/>
        <w:ind w:left="720"/>
        <w:rPr>
          <w:rFonts w:eastAsia="Times New Roman"/>
          <w:color w:val="222222"/>
        </w:rPr>
      </w:pPr>
      <w:r w:rsidRPr="00B73549">
        <w:rPr>
          <w:rFonts w:eastAsia="Times New Roman"/>
          <w:color w:val="222222"/>
        </w:rPr>
        <w:t xml:space="preserve">(The word “again” appears in a couple of Greek texts, including the </w:t>
      </w:r>
      <w:proofErr w:type="spellStart"/>
      <w:r w:rsidRPr="00B73549">
        <w:rPr>
          <w:rFonts w:eastAsia="Times New Roman"/>
          <w:color w:val="222222"/>
        </w:rPr>
        <w:t>Textus</w:t>
      </w:r>
      <w:proofErr w:type="spellEnd"/>
      <w:r w:rsidRPr="00B73549">
        <w:rPr>
          <w:rFonts w:eastAsia="Times New Roman"/>
          <w:color w:val="222222"/>
        </w:rPr>
        <w:t xml:space="preserve"> </w:t>
      </w:r>
      <w:proofErr w:type="spellStart"/>
      <w:r w:rsidRPr="00B73549">
        <w:rPr>
          <w:rFonts w:eastAsia="Times New Roman"/>
          <w:color w:val="222222"/>
        </w:rPr>
        <w:t>Receptus</w:t>
      </w:r>
      <w:proofErr w:type="spellEnd"/>
      <w:r w:rsidRPr="00B73549">
        <w:rPr>
          <w:rFonts w:eastAsia="Times New Roman"/>
          <w:color w:val="222222"/>
        </w:rPr>
        <w:t>, the main Greek text used for the KJV, which accounts for the KJV translation. However, the vast majority of Greek manuscripts do not have the word “again” in this verse. And, resultantly, almost any English translation since the 1901 ASV does not include the word.</w:t>
      </w:r>
    </w:p>
    <w:p w:rsidR="008E253F" w:rsidRPr="00B73549" w:rsidRDefault="008E253F" w:rsidP="00D42DDF">
      <w:pPr>
        <w:shd w:val="clear" w:color="auto" w:fill="FFFFFF"/>
        <w:ind w:left="720"/>
        <w:rPr>
          <w:rFonts w:eastAsia="Times New Roman"/>
          <w:color w:val="222222"/>
        </w:rPr>
      </w:pPr>
    </w:p>
    <w:p w:rsidR="00B73549" w:rsidRDefault="00B73549" w:rsidP="00D42DDF">
      <w:pPr>
        <w:shd w:val="clear" w:color="auto" w:fill="FFFFFF"/>
        <w:ind w:left="720"/>
        <w:rPr>
          <w:rFonts w:eastAsia="Times New Roman"/>
          <w:color w:val="222222"/>
        </w:rPr>
      </w:pPr>
      <w:r w:rsidRPr="00B73549">
        <w:rPr>
          <w:rFonts w:eastAsia="Times New Roman"/>
          <w:color w:val="222222"/>
        </w:rPr>
        <w:t xml:space="preserve">Beyond the preceding, contextually, it is evident that the word </w:t>
      </w:r>
      <w:r w:rsidRPr="00B73549">
        <w:rPr>
          <w:rFonts w:eastAsia="Times New Roman"/>
          <w:color w:val="222222"/>
          <w:u w:val="single"/>
        </w:rPr>
        <w:t>does not belong</w:t>
      </w:r>
      <w:r w:rsidRPr="00B73549">
        <w:rPr>
          <w:rFonts w:eastAsia="Times New Roman"/>
          <w:color w:val="222222"/>
        </w:rPr>
        <w:t xml:space="preserve"> in the text. If in the text, the words “lived” and “resurrection” would have to be viewed as synonyms and relate to bodily resurrection, for living bodily would be something that the individuals in view would do again. But this </w:t>
      </w:r>
      <w:r w:rsidRPr="00B73549">
        <w:rPr>
          <w:rFonts w:eastAsia="Times New Roman"/>
          <w:color w:val="222222"/>
          <w:u w:val="single"/>
        </w:rPr>
        <w:t>is not</w:t>
      </w:r>
      <w:r w:rsidRPr="00B73549">
        <w:rPr>
          <w:rFonts w:eastAsia="Times New Roman"/>
          <w:color w:val="222222"/>
        </w:rPr>
        <w:t xml:space="preserve"> the case in the text. These individuals </w:t>
      </w:r>
      <w:r w:rsidRPr="00B73549">
        <w:rPr>
          <w:rFonts w:eastAsia="Times New Roman"/>
          <w:color w:val="222222"/>
          <w:u w:val="single"/>
        </w:rPr>
        <w:t>had never lived</w:t>
      </w:r>
      <w:r w:rsidRPr="00B73549">
        <w:rPr>
          <w:rFonts w:eastAsia="Times New Roman"/>
          <w:color w:val="222222"/>
        </w:rPr>
        <w:t xml:space="preserve"> in the sense seen here. But they </w:t>
      </w:r>
      <w:r w:rsidRPr="00B73549">
        <w:rPr>
          <w:rFonts w:eastAsia="Times New Roman"/>
          <w:color w:val="222222"/>
          <w:u w:val="single"/>
        </w:rPr>
        <w:t>will live</w:t>
      </w:r>
      <w:r w:rsidRPr="00B73549">
        <w:rPr>
          <w:rFonts w:eastAsia="Times New Roman"/>
          <w:color w:val="222222"/>
        </w:rPr>
        <w:t xml:space="preserve"> in this sense </w:t>
      </w:r>
      <w:r w:rsidRPr="00B73549">
        <w:rPr>
          <w:rFonts w:eastAsia="Times New Roman"/>
          <w:color w:val="222222"/>
          <w:u w:val="single"/>
        </w:rPr>
        <w:t>after the 1,000 years</w:t>
      </w:r>
      <w:r w:rsidRPr="00B73549">
        <w:rPr>
          <w:rFonts w:eastAsia="Times New Roman"/>
          <w:color w:val="222222"/>
        </w:rPr>
        <w:t>.</w:t>
      </w:r>
    </w:p>
    <w:p w:rsidR="008E253F" w:rsidRPr="00B73549" w:rsidRDefault="008E253F" w:rsidP="00D42DDF">
      <w:pPr>
        <w:shd w:val="clear" w:color="auto" w:fill="FFFFFF"/>
        <w:ind w:left="720"/>
        <w:rPr>
          <w:rFonts w:eastAsia="Times New Roman"/>
          <w:color w:val="222222"/>
        </w:rPr>
      </w:pPr>
    </w:p>
    <w:p w:rsidR="00B73549" w:rsidRDefault="00B73549" w:rsidP="00D42DDF">
      <w:pPr>
        <w:shd w:val="clear" w:color="auto" w:fill="FFFFFF"/>
        <w:ind w:left="720"/>
        <w:rPr>
          <w:rFonts w:eastAsia="Times New Roman"/>
          <w:color w:val="222222"/>
        </w:rPr>
      </w:pPr>
      <w:r w:rsidRPr="00B73549">
        <w:rPr>
          <w:rFonts w:eastAsia="Times New Roman"/>
          <w:color w:val="222222"/>
        </w:rPr>
        <w:t xml:space="preserve">Saved individuals </w:t>
      </w:r>
      <w:r w:rsidRPr="00B73549">
        <w:rPr>
          <w:rFonts w:eastAsia="Times New Roman"/>
          <w:color w:val="222222"/>
          <w:u w:val="single"/>
        </w:rPr>
        <w:t>not</w:t>
      </w:r>
      <w:r w:rsidRPr="00B73549">
        <w:rPr>
          <w:rFonts w:eastAsia="Times New Roman"/>
          <w:color w:val="222222"/>
        </w:rPr>
        <w:t xml:space="preserve"> living and reigning until </w:t>
      </w:r>
      <w:r w:rsidRPr="00B73549">
        <w:rPr>
          <w:rFonts w:eastAsia="Times New Roman"/>
          <w:color w:val="222222"/>
          <w:u w:val="single"/>
        </w:rPr>
        <w:t>following</w:t>
      </w:r>
      <w:r w:rsidRPr="00B73549">
        <w:rPr>
          <w:rFonts w:eastAsia="Times New Roman"/>
          <w:color w:val="222222"/>
        </w:rPr>
        <w:t xml:space="preserve"> the 1,000 years is dealt with in the concluding chapter of this book, </w:t>
      </w:r>
      <w:hyperlink r:id="rId55" w:history="1">
        <w:r w:rsidRPr="00B73549">
          <w:rPr>
            <w:rFonts w:eastAsia="Times New Roman"/>
            <w:color w:val="2F5597"/>
            <w:u w:val="single"/>
          </w:rPr>
          <w:t>Bible One - Arlen Chitwood's The Time of the End, Ch. 36</w:t>
        </w:r>
      </w:hyperlink>
      <w:r w:rsidRPr="00B73549">
        <w:rPr>
          <w:rFonts w:eastAsia="Times New Roman"/>
          <w:color w:val="222222"/>
        </w:rPr>
        <w:t xml:space="preserve">, or see </w:t>
      </w:r>
      <w:hyperlink r:id="rId56" w:anchor="The%20Eternal%20Ages" w:history="1">
        <w:r w:rsidRPr="00B73549">
          <w:rPr>
            <w:rFonts w:eastAsia="Times New Roman"/>
            <w:color w:val="2F5597"/>
            <w:u w:val="single"/>
          </w:rPr>
          <w:t>The Eternal Ages</w:t>
        </w:r>
      </w:hyperlink>
      <w:r w:rsidRPr="00B73549">
        <w:rPr>
          <w:rFonts w:eastAsia="Times New Roman"/>
          <w:color w:val="222222"/>
        </w:rPr>
        <w:t xml:space="preserve"> in this site.)</w:t>
      </w:r>
    </w:p>
    <w:p w:rsidR="008E253F" w:rsidRPr="00B73549" w:rsidRDefault="008E253F" w:rsidP="00B73549">
      <w:pPr>
        <w:shd w:val="clear" w:color="auto" w:fill="FFFFFF"/>
        <w:rPr>
          <w:rFonts w:eastAsia="Times New Roman"/>
          <w:color w:val="222222"/>
        </w:rPr>
      </w:pPr>
    </w:p>
    <w:p w:rsidR="00B73549" w:rsidRDefault="00B73549" w:rsidP="00B73549">
      <w:pPr>
        <w:shd w:val="clear" w:color="auto" w:fill="FFFFFF"/>
        <w:rPr>
          <w:rFonts w:eastAsia="Times New Roman"/>
          <w:color w:val="222222"/>
        </w:rPr>
      </w:pPr>
      <w:r w:rsidRPr="00B73549">
        <w:rPr>
          <w:rFonts w:eastAsia="Times New Roman"/>
          <w:color w:val="222222"/>
        </w:rPr>
        <w:t xml:space="preserve">Then, further textual evidence that “lived” </w:t>
      </w:r>
      <w:r w:rsidRPr="00B73549">
        <w:rPr>
          <w:rFonts w:eastAsia="Times New Roman"/>
          <w:color w:val="222222"/>
          <w:u w:val="single"/>
        </w:rPr>
        <w:t>is not</w:t>
      </w:r>
      <w:r w:rsidRPr="00B73549">
        <w:rPr>
          <w:rFonts w:eastAsia="Times New Roman"/>
          <w:color w:val="222222"/>
        </w:rPr>
        <w:t xml:space="preserve"> synonymous with </w:t>
      </w:r>
      <w:r w:rsidRPr="00B73549">
        <w:rPr>
          <w:rFonts w:eastAsia="Times New Roman"/>
          <w:color w:val="222222"/>
          <w:u w:val="single"/>
        </w:rPr>
        <w:t>bodily</w:t>
      </w:r>
      <w:r w:rsidRPr="00B73549">
        <w:rPr>
          <w:rFonts w:eastAsia="Times New Roman"/>
          <w:color w:val="222222"/>
        </w:rPr>
        <w:t xml:space="preserve"> resurrection in these verses </w:t>
      </w:r>
      <w:r w:rsidRPr="00B73549">
        <w:rPr>
          <w:rFonts w:eastAsia="Times New Roman"/>
          <w:color w:val="222222"/>
          <w:u w:val="single"/>
        </w:rPr>
        <w:t>can be seen</w:t>
      </w:r>
      <w:r w:rsidRPr="00B73549">
        <w:rPr>
          <w:rFonts w:eastAsia="Times New Roman"/>
          <w:color w:val="222222"/>
        </w:rPr>
        <w:t xml:space="preserve"> in a mention of “</w:t>
      </w:r>
      <w:r w:rsidRPr="00B73549">
        <w:rPr>
          <w:rFonts w:eastAsia="Times New Roman"/>
          <w:i/>
          <w:iCs/>
          <w:color w:val="222222"/>
        </w:rPr>
        <w:t>the second death</w:t>
      </w:r>
      <w:r w:rsidRPr="00B73549">
        <w:rPr>
          <w:rFonts w:eastAsia="Times New Roman"/>
          <w:color w:val="222222"/>
        </w:rPr>
        <w:t xml:space="preserve">” </w:t>
      </w:r>
      <w:r w:rsidRPr="00B73549">
        <w:rPr>
          <w:rFonts w:eastAsia="Times New Roman"/>
          <w:color w:val="222222"/>
          <w:u w:val="single"/>
        </w:rPr>
        <w:t>not having power</w:t>
      </w:r>
      <w:r w:rsidRPr="00B73549">
        <w:rPr>
          <w:rFonts w:eastAsia="Times New Roman"/>
          <w:color w:val="222222"/>
        </w:rPr>
        <w:t xml:space="preserve"> over those who live and reign with Christ, though there is a clear inference that </w:t>
      </w:r>
      <w:r w:rsidRPr="00B73549">
        <w:rPr>
          <w:rFonts w:eastAsia="Times New Roman"/>
          <w:color w:val="222222"/>
          <w:u w:val="single"/>
        </w:rPr>
        <w:t>it will have power</w:t>
      </w:r>
      <w:r w:rsidRPr="00B73549">
        <w:rPr>
          <w:rFonts w:eastAsia="Times New Roman"/>
          <w:color w:val="222222"/>
        </w:rPr>
        <w:t xml:space="preserve"> over those </w:t>
      </w:r>
      <w:r w:rsidRPr="00B73549">
        <w:rPr>
          <w:rFonts w:eastAsia="Times New Roman"/>
          <w:color w:val="222222"/>
          <w:u w:val="single"/>
        </w:rPr>
        <w:t>not</w:t>
      </w:r>
      <w:r w:rsidRPr="00B73549">
        <w:rPr>
          <w:rFonts w:eastAsia="Times New Roman"/>
          <w:color w:val="222222"/>
        </w:rPr>
        <w:t xml:space="preserve"> living and reigning with Christ [</w:t>
      </w:r>
      <w:r w:rsidRPr="00B73549">
        <w:rPr>
          <w:rFonts w:eastAsia="Times New Roman"/>
          <w:color w:val="222222"/>
          <w:u w:val="single"/>
        </w:rPr>
        <w:t>non-overcomers</w:t>
      </w:r>
      <w:r w:rsidRPr="00B73549">
        <w:rPr>
          <w:rFonts w:eastAsia="Times New Roman"/>
          <w:color w:val="222222"/>
        </w:rPr>
        <w:t>].</w:t>
      </w:r>
    </w:p>
    <w:p w:rsidR="00D42DDF" w:rsidRPr="00B73549" w:rsidRDefault="00D42DDF" w:rsidP="00B73549">
      <w:pPr>
        <w:shd w:val="clear" w:color="auto" w:fill="FFFFFF"/>
        <w:rPr>
          <w:rFonts w:eastAsia="Times New Roman"/>
          <w:color w:val="222222"/>
        </w:rPr>
      </w:pPr>
    </w:p>
    <w:p w:rsidR="00B73549" w:rsidRDefault="00B73549" w:rsidP="00B73549">
      <w:pPr>
        <w:shd w:val="clear" w:color="auto" w:fill="FFFFFF"/>
        <w:rPr>
          <w:rFonts w:eastAsia="Times New Roman"/>
          <w:color w:val="222222"/>
        </w:rPr>
      </w:pPr>
      <w:r w:rsidRPr="00B73549">
        <w:rPr>
          <w:rFonts w:eastAsia="Times New Roman"/>
          <w:color w:val="222222"/>
        </w:rPr>
        <w:t xml:space="preserve">The phrase “the second death” was previously seen in the book of Revelation in connection with Christians </w:t>
      </w:r>
      <w:r w:rsidRPr="00B73549">
        <w:rPr>
          <w:rFonts w:eastAsia="Times New Roman"/>
          <w:color w:val="222222"/>
          <w:u w:val="single"/>
        </w:rPr>
        <w:t>overcoming</w:t>
      </w:r>
      <w:r w:rsidRPr="00B73549">
        <w:rPr>
          <w:rFonts w:eastAsia="Times New Roman"/>
          <w:color w:val="222222"/>
        </w:rPr>
        <w:t xml:space="preserve"> or </w:t>
      </w:r>
      <w:r w:rsidRPr="00B73549">
        <w:rPr>
          <w:rFonts w:eastAsia="Times New Roman"/>
          <w:color w:val="222222"/>
          <w:u w:val="single"/>
        </w:rPr>
        <w:t>being overcome</w:t>
      </w:r>
      <w:r w:rsidRPr="00B73549">
        <w:rPr>
          <w:rFonts w:eastAsia="Times New Roman"/>
          <w:color w:val="222222"/>
        </w:rPr>
        <w:t xml:space="preserve"> in the message to the church in Smyrna (</w:t>
      </w:r>
      <w:hyperlink r:id="rId57" w:history="1">
        <w:r w:rsidRPr="00B73549">
          <w:rPr>
            <w:rFonts w:eastAsia="Times New Roman"/>
            <w:color w:val="0062B5"/>
            <w:u w:val="single"/>
          </w:rPr>
          <w:t>Revelation 2:11</w:t>
        </w:r>
      </w:hyperlink>
      <w:r w:rsidRPr="00B73549">
        <w:rPr>
          <w:rFonts w:eastAsia="Times New Roman"/>
          <w:color w:val="222222"/>
        </w:rPr>
        <w:t xml:space="preserve">). The promise given to this church was that </w:t>
      </w:r>
      <w:r w:rsidRPr="00B73549">
        <w:rPr>
          <w:rFonts w:eastAsia="Times New Roman"/>
          <w:color w:val="222222"/>
          <w:u w:val="single"/>
        </w:rPr>
        <w:t>overcoming</w:t>
      </w:r>
      <w:r w:rsidRPr="00B73549">
        <w:rPr>
          <w:rFonts w:eastAsia="Times New Roman"/>
          <w:color w:val="222222"/>
        </w:rPr>
        <w:t xml:space="preserve"> Christians would “</w:t>
      </w:r>
      <w:r w:rsidRPr="00B73549">
        <w:rPr>
          <w:rFonts w:eastAsia="Times New Roman"/>
          <w:i/>
          <w:iCs/>
          <w:color w:val="222222"/>
          <w:u w:val="single"/>
        </w:rPr>
        <w:t>not be</w:t>
      </w:r>
      <w:r w:rsidRPr="00B73549">
        <w:rPr>
          <w:rFonts w:eastAsia="Times New Roman"/>
          <w:i/>
          <w:iCs/>
          <w:color w:val="222222"/>
        </w:rPr>
        <w:t xml:space="preserve"> hurt by the second death</w:t>
      </w:r>
      <w:r w:rsidRPr="00B73549">
        <w:rPr>
          <w:rFonts w:eastAsia="Times New Roman"/>
          <w:color w:val="222222"/>
        </w:rPr>
        <w:t xml:space="preserve">.” But, the </w:t>
      </w:r>
      <w:r w:rsidRPr="00B73549">
        <w:rPr>
          <w:rFonts w:eastAsia="Times New Roman"/>
          <w:color w:val="222222"/>
          <w:u w:val="single"/>
        </w:rPr>
        <w:t>clear inference</w:t>
      </w:r>
      <w:r w:rsidRPr="00B73549">
        <w:rPr>
          <w:rFonts w:eastAsia="Times New Roman"/>
          <w:color w:val="222222"/>
        </w:rPr>
        <w:t xml:space="preserve"> in the </w:t>
      </w:r>
      <w:r w:rsidRPr="00B73549">
        <w:rPr>
          <w:rFonts w:eastAsia="Times New Roman"/>
          <w:color w:val="222222"/>
          <w:u w:val="single"/>
        </w:rPr>
        <w:t>promise</w:t>
      </w:r>
      <w:r w:rsidRPr="00B73549">
        <w:rPr>
          <w:rFonts w:eastAsia="Times New Roman"/>
          <w:color w:val="222222"/>
        </w:rPr>
        <w:t xml:space="preserve"> to </w:t>
      </w:r>
      <w:r w:rsidRPr="00B73549">
        <w:rPr>
          <w:rFonts w:eastAsia="Times New Roman"/>
          <w:color w:val="222222"/>
          <w:u w:val="single"/>
        </w:rPr>
        <w:t>overcoming</w:t>
      </w:r>
      <w:r w:rsidRPr="00B73549">
        <w:rPr>
          <w:rFonts w:eastAsia="Times New Roman"/>
          <w:color w:val="222222"/>
        </w:rPr>
        <w:t xml:space="preserve"> Christians was that </w:t>
      </w:r>
      <w:r w:rsidRPr="00B73549">
        <w:rPr>
          <w:rFonts w:eastAsia="Times New Roman"/>
          <w:color w:val="222222"/>
          <w:u w:val="single"/>
        </w:rPr>
        <w:t>non-overcoming</w:t>
      </w:r>
      <w:r w:rsidRPr="00B73549">
        <w:rPr>
          <w:rFonts w:eastAsia="Times New Roman"/>
          <w:color w:val="222222"/>
        </w:rPr>
        <w:t xml:space="preserve"> Christians would </w:t>
      </w:r>
      <w:r w:rsidRPr="00B73549">
        <w:rPr>
          <w:rFonts w:eastAsia="Times New Roman"/>
          <w:color w:val="222222"/>
          <w:u w:val="single"/>
        </w:rPr>
        <w:t>be</w:t>
      </w:r>
      <w:r w:rsidRPr="00B73549">
        <w:rPr>
          <w:rFonts w:eastAsia="Times New Roman"/>
          <w:color w:val="222222"/>
        </w:rPr>
        <w:t xml:space="preserve"> hurt by the second death.</w:t>
      </w:r>
    </w:p>
    <w:p w:rsidR="00D42DDF" w:rsidRPr="00B73549" w:rsidRDefault="00D42DDF" w:rsidP="00B73549">
      <w:pPr>
        <w:shd w:val="clear" w:color="auto" w:fill="FFFFFF"/>
        <w:rPr>
          <w:rFonts w:eastAsia="Times New Roman"/>
          <w:color w:val="222222"/>
        </w:rPr>
      </w:pPr>
    </w:p>
    <w:p w:rsidR="00B73549" w:rsidRDefault="00B73549" w:rsidP="00B73549">
      <w:pPr>
        <w:shd w:val="clear" w:color="auto" w:fill="FFFFFF"/>
        <w:rPr>
          <w:rFonts w:eastAsia="Times New Roman"/>
          <w:color w:val="222222"/>
        </w:rPr>
      </w:pPr>
      <w:r w:rsidRPr="00B73549">
        <w:rPr>
          <w:rFonts w:eastAsia="Times New Roman"/>
          <w:color w:val="222222"/>
        </w:rPr>
        <w:t xml:space="preserve">And </w:t>
      </w:r>
      <w:r w:rsidRPr="00B73549">
        <w:rPr>
          <w:rFonts w:eastAsia="Times New Roman"/>
          <w:color w:val="222222"/>
          <w:u w:val="single"/>
        </w:rPr>
        <w:t>exactly the same thing</w:t>
      </w:r>
      <w:r w:rsidRPr="00B73549">
        <w:rPr>
          <w:rFonts w:eastAsia="Times New Roman"/>
          <w:color w:val="222222"/>
        </w:rPr>
        <w:t xml:space="preserve"> is seen in </w:t>
      </w:r>
      <w:hyperlink r:id="rId58" w:history="1">
        <w:r w:rsidRPr="00B73549">
          <w:rPr>
            <w:rFonts w:eastAsia="Times New Roman"/>
            <w:color w:val="0062B5"/>
            <w:u w:val="single"/>
          </w:rPr>
          <w:t>Revelation 20:4-6</w:t>
        </w:r>
      </w:hyperlink>
      <w:r w:rsidRPr="00B73549">
        <w:rPr>
          <w:rFonts w:eastAsia="Times New Roman"/>
          <w:color w:val="222222"/>
        </w:rPr>
        <w:t xml:space="preserve"> relative to Tribulation saints and “the second death.” Tribulation saints who had died, been raised from the dead, and judged are in view. Those </w:t>
      </w:r>
      <w:r w:rsidRPr="00B73549">
        <w:rPr>
          <w:rFonts w:eastAsia="Times New Roman"/>
          <w:color w:val="222222"/>
          <w:u w:val="single"/>
        </w:rPr>
        <w:t>overcoming</w:t>
      </w:r>
      <w:r w:rsidRPr="00B73549">
        <w:rPr>
          <w:rFonts w:eastAsia="Times New Roman"/>
          <w:color w:val="222222"/>
        </w:rPr>
        <w:t xml:space="preserve"> Christians (as seen in </w:t>
      </w:r>
      <w:hyperlink r:id="rId59" w:history="1">
        <w:r w:rsidRPr="00B73549">
          <w:rPr>
            <w:rFonts w:eastAsia="Times New Roman"/>
            <w:color w:val="0062B5"/>
            <w:u w:val="single"/>
          </w:rPr>
          <w:t>Revelation 20:4-6</w:t>
        </w:r>
      </w:hyperlink>
      <w:r w:rsidRPr="00B73549">
        <w:rPr>
          <w:rFonts w:eastAsia="Times New Roman"/>
          <w:color w:val="222222"/>
        </w:rPr>
        <w:t xml:space="preserve">) </w:t>
      </w:r>
      <w:r w:rsidRPr="00B73549">
        <w:rPr>
          <w:rFonts w:eastAsia="Times New Roman"/>
          <w:color w:val="222222"/>
          <w:u w:val="single"/>
        </w:rPr>
        <w:t>will be the ones standing up</w:t>
      </w:r>
      <w:r w:rsidRPr="00B73549">
        <w:rPr>
          <w:rFonts w:eastAsia="Times New Roman"/>
          <w:color w:val="222222"/>
        </w:rPr>
        <w:t xml:space="preserve">, with “the second death” having </w:t>
      </w:r>
      <w:r w:rsidRPr="00B73549">
        <w:rPr>
          <w:rFonts w:eastAsia="Times New Roman"/>
          <w:color w:val="222222"/>
          <w:u w:val="single"/>
        </w:rPr>
        <w:t>no power</w:t>
      </w:r>
      <w:r w:rsidRPr="00B73549">
        <w:rPr>
          <w:rFonts w:eastAsia="Times New Roman"/>
          <w:color w:val="222222"/>
        </w:rPr>
        <w:t xml:space="preserve"> over them. And </w:t>
      </w:r>
      <w:r w:rsidRPr="00B73549">
        <w:rPr>
          <w:rFonts w:eastAsia="Times New Roman"/>
          <w:color w:val="222222"/>
          <w:u w:val="single"/>
        </w:rPr>
        <w:t>exactly the opposite</w:t>
      </w:r>
      <w:r w:rsidRPr="00B73549">
        <w:rPr>
          <w:rFonts w:eastAsia="Times New Roman"/>
          <w:color w:val="222222"/>
        </w:rPr>
        <w:t xml:space="preserve"> will be true for those Christians </w:t>
      </w:r>
      <w:r w:rsidRPr="00B73549">
        <w:rPr>
          <w:rFonts w:eastAsia="Times New Roman"/>
          <w:color w:val="222222"/>
          <w:u w:val="single"/>
        </w:rPr>
        <w:t>not overcoming</w:t>
      </w:r>
      <w:r w:rsidRPr="00B73549">
        <w:rPr>
          <w:rFonts w:eastAsia="Times New Roman"/>
          <w:color w:val="222222"/>
        </w:rPr>
        <w:t xml:space="preserve"> in this manner. They </w:t>
      </w:r>
      <w:r w:rsidRPr="00B73549">
        <w:rPr>
          <w:rFonts w:eastAsia="Times New Roman"/>
          <w:color w:val="222222"/>
          <w:u w:val="single"/>
        </w:rPr>
        <w:t>will not be allowed to stand up</w:t>
      </w:r>
      <w:r w:rsidRPr="00B73549">
        <w:rPr>
          <w:rFonts w:eastAsia="Times New Roman"/>
          <w:color w:val="222222"/>
        </w:rPr>
        <w:t xml:space="preserve"> (in a regal respect) until </w:t>
      </w:r>
      <w:r w:rsidRPr="00B73549">
        <w:rPr>
          <w:rFonts w:eastAsia="Times New Roman"/>
          <w:color w:val="222222"/>
          <w:u w:val="single"/>
        </w:rPr>
        <w:t>after the 1,000 years</w:t>
      </w:r>
      <w:r w:rsidRPr="00B73549">
        <w:rPr>
          <w:rFonts w:eastAsia="Times New Roman"/>
          <w:color w:val="222222"/>
        </w:rPr>
        <w:t xml:space="preserve">, and it is </w:t>
      </w:r>
      <w:r w:rsidRPr="00B73549">
        <w:rPr>
          <w:rFonts w:eastAsia="Times New Roman"/>
          <w:color w:val="222222"/>
          <w:u w:val="single"/>
        </w:rPr>
        <w:t>clearly inferred</w:t>
      </w:r>
      <w:r w:rsidRPr="00B73549">
        <w:rPr>
          <w:rFonts w:eastAsia="Times New Roman"/>
          <w:color w:val="222222"/>
        </w:rPr>
        <w:t xml:space="preserve"> that “the second death” </w:t>
      </w:r>
      <w:r w:rsidRPr="00B73549">
        <w:rPr>
          <w:rFonts w:eastAsia="Times New Roman"/>
          <w:color w:val="222222"/>
          <w:u w:val="single"/>
        </w:rPr>
        <w:t>will have power</w:t>
      </w:r>
      <w:r w:rsidRPr="00B73549">
        <w:rPr>
          <w:rFonts w:eastAsia="Times New Roman"/>
          <w:color w:val="222222"/>
        </w:rPr>
        <w:t xml:space="preserve"> over them (</w:t>
      </w:r>
      <w:r w:rsidRPr="00B73549">
        <w:rPr>
          <w:rFonts w:eastAsia="Times New Roman"/>
          <w:i/>
          <w:iCs/>
          <w:color w:val="222222"/>
        </w:rPr>
        <w:t>cf</w:t>
      </w:r>
      <w:r w:rsidRPr="00B73549">
        <w:rPr>
          <w:rFonts w:eastAsia="Times New Roman"/>
          <w:color w:val="222222"/>
        </w:rPr>
        <w:t xml:space="preserve">. </w:t>
      </w:r>
      <w:hyperlink r:id="rId60" w:history="1">
        <w:r w:rsidRPr="00B73549">
          <w:rPr>
            <w:rFonts w:eastAsia="Times New Roman"/>
            <w:color w:val="0062B5"/>
            <w:u w:val="single"/>
          </w:rPr>
          <w:t>Romans 8:13</w:t>
        </w:r>
      </w:hyperlink>
      <w:r w:rsidRPr="00B73549">
        <w:rPr>
          <w:rFonts w:eastAsia="Times New Roman"/>
          <w:color w:val="222222"/>
        </w:rPr>
        <w:t>).</w:t>
      </w:r>
    </w:p>
    <w:p w:rsidR="00D42DDF" w:rsidRPr="00B73549" w:rsidRDefault="00D42DDF" w:rsidP="00B73549">
      <w:pPr>
        <w:shd w:val="clear" w:color="auto" w:fill="FFFFFF"/>
        <w:rPr>
          <w:rFonts w:eastAsia="Times New Roman"/>
          <w:color w:val="222222"/>
        </w:rPr>
      </w:pPr>
    </w:p>
    <w:p w:rsidR="00B73549" w:rsidRDefault="00B73549" w:rsidP="00D42DDF">
      <w:pPr>
        <w:shd w:val="clear" w:color="auto" w:fill="FFFFFF"/>
        <w:ind w:left="720"/>
        <w:rPr>
          <w:rFonts w:eastAsia="Times New Roman"/>
          <w:color w:val="222222"/>
        </w:rPr>
      </w:pPr>
      <w:r w:rsidRPr="00B73549">
        <w:rPr>
          <w:rFonts w:eastAsia="Times New Roman"/>
          <w:color w:val="222222"/>
        </w:rPr>
        <w:t xml:space="preserve">(Note that millennial verities, </w:t>
      </w:r>
      <w:r w:rsidRPr="00B73549">
        <w:rPr>
          <w:rFonts w:eastAsia="Times New Roman"/>
          <w:color w:val="222222"/>
          <w:u w:val="single"/>
        </w:rPr>
        <w:t>not</w:t>
      </w:r>
      <w:r w:rsidRPr="00B73549">
        <w:rPr>
          <w:rFonts w:eastAsia="Times New Roman"/>
          <w:color w:val="222222"/>
        </w:rPr>
        <w:t xml:space="preserve"> eternal, are </w:t>
      </w:r>
      <w:r w:rsidRPr="00B73549">
        <w:rPr>
          <w:rFonts w:eastAsia="Times New Roman"/>
          <w:color w:val="222222"/>
          <w:u w:val="single"/>
        </w:rPr>
        <w:t>in view</w:t>
      </w:r>
      <w:r w:rsidRPr="00B73549">
        <w:rPr>
          <w:rFonts w:eastAsia="Times New Roman"/>
          <w:color w:val="222222"/>
        </w:rPr>
        <w:t xml:space="preserve"> throughout </w:t>
      </w:r>
      <w:hyperlink r:id="rId61" w:history="1">
        <w:r w:rsidRPr="00B73549">
          <w:rPr>
            <w:rFonts w:eastAsia="Times New Roman"/>
            <w:color w:val="0062B5"/>
            <w:u w:val="single"/>
          </w:rPr>
          <w:t>Revelation 20:4-6</w:t>
        </w:r>
      </w:hyperlink>
      <w:r w:rsidRPr="00B73549">
        <w:rPr>
          <w:rFonts w:eastAsia="Times New Roman"/>
          <w:color w:val="222222"/>
        </w:rPr>
        <w:t xml:space="preserve">. The passage is dealing with </w:t>
      </w:r>
      <w:r w:rsidRPr="00B73549">
        <w:rPr>
          <w:rFonts w:eastAsia="Times New Roman"/>
          <w:color w:val="222222"/>
          <w:u w:val="single"/>
        </w:rPr>
        <w:t>two types</w:t>
      </w:r>
      <w:r w:rsidRPr="00B73549">
        <w:rPr>
          <w:rFonts w:eastAsia="Times New Roman"/>
          <w:color w:val="222222"/>
        </w:rPr>
        <w:t xml:space="preserve"> of saved individuals </w:t>
      </w:r>
      <w:r w:rsidRPr="00B73549">
        <w:rPr>
          <w:rFonts w:eastAsia="Times New Roman"/>
          <w:color w:val="222222"/>
          <w:u w:val="single"/>
        </w:rPr>
        <w:t>coming out</w:t>
      </w:r>
      <w:r w:rsidRPr="00B73549">
        <w:rPr>
          <w:rFonts w:eastAsia="Times New Roman"/>
          <w:color w:val="222222"/>
        </w:rPr>
        <w:t xml:space="preserve"> of the Tribulation, just as </w:t>
      </w:r>
      <w:hyperlink r:id="rId62" w:history="1">
        <w:r w:rsidRPr="00B73549">
          <w:rPr>
            <w:rFonts w:eastAsia="Times New Roman"/>
            <w:color w:val="0062B5"/>
            <w:u w:val="single"/>
          </w:rPr>
          <w:t>Revelation 2:11</w:t>
        </w:r>
      </w:hyperlink>
      <w:r w:rsidRPr="00B73549">
        <w:rPr>
          <w:rFonts w:eastAsia="Times New Roman"/>
          <w:color w:val="222222"/>
        </w:rPr>
        <w:t xml:space="preserve"> is dealing with </w:t>
      </w:r>
      <w:r w:rsidRPr="00B73549">
        <w:rPr>
          <w:rFonts w:eastAsia="Times New Roman"/>
          <w:color w:val="222222"/>
          <w:u w:val="single"/>
        </w:rPr>
        <w:t>two types</w:t>
      </w:r>
      <w:r w:rsidRPr="00B73549">
        <w:rPr>
          <w:rFonts w:eastAsia="Times New Roman"/>
          <w:color w:val="222222"/>
        </w:rPr>
        <w:t xml:space="preserve"> of Christians </w:t>
      </w:r>
      <w:r w:rsidRPr="00B73549">
        <w:rPr>
          <w:rFonts w:eastAsia="Times New Roman"/>
          <w:color w:val="222222"/>
          <w:u w:val="single"/>
        </w:rPr>
        <w:t>removed from the earth</w:t>
      </w:r>
      <w:r w:rsidRPr="00B73549">
        <w:rPr>
          <w:rFonts w:eastAsia="Times New Roman"/>
          <w:color w:val="222222"/>
        </w:rPr>
        <w:t xml:space="preserve"> </w:t>
      </w:r>
      <w:r w:rsidRPr="00B73549">
        <w:rPr>
          <w:rFonts w:eastAsia="Times New Roman"/>
          <w:color w:val="222222"/>
          <w:u w:val="single"/>
        </w:rPr>
        <w:t>before</w:t>
      </w:r>
      <w:r w:rsidRPr="00B73549">
        <w:rPr>
          <w:rFonts w:eastAsia="Times New Roman"/>
          <w:color w:val="222222"/>
        </w:rPr>
        <w:t xml:space="preserve"> the Tribulation. And in relation to </w:t>
      </w:r>
      <w:r w:rsidRPr="00B73549">
        <w:rPr>
          <w:rFonts w:eastAsia="Times New Roman"/>
          <w:color w:val="222222"/>
          <w:u w:val="single"/>
        </w:rPr>
        <w:t>both</w:t>
      </w:r>
      <w:r w:rsidRPr="00B73549">
        <w:rPr>
          <w:rFonts w:eastAsia="Times New Roman"/>
          <w:color w:val="222222"/>
        </w:rPr>
        <w:t xml:space="preserve"> groups, judgment pertains to individuals either </w:t>
      </w:r>
      <w:r w:rsidRPr="00B73549">
        <w:rPr>
          <w:rFonts w:eastAsia="Times New Roman"/>
          <w:color w:val="222222"/>
          <w:u w:val="single"/>
        </w:rPr>
        <w:t>overcoming</w:t>
      </w:r>
      <w:r w:rsidRPr="00B73549">
        <w:rPr>
          <w:rFonts w:eastAsia="Times New Roman"/>
          <w:color w:val="222222"/>
        </w:rPr>
        <w:t xml:space="preserve"> or </w:t>
      </w:r>
      <w:r w:rsidRPr="00B73549">
        <w:rPr>
          <w:rFonts w:eastAsia="Times New Roman"/>
          <w:color w:val="222222"/>
          <w:u w:val="single"/>
        </w:rPr>
        <w:t>being overcome</w:t>
      </w:r>
      <w:r w:rsidRPr="00B73549">
        <w:rPr>
          <w:rFonts w:eastAsia="Times New Roman"/>
          <w:color w:val="222222"/>
        </w:rPr>
        <w:t xml:space="preserve">, the second death either </w:t>
      </w:r>
      <w:r w:rsidRPr="00B73549">
        <w:rPr>
          <w:rFonts w:eastAsia="Times New Roman"/>
          <w:color w:val="222222"/>
          <w:u w:val="single"/>
        </w:rPr>
        <w:t>not having</w:t>
      </w:r>
      <w:r w:rsidRPr="00B73549">
        <w:rPr>
          <w:rFonts w:eastAsia="Times New Roman"/>
          <w:color w:val="222222"/>
        </w:rPr>
        <w:t xml:space="preserve"> or </w:t>
      </w:r>
      <w:r w:rsidRPr="00B73549">
        <w:rPr>
          <w:rFonts w:eastAsia="Times New Roman"/>
          <w:color w:val="222222"/>
          <w:u w:val="single"/>
        </w:rPr>
        <w:t>having</w:t>
      </w:r>
      <w:r w:rsidRPr="00B73549">
        <w:rPr>
          <w:rFonts w:eastAsia="Times New Roman"/>
          <w:color w:val="222222"/>
        </w:rPr>
        <w:t xml:space="preserve"> power over them, and the entire matter is with a view to these individuals </w:t>
      </w:r>
      <w:r w:rsidRPr="00B73549">
        <w:rPr>
          <w:rFonts w:eastAsia="Times New Roman"/>
          <w:color w:val="222222"/>
          <w:u w:val="single"/>
        </w:rPr>
        <w:t>either</w:t>
      </w:r>
      <w:r w:rsidRPr="00B73549">
        <w:rPr>
          <w:rFonts w:eastAsia="Times New Roman"/>
          <w:color w:val="222222"/>
        </w:rPr>
        <w:t xml:space="preserve"> ruling and reigning </w:t>
      </w:r>
      <w:r w:rsidRPr="00B73549">
        <w:rPr>
          <w:rFonts w:eastAsia="Times New Roman"/>
          <w:color w:val="222222"/>
          <w:u w:val="single"/>
        </w:rPr>
        <w:t>or not</w:t>
      </w:r>
      <w:r w:rsidRPr="00B73549">
        <w:rPr>
          <w:rFonts w:eastAsia="Times New Roman"/>
          <w:color w:val="222222"/>
        </w:rPr>
        <w:t xml:space="preserve"> ruling and reigning with Christ for 1,000 years. Matters pertaining to eternal salvation are simply </w:t>
      </w:r>
      <w:r w:rsidRPr="00B73549">
        <w:rPr>
          <w:rFonts w:eastAsia="Times New Roman"/>
          <w:color w:val="222222"/>
          <w:u w:val="single"/>
        </w:rPr>
        <w:t>not dealt with</w:t>
      </w:r>
      <w:r w:rsidRPr="00B73549">
        <w:rPr>
          <w:rFonts w:eastAsia="Times New Roman"/>
          <w:color w:val="222222"/>
        </w:rPr>
        <w:t xml:space="preserve"> in either passage.</w:t>
      </w:r>
    </w:p>
    <w:p w:rsidR="00D42DDF" w:rsidRPr="00B73549" w:rsidRDefault="00D42DDF" w:rsidP="00D42DDF">
      <w:pPr>
        <w:shd w:val="clear" w:color="auto" w:fill="FFFFFF"/>
        <w:ind w:left="720"/>
        <w:rPr>
          <w:rFonts w:eastAsia="Times New Roman"/>
          <w:color w:val="222222"/>
        </w:rPr>
      </w:pPr>
    </w:p>
    <w:p w:rsidR="00B73549" w:rsidRPr="00B73549" w:rsidRDefault="00B73549" w:rsidP="00D42DDF">
      <w:pPr>
        <w:shd w:val="clear" w:color="auto" w:fill="FFFFFF"/>
        <w:ind w:left="720"/>
        <w:rPr>
          <w:rFonts w:eastAsia="Times New Roman"/>
          <w:color w:val="222222"/>
        </w:rPr>
      </w:pPr>
      <w:r w:rsidRPr="00B73549">
        <w:rPr>
          <w:rFonts w:eastAsia="Times New Roman"/>
          <w:color w:val="222222"/>
        </w:rPr>
        <w:t xml:space="preserve">For additional information on “the second death” in the previous respect, refer to </w:t>
      </w:r>
      <w:hyperlink r:id="rId63" w:history="1">
        <w:r w:rsidRPr="00B73549">
          <w:rPr>
            <w:rFonts w:eastAsia="Times New Roman"/>
            <w:color w:val="2F5597"/>
            <w:u w:val="single"/>
          </w:rPr>
          <w:t>Bible One - Arlen Chitwood's The Time of the End, Appendix 4</w:t>
        </w:r>
      </w:hyperlink>
      <w:r w:rsidRPr="00B73549">
        <w:rPr>
          <w:rFonts w:eastAsia="Times New Roman"/>
          <w:color w:val="222222"/>
        </w:rPr>
        <w:t xml:space="preserve">, or </w:t>
      </w:r>
      <w:hyperlink r:id="rId64" w:anchor="The%20Second%20Death" w:history="1">
        <w:r w:rsidRPr="00B73549">
          <w:rPr>
            <w:rFonts w:eastAsia="Times New Roman"/>
            <w:color w:val="2F5597"/>
            <w:u w:val="single"/>
          </w:rPr>
          <w:t>The Second Death</w:t>
        </w:r>
      </w:hyperlink>
      <w:r w:rsidRPr="00B73549">
        <w:rPr>
          <w:rFonts w:eastAsia="Times New Roman"/>
          <w:color w:val="222222"/>
        </w:rPr>
        <w:t xml:space="preserve"> in this site.)</w:t>
      </w:r>
    </w:p>
    <w:p w:rsidR="00B73549" w:rsidRPr="00B73549" w:rsidRDefault="00D42DDF" w:rsidP="00B73549">
      <w:pPr>
        <w:shd w:val="clear" w:color="auto" w:fill="FFFFFF"/>
        <w:rPr>
          <w:rFonts w:eastAsia="Times New Roman"/>
          <w:color w:val="222222"/>
        </w:rPr>
      </w:pPr>
      <w:r>
        <w:rPr>
          <w:rFonts w:eastAsia="Times New Roman"/>
          <w:color w:val="222222"/>
        </w:rPr>
        <w:t>~~~~~~~~~~~~~~~~~~~~~~~~~~~~~~~~~~~~~~~~~~~~~~~~~~~~~~~~~~~~~~~~~~~~~~~~~~~~~</w:t>
      </w:r>
    </w:p>
    <w:p w:rsidR="00B73549" w:rsidRPr="00B73549" w:rsidRDefault="00B73549" w:rsidP="00B73549">
      <w:pPr>
        <w:shd w:val="clear" w:color="auto" w:fill="FFFFFF"/>
        <w:rPr>
          <w:rFonts w:eastAsia="Times New Roman"/>
          <w:color w:val="222222"/>
        </w:rPr>
      </w:pPr>
      <w:hyperlink r:id="rId65" w:history="1">
        <w:r w:rsidRPr="00B73549">
          <w:rPr>
            <w:rFonts w:eastAsia="Times New Roman"/>
            <w:color w:val="2F5597"/>
            <w:u w:val="single"/>
          </w:rPr>
          <w:t>Bible One - Arlen Chitwood's The Time of the End, Ch. 33</w:t>
        </w:r>
      </w:hyperlink>
      <w:r w:rsidRPr="00B73549">
        <w:rPr>
          <w:rFonts w:eastAsia="Times New Roman"/>
          <w:color w:val="222222"/>
        </w:rPr>
        <w:t xml:space="preserve">, or </w:t>
      </w:r>
      <w:hyperlink r:id="rId66" w:anchor="The%20Millennial%20Reign" w:history="1">
        <w:r w:rsidRPr="00B73549">
          <w:rPr>
            <w:rFonts w:eastAsia="Times New Roman"/>
            <w:color w:val="2F5597"/>
            <w:u w:val="single"/>
          </w:rPr>
          <w:t>The Millennial Reign</w:t>
        </w:r>
      </w:hyperlink>
      <w:r w:rsidRPr="00B73549">
        <w:rPr>
          <w:rFonts w:eastAsia="Times New Roman"/>
          <w:color w:val="222222"/>
        </w:rPr>
        <w:t xml:space="preserve"> in this site.</w:t>
      </w:r>
    </w:p>
    <w:sectPr w:rsidR="00B73549" w:rsidRPr="00B73549"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549"/>
    <w:rsid w:val="00774C51"/>
    <w:rsid w:val="008E253F"/>
    <w:rsid w:val="009D32A5"/>
    <w:rsid w:val="00B51BB6"/>
    <w:rsid w:val="00B73549"/>
    <w:rsid w:val="00D42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65A53B-BFE9-49E0-A129-40B958A81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3549"/>
    <w:pPr>
      <w:spacing w:before="100" w:beforeAutospacing="1" w:after="100" w:afterAutospacing="1"/>
    </w:pPr>
    <w:rPr>
      <w:rFonts w:ascii="Times New Roman" w:eastAsia="Times New Roman" w:hAnsi="Times New Roman" w:cs="Times New Roman"/>
      <w:color w:val="auto"/>
    </w:rPr>
  </w:style>
  <w:style w:type="character" w:styleId="Hyperlink">
    <w:name w:val="Hyperlink"/>
    <w:basedOn w:val="DefaultParagraphFont"/>
    <w:uiPriority w:val="99"/>
    <w:semiHidden/>
    <w:unhideWhenUsed/>
    <w:rsid w:val="00B73549"/>
    <w:rPr>
      <w:color w:val="0000FF"/>
      <w:u w:val="single"/>
    </w:rPr>
  </w:style>
  <w:style w:type="character" w:styleId="Strong">
    <w:name w:val="Strong"/>
    <w:basedOn w:val="DefaultParagraphFont"/>
    <w:uiPriority w:val="22"/>
    <w:qFormat/>
    <w:rsid w:val="00B73549"/>
    <w:rPr>
      <w:b/>
      <w:bCs/>
    </w:rPr>
  </w:style>
  <w:style w:type="character" w:styleId="Emphasis">
    <w:name w:val="Emphasis"/>
    <w:basedOn w:val="DefaultParagraphFont"/>
    <w:uiPriority w:val="20"/>
    <w:qFormat/>
    <w:rsid w:val="00B735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167030">
      <w:bodyDiv w:val="1"/>
      <w:marLeft w:val="0"/>
      <w:marRight w:val="0"/>
      <w:marTop w:val="0"/>
      <w:marBottom w:val="0"/>
      <w:divBdr>
        <w:top w:val="none" w:sz="0" w:space="0" w:color="auto"/>
        <w:left w:val="none" w:sz="0" w:space="0" w:color="auto"/>
        <w:bottom w:val="none" w:sz="0" w:space="0" w:color="auto"/>
        <w:right w:val="none" w:sz="0" w:space="0" w:color="auto"/>
      </w:divBdr>
      <w:divsChild>
        <w:div w:id="1223903844">
          <w:blockQuote w:val="1"/>
          <w:marLeft w:val="600"/>
          <w:marRight w:val="0"/>
          <w:marTop w:val="0"/>
          <w:marBottom w:val="0"/>
          <w:divBdr>
            <w:top w:val="none" w:sz="0" w:space="0" w:color="auto"/>
            <w:left w:val="none" w:sz="0" w:space="0" w:color="auto"/>
            <w:bottom w:val="none" w:sz="0" w:space="0" w:color="auto"/>
            <w:right w:val="none" w:sz="0" w:space="0" w:color="auto"/>
          </w:divBdr>
        </w:div>
        <w:div w:id="2088186487">
          <w:blockQuote w:val="1"/>
          <w:marLeft w:val="600"/>
          <w:marRight w:val="0"/>
          <w:marTop w:val="0"/>
          <w:marBottom w:val="0"/>
          <w:divBdr>
            <w:top w:val="none" w:sz="0" w:space="0" w:color="auto"/>
            <w:left w:val="none" w:sz="0" w:space="0" w:color="auto"/>
            <w:bottom w:val="none" w:sz="0" w:space="0" w:color="auto"/>
            <w:right w:val="none" w:sz="0" w:space="0" w:color="auto"/>
          </w:divBdr>
        </w:div>
        <w:div w:id="128086903">
          <w:blockQuote w:val="1"/>
          <w:marLeft w:val="600"/>
          <w:marRight w:val="0"/>
          <w:marTop w:val="0"/>
          <w:marBottom w:val="0"/>
          <w:divBdr>
            <w:top w:val="none" w:sz="0" w:space="0" w:color="auto"/>
            <w:left w:val="none" w:sz="0" w:space="0" w:color="auto"/>
            <w:bottom w:val="none" w:sz="0" w:space="0" w:color="auto"/>
            <w:right w:val="none" w:sz="0" w:space="0" w:color="auto"/>
          </w:divBdr>
        </w:div>
        <w:div w:id="1390299476">
          <w:blockQuote w:val="1"/>
          <w:marLeft w:val="600"/>
          <w:marRight w:val="0"/>
          <w:marTop w:val="0"/>
          <w:marBottom w:val="0"/>
          <w:divBdr>
            <w:top w:val="none" w:sz="0" w:space="0" w:color="auto"/>
            <w:left w:val="none" w:sz="0" w:space="0" w:color="auto"/>
            <w:bottom w:val="none" w:sz="0" w:space="0" w:color="auto"/>
            <w:right w:val="none" w:sz="0" w:space="0" w:color="auto"/>
          </w:divBdr>
        </w:div>
        <w:div w:id="1212231179">
          <w:blockQuote w:val="1"/>
          <w:marLeft w:val="600"/>
          <w:marRight w:val="0"/>
          <w:marTop w:val="0"/>
          <w:marBottom w:val="0"/>
          <w:divBdr>
            <w:top w:val="none" w:sz="0" w:space="0" w:color="auto"/>
            <w:left w:val="none" w:sz="0" w:space="0" w:color="auto"/>
            <w:bottom w:val="none" w:sz="0" w:space="0" w:color="auto"/>
            <w:right w:val="none" w:sz="0" w:space="0" w:color="auto"/>
          </w:divBdr>
        </w:div>
        <w:div w:id="1765219979">
          <w:blockQuote w:val="1"/>
          <w:marLeft w:val="600"/>
          <w:marRight w:val="0"/>
          <w:marTop w:val="0"/>
          <w:marBottom w:val="0"/>
          <w:divBdr>
            <w:top w:val="none" w:sz="0" w:space="0" w:color="auto"/>
            <w:left w:val="none" w:sz="0" w:space="0" w:color="auto"/>
            <w:bottom w:val="none" w:sz="0" w:space="0" w:color="auto"/>
            <w:right w:val="none" w:sz="0" w:space="0" w:color="auto"/>
          </w:divBdr>
        </w:div>
        <w:div w:id="1450975828">
          <w:blockQuote w:val="1"/>
          <w:marLeft w:val="600"/>
          <w:marRight w:val="0"/>
          <w:marTop w:val="0"/>
          <w:marBottom w:val="0"/>
          <w:divBdr>
            <w:top w:val="none" w:sz="0" w:space="0" w:color="auto"/>
            <w:left w:val="none" w:sz="0" w:space="0" w:color="auto"/>
            <w:bottom w:val="none" w:sz="0" w:space="0" w:color="auto"/>
            <w:right w:val="none" w:sz="0" w:space="0" w:color="auto"/>
          </w:divBdr>
        </w:div>
        <w:div w:id="129132041">
          <w:blockQuote w:val="1"/>
          <w:marLeft w:val="600"/>
          <w:marRight w:val="0"/>
          <w:marTop w:val="0"/>
          <w:marBottom w:val="0"/>
          <w:divBdr>
            <w:top w:val="none" w:sz="0" w:space="0" w:color="auto"/>
            <w:left w:val="none" w:sz="0" w:space="0" w:color="auto"/>
            <w:bottom w:val="none" w:sz="0" w:space="0" w:color="auto"/>
            <w:right w:val="none" w:sz="0" w:space="0" w:color="auto"/>
          </w:divBdr>
        </w:div>
        <w:div w:id="207693364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Revelation+2.26-27&amp;t=NKJV" TargetMode="External"/><Relationship Id="rId18" Type="http://schemas.openxmlformats.org/officeDocument/2006/relationships/hyperlink" Target="https://www.blueletterbible.org/search/preSearch.cfm?Criteria=Revelation+14.12-13&amp;t=NKJV" TargetMode="External"/><Relationship Id="rId26" Type="http://schemas.openxmlformats.org/officeDocument/2006/relationships/hyperlink" Target="https://www.blueletterbible.org/search/preSearch.cfm?Criteria=Revelation+20.5-6&amp;t=NKJV" TargetMode="External"/><Relationship Id="rId39" Type="http://schemas.openxmlformats.org/officeDocument/2006/relationships/hyperlink" Target="https://www.blueletterbible.org/search/preSearch.cfm?Criteria=Revelation+20.11-15&amp;t=NKJV" TargetMode="External"/><Relationship Id="rId21" Type="http://schemas.openxmlformats.org/officeDocument/2006/relationships/hyperlink" Target="https://www.blueletterbible.org/search/preSearch.cfm?Criteria=Ecclesiastes+3.14-15&amp;t=NKJV" TargetMode="External"/><Relationship Id="rId34" Type="http://schemas.openxmlformats.org/officeDocument/2006/relationships/hyperlink" Target="https://www.blueletterbible.org/search/preSearch.cfm?Criteria=Matthew+20.19&amp;t=NKJV" TargetMode="External"/><Relationship Id="rId42" Type="http://schemas.openxmlformats.org/officeDocument/2006/relationships/hyperlink" Target="https://www.blueletterbible.org/search/preSearch.cfm?Criteria=Daniel+12.2-3&amp;t=NKJV" TargetMode="External"/><Relationship Id="rId47" Type="http://schemas.openxmlformats.org/officeDocument/2006/relationships/hyperlink" Target="https://www.blueletterbible.org/search/preSearch.cfm?Criteria=John+5.29&amp;t=NKJV" TargetMode="External"/><Relationship Id="rId50" Type="http://schemas.openxmlformats.org/officeDocument/2006/relationships/hyperlink" Target="https://www.blueletterbible.org/search/preSearch.cfm?Criteria=Acts+2.24&amp;t=NKJV" TargetMode="External"/><Relationship Id="rId55" Type="http://schemas.openxmlformats.org/officeDocument/2006/relationships/hyperlink" Target="http://bibleone.net/TOTE_36.htm" TargetMode="External"/><Relationship Id="rId63" Type="http://schemas.openxmlformats.org/officeDocument/2006/relationships/hyperlink" Target="http://bibleone.net/TOTE_A4.htm" TargetMode="External"/><Relationship Id="rId68" Type="http://schemas.openxmlformats.org/officeDocument/2006/relationships/theme" Target="theme/theme1.xml"/><Relationship Id="rId7" Type="http://schemas.openxmlformats.org/officeDocument/2006/relationships/hyperlink" Target="http://lampbroadcast.org/"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Revelation+12.11&amp;t=NKJV" TargetMode="External"/><Relationship Id="rId29" Type="http://schemas.openxmlformats.org/officeDocument/2006/relationships/hyperlink" Target="https://www.blueletterbible.org/search/preSearch.cfm?Criteria=Philippians+3.11&amp;t=NKJV" TargetMode="External"/><Relationship Id="rId1" Type="http://schemas.openxmlformats.org/officeDocument/2006/relationships/styles" Target="styles.xml"/><Relationship Id="rId6" Type="http://schemas.openxmlformats.org/officeDocument/2006/relationships/hyperlink" Target="https://www.koffeekupkandor.com/gods-word-in-revelation.php" TargetMode="External"/><Relationship Id="rId11" Type="http://schemas.openxmlformats.org/officeDocument/2006/relationships/hyperlink" Target="https://www.blueletterbible.org/search/preSearch.cfm?Criteria=Revelation+3.21&amp;t=NKJV" TargetMode="External"/><Relationship Id="rId24" Type="http://schemas.openxmlformats.org/officeDocument/2006/relationships/hyperlink" Target="https://www.blueletterbible.org/search/preSearch.cfm?Criteria=Revelation+20.4-6&amp;t=NKJV" TargetMode="External"/><Relationship Id="rId32" Type="http://schemas.openxmlformats.org/officeDocument/2006/relationships/hyperlink" Target="https://www.blueletterbible.org/search/preSearch.cfm?Criteria=Matthew+12.41&amp;t=NKJV" TargetMode="External"/><Relationship Id="rId37" Type="http://schemas.openxmlformats.org/officeDocument/2006/relationships/hyperlink" Target="https://www.blueletterbible.org/search/preSearch.cfm?Criteria=Philippians+3.11&amp;t=NKJV" TargetMode="External"/><Relationship Id="rId40" Type="http://schemas.openxmlformats.org/officeDocument/2006/relationships/hyperlink" Target="https://www.blueletterbible.org/search/preSearch.cfm?Criteria=Revelation+20.4&amp;t=NKJV" TargetMode="External"/><Relationship Id="rId45" Type="http://schemas.openxmlformats.org/officeDocument/2006/relationships/hyperlink" Target="https://www.blueletterbible.org/search/preSearch.cfm?Criteria=Revelation+1.10-20&amp;t=NKJV" TargetMode="External"/><Relationship Id="rId53" Type="http://schemas.openxmlformats.org/officeDocument/2006/relationships/hyperlink" Target="https://www.blueletterbible.org/search/preSearch.cfm?Criteria=Revelation+20.5&amp;t=NKJV" TargetMode="External"/><Relationship Id="rId58" Type="http://schemas.openxmlformats.org/officeDocument/2006/relationships/hyperlink" Target="https://www.blueletterbible.org/search/preSearch.cfm?Criteria=Revelation+20.4-6&amp;t=NKJV" TargetMode="External"/><Relationship Id="rId66" Type="http://schemas.openxmlformats.org/officeDocument/2006/relationships/hyperlink" Target="https://www.koffeekupkandor.com/gods-word-in-revelation.php" TargetMode="External"/><Relationship Id="rId5" Type="http://schemas.openxmlformats.org/officeDocument/2006/relationships/hyperlink" Target="https://www.blueletterbible.org/search/preSearch.cfm?Criteria=Revelation+2.11&amp;t=NKJV" TargetMode="External"/><Relationship Id="rId15" Type="http://schemas.openxmlformats.org/officeDocument/2006/relationships/hyperlink" Target="https://www.blueletterbible.org/search/preSearch.cfm?Criteria=Revelation+7.9-17&amp;t=NKJV" TargetMode="External"/><Relationship Id="rId23" Type="http://schemas.openxmlformats.org/officeDocument/2006/relationships/hyperlink" Target="https://www.blueletterbible.org/search/preSearch.cfm?Criteria=Revelation+20.4&amp;t=NKJV" TargetMode="External"/><Relationship Id="rId28" Type="http://schemas.openxmlformats.org/officeDocument/2006/relationships/hyperlink" Target="https://www.blueletterbible.org/search/preSearch.cfm?Criteria=Luke+2.34&amp;t=NKJV" TargetMode="External"/><Relationship Id="rId36" Type="http://schemas.openxmlformats.org/officeDocument/2006/relationships/hyperlink" Target="https://www.blueletterbible.org/search/preSearch.cfm?Criteria=Matthew+26.62&amp;t=NKJV" TargetMode="External"/><Relationship Id="rId49" Type="http://schemas.openxmlformats.org/officeDocument/2006/relationships/hyperlink" Target="https://www.blueletterbible.org/search/preSearch.cfm?Criteria=John+11.25&amp;t=NKJV" TargetMode="External"/><Relationship Id="rId57" Type="http://schemas.openxmlformats.org/officeDocument/2006/relationships/hyperlink" Target="https://www.blueletterbible.org/search/preSearch.cfm?Criteria=Revelation+2.11&amp;t=NKJV" TargetMode="External"/><Relationship Id="rId61" Type="http://schemas.openxmlformats.org/officeDocument/2006/relationships/hyperlink" Target="https://www.blueletterbible.org/search/preSearch.cfm?Criteria=Revelation+20.4-6&amp;t=NKJV" TargetMode="External"/><Relationship Id="rId10" Type="http://schemas.openxmlformats.org/officeDocument/2006/relationships/hyperlink" Target="https://www.blueletterbible.org/search/preSearch.cfm?Criteria=Matthew+19.27-28&amp;t=NKJV" TargetMode="External"/><Relationship Id="rId19" Type="http://schemas.openxmlformats.org/officeDocument/2006/relationships/hyperlink" Target="https://www.blueletterbible.org/search/preSearch.cfm?Criteria=Revelation+15.2-4&amp;t=NKJV" TargetMode="External"/><Relationship Id="rId31" Type="http://schemas.openxmlformats.org/officeDocument/2006/relationships/hyperlink" Target="https://www.blueletterbible.org/search/preSearch.cfm?Criteria=Matthew+9.9&amp;t=NKJV" TargetMode="External"/><Relationship Id="rId44" Type="http://schemas.openxmlformats.org/officeDocument/2006/relationships/hyperlink" Target="https://www.blueletterbible.org/search/preSearch.cfm?Criteria=1Thessalonians+4.13-18&amp;t=NKJV" TargetMode="External"/><Relationship Id="rId52" Type="http://schemas.openxmlformats.org/officeDocument/2006/relationships/hyperlink" Target="https://www.blueletterbible.org/search/preSearch.cfm?Criteria=Revelation+20.5&amp;t=NKJV" TargetMode="External"/><Relationship Id="rId60" Type="http://schemas.openxmlformats.org/officeDocument/2006/relationships/hyperlink" Target="https://www.blueletterbible.org/search/preSearch.cfm?Criteria=Romans+8.13&amp;t=NKJV" TargetMode="External"/><Relationship Id="rId65" Type="http://schemas.openxmlformats.org/officeDocument/2006/relationships/hyperlink" Target="http://bibleone.net/TOTE_33.htm" TargetMode="External"/><Relationship Id="rId4" Type="http://schemas.openxmlformats.org/officeDocument/2006/relationships/hyperlink" Target="https://www.blueletterbible.org/search/preSearch.cfm?Criteria=Revelation+20.4-6&amp;t=NKJV" TargetMode="External"/><Relationship Id="rId9" Type="http://schemas.openxmlformats.org/officeDocument/2006/relationships/hyperlink" Target="https://www.blueletterbible.org/search/preSearch.cfm?Criteria=Matthew+19.27-28&amp;t=NKJV" TargetMode="External"/><Relationship Id="rId14" Type="http://schemas.openxmlformats.org/officeDocument/2006/relationships/hyperlink" Target="https://www.blueletterbible.org/search/preSearch.cfm?Criteria=Revelation+20.4&amp;t=NKJV" TargetMode="External"/><Relationship Id="rId22" Type="http://schemas.openxmlformats.org/officeDocument/2006/relationships/hyperlink" Target="https://www.blueletterbible.org/search/preSearch.cfm?Criteria=Ecclesiastes+3.14-15&amp;t=NKJV" TargetMode="External"/><Relationship Id="rId27" Type="http://schemas.openxmlformats.org/officeDocument/2006/relationships/hyperlink" Target="https://www.blueletterbible.org/search/preSearch.cfm?Criteria=Hebrew+11.35&amp;t=NKJV" TargetMode="External"/><Relationship Id="rId30" Type="http://schemas.openxmlformats.org/officeDocument/2006/relationships/hyperlink" Target="https://www.blueletterbible.org/search/preSearch.cfm?Criteria=Philippians+3.11&amp;t=NKJV" TargetMode="External"/><Relationship Id="rId35" Type="http://schemas.openxmlformats.org/officeDocument/2006/relationships/hyperlink" Target="https://www.blueletterbible.org/search/preSearch.cfm?Criteria=Matthew+22.24&amp;t=NKJV" TargetMode="External"/><Relationship Id="rId43" Type="http://schemas.openxmlformats.org/officeDocument/2006/relationships/hyperlink" Target="https://www.blueletterbible.org/search/preSearch.cfm?Criteria=John+5.29&amp;t=NKJV" TargetMode="External"/><Relationship Id="rId48" Type="http://schemas.openxmlformats.org/officeDocument/2006/relationships/hyperlink" Target="https://www.blueletterbible.org/search/preSearch.cfm?Criteria=Revelation+20.4-5&amp;t=NKJV" TargetMode="External"/><Relationship Id="rId56" Type="http://schemas.openxmlformats.org/officeDocument/2006/relationships/hyperlink" Target="https://www.koffeekupkandor.com/gods-word-in-revelation.php" TargetMode="External"/><Relationship Id="rId64" Type="http://schemas.openxmlformats.org/officeDocument/2006/relationships/hyperlink" Target="https://www.koffeekupkandor.com/gods-word-in-revelation.php" TargetMode="External"/><Relationship Id="rId8" Type="http://schemas.openxmlformats.org/officeDocument/2006/relationships/hyperlink" Target="https://www.blueletterbible.org/search/preSearch.cfm?Criteria=Revelation+20.4-6&amp;t=NKJV" TargetMode="External"/><Relationship Id="rId51" Type="http://schemas.openxmlformats.org/officeDocument/2006/relationships/hyperlink" Target="https://www.blueletterbible.org/search/preSearch.cfm?Criteria=Revelation+20.4&amp;t=NKJV" TargetMode="External"/><Relationship Id="rId3" Type="http://schemas.openxmlformats.org/officeDocument/2006/relationships/webSettings" Target="webSettings.xml"/><Relationship Id="rId12" Type="http://schemas.openxmlformats.org/officeDocument/2006/relationships/hyperlink" Target="https://www.blueletterbible.org/search/preSearch.cfm?Criteria=Psalm+2.6-9&amp;t=NKJV" TargetMode="External"/><Relationship Id="rId17" Type="http://schemas.openxmlformats.org/officeDocument/2006/relationships/hyperlink" Target="https://www.blueletterbible.org/search/preSearch.cfm?Criteria=Revelation+13.15&amp;t=NKJV" TargetMode="External"/><Relationship Id="rId25" Type="http://schemas.openxmlformats.org/officeDocument/2006/relationships/hyperlink" Target="https://www.blueletterbible.org/search/preSearch.cfm?Criteria=Revelation+20.5-6&amp;t=NKJV" TargetMode="External"/><Relationship Id="rId33" Type="http://schemas.openxmlformats.org/officeDocument/2006/relationships/hyperlink" Target="https://www.blueletterbible.org/search/preSearch.cfm?Criteria=Matthew+17.9&amp;t=NKJV" TargetMode="External"/><Relationship Id="rId38" Type="http://schemas.openxmlformats.org/officeDocument/2006/relationships/hyperlink" Target="https://www.blueletterbible.org/search/preSearch.cfm?Criteria=Revelation+20.4-6&amp;t=NKJV" TargetMode="External"/><Relationship Id="rId46" Type="http://schemas.openxmlformats.org/officeDocument/2006/relationships/hyperlink" Target="https://www.blueletterbible.org/search/preSearch.cfm?Criteria=Revelation+20.4-5&amp;t=NKJV" TargetMode="External"/><Relationship Id="rId59" Type="http://schemas.openxmlformats.org/officeDocument/2006/relationships/hyperlink" Target="https://www.blueletterbible.org/search/preSearch.cfm?Criteria=Revelation+20.4-6&amp;t=NKJV" TargetMode="External"/><Relationship Id="rId67" Type="http://schemas.openxmlformats.org/officeDocument/2006/relationships/fontTable" Target="fontTable.xml"/><Relationship Id="rId20" Type="http://schemas.openxmlformats.org/officeDocument/2006/relationships/hyperlink" Target="https://www.blueletterbible.org/search/preSearch.cfm?Criteria=Revelation+20.4&amp;t=NKJV" TargetMode="External"/><Relationship Id="rId41" Type="http://schemas.openxmlformats.org/officeDocument/2006/relationships/hyperlink" Target="https://www.blueletterbible.org/search/preSearch.cfm?Criteria=Revelation+20.11-15&amp;t=NKJV" TargetMode="External"/><Relationship Id="rId54" Type="http://schemas.openxmlformats.org/officeDocument/2006/relationships/hyperlink" Target="https://www.blueletterbible.org/search/preSearch.cfm?Criteria=Revelation+20.5&amp;t=NKJV" TargetMode="External"/><Relationship Id="rId62" Type="http://schemas.openxmlformats.org/officeDocument/2006/relationships/hyperlink" Target="https://www.blueletterbible.org/search/preSearch.cfm?Criteria=Revelation+2.11&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3166</Words>
  <Characters>18047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3</cp:revision>
  <dcterms:created xsi:type="dcterms:W3CDTF">2020-09-18T20:06:00Z</dcterms:created>
  <dcterms:modified xsi:type="dcterms:W3CDTF">2020-09-18T20:19:00Z</dcterms:modified>
</cp:coreProperties>
</file>