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524" w:rsidRDefault="00315524" w:rsidP="00315524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315524">
        <w:rPr>
          <w:rFonts w:eastAsia="Times New Roman"/>
          <w:b/>
          <w:bCs/>
          <w:color w:val="222222"/>
        </w:rPr>
        <w:t>Result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having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one's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soul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saved:</w:t>
      </w:r>
      <w:r>
        <w:rPr>
          <w:rFonts w:eastAsia="Times New Roman"/>
          <w:b/>
          <w:bCs/>
          <w:color w:val="222222"/>
        </w:rPr>
        <w:t xml:space="preserve">  </w:t>
      </w:r>
      <w:r w:rsidRPr="00315524">
        <w:rPr>
          <w:rFonts w:eastAsia="Times New Roman"/>
          <w:b/>
          <w:bCs/>
          <w:i/>
          <w:iCs/>
          <w:color w:val="222222"/>
        </w:rPr>
        <w:t>Rule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315524">
        <w:rPr>
          <w:rFonts w:eastAsia="Times New Roman"/>
          <w:b/>
          <w:bCs/>
          <w:i/>
          <w:iCs/>
          <w:color w:val="222222"/>
        </w:rPr>
        <w:t>and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315524">
        <w:rPr>
          <w:rFonts w:eastAsia="Times New Roman"/>
          <w:b/>
          <w:bCs/>
          <w:i/>
          <w:iCs/>
          <w:color w:val="222222"/>
        </w:rPr>
        <w:t>reign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with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Christ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Millennial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Kingdom's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1,000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years!</w:t>
      </w: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Default="00315524" w:rsidP="00315524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315524">
        <w:rPr>
          <w:rFonts w:eastAsia="Times New Roman"/>
          <w:b/>
          <w:bCs/>
          <w:color w:val="222222"/>
        </w:rPr>
        <w:t>Result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i/>
          <w:iCs/>
          <w:color w:val="222222"/>
        </w:rPr>
        <w:t>not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having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one's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soul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saved:</w:t>
      </w:r>
      <w:r>
        <w:rPr>
          <w:rFonts w:eastAsia="Times New Roman"/>
          <w:b/>
          <w:bCs/>
          <w:color w:val="222222"/>
        </w:rPr>
        <w:t xml:space="preserve">  </w:t>
      </w:r>
      <w:r w:rsidRPr="00315524">
        <w:rPr>
          <w:rFonts w:eastAsia="Times New Roman"/>
          <w:b/>
          <w:bCs/>
          <w:i/>
          <w:iCs/>
          <w:color w:val="222222"/>
        </w:rPr>
        <w:t>Live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315524">
        <w:rPr>
          <w:rFonts w:eastAsia="Times New Roman"/>
          <w:b/>
          <w:bCs/>
          <w:i/>
          <w:iCs/>
          <w:color w:val="222222"/>
        </w:rPr>
        <w:t>in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315524">
        <w:rPr>
          <w:rFonts w:eastAsia="Times New Roman"/>
          <w:b/>
          <w:bCs/>
          <w:i/>
          <w:iCs/>
          <w:color w:val="222222"/>
        </w:rPr>
        <w:t>darkness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315524">
        <w:rPr>
          <w:rFonts w:eastAsia="Times New Roman"/>
          <w:b/>
          <w:bCs/>
          <w:i/>
          <w:iCs/>
          <w:color w:val="222222"/>
        </w:rPr>
        <w:t>outside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kingdom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during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millennial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kingdom's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1,000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years</w:t>
      </w:r>
    </w:p>
    <w:p w:rsid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  <w:r w:rsidRPr="00315524">
        <w:rPr>
          <w:rFonts w:eastAsia="Times New Roman"/>
          <w:b/>
          <w:color w:val="222222"/>
          <w:sz w:val="32"/>
          <w:szCs w:val="32"/>
        </w:rPr>
        <w:t xml:space="preserve">Kingdom Truths Introduced and How One’s Soul is </w:t>
      </w:r>
      <w:proofErr w:type="gramStart"/>
      <w:r w:rsidRPr="00315524">
        <w:rPr>
          <w:rFonts w:eastAsia="Times New Roman"/>
          <w:b/>
          <w:color w:val="222222"/>
          <w:sz w:val="32"/>
          <w:szCs w:val="32"/>
        </w:rPr>
        <w:t>Saved</w:t>
      </w:r>
      <w:proofErr w:type="gramEnd"/>
      <w:r w:rsidRPr="00315524">
        <w:rPr>
          <w:rFonts w:eastAsia="Times New Roman"/>
          <w:b/>
          <w:color w:val="222222"/>
          <w:sz w:val="32"/>
          <w:szCs w:val="32"/>
        </w:rPr>
        <w:br/>
      </w:r>
      <w:r w:rsidRPr="00315524">
        <w:rPr>
          <w:rFonts w:eastAsia="Times New Roman"/>
          <w:color w:val="222222"/>
        </w:rPr>
        <w:t>(This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older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document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source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commentary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unknown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author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site.)</w:t>
      </w:r>
    </w:p>
    <w:p w:rsidR="00581258" w:rsidRPr="00315524" w:rsidRDefault="00581258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Pr="00581258" w:rsidRDefault="00315524" w:rsidP="00315524">
      <w:pPr>
        <w:shd w:val="clear" w:color="auto" w:fill="FFFFFF"/>
        <w:ind w:left="0"/>
        <w:rPr>
          <w:rFonts w:eastAsia="Times New Roman"/>
          <w:b/>
          <w:bCs/>
          <w:color w:val="222222"/>
          <w:u w:val="single"/>
        </w:rPr>
      </w:pPr>
      <w:r w:rsidRPr="00581258">
        <w:rPr>
          <w:rFonts w:eastAsia="Times New Roman"/>
          <w:b/>
          <w:bCs/>
          <w:color w:val="222222"/>
          <w:u w:val="single"/>
        </w:rPr>
        <w:t>Kingdom Truths Introduced</w:t>
      </w: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Pr="00A45C0E" w:rsidRDefault="00315524" w:rsidP="00315524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bookmarkStart w:id="0" w:name="_GoBack"/>
      <w:r w:rsidRPr="00A45C0E">
        <w:rPr>
          <w:rFonts w:eastAsia="Times New Roman"/>
          <w:b/>
          <w:bCs/>
          <w:color w:val="222222"/>
        </w:rPr>
        <w:t>Time Scale</w:t>
      </w:r>
    </w:p>
    <w:bookmarkEnd w:id="0"/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Default="00315524" w:rsidP="00315524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315524">
        <w:rPr>
          <w:rFonts w:eastAsia="Times New Roman"/>
          <w:b/>
          <w:bCs/>
          <w:color w:val="222222"/>
        </w:rPr>
        <w:t>One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Week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(Seven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Days)</w:t>
      </w: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story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(earth)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inhabitants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ruin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</w:t>
      </w:r>
      <w:hyperlink r:id="rId4" w:history="1">
        <w:r w:rsidRPr="00315524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15524">
          <w:rPr>
            <w:rFonts w:eastAsia="Times New Roman"/>
            <w:color w:val="0062B5"/>
            <w:u w:val="single"/>
          </w:rPr>
          <w:t>1:1-2a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15524">
          <w:rPr>
            <w:rFonts w:eastAsia="Times New Roman"/>
            <w:color w:val="0062B5"/>
            <w:u w:val="single"/>
          </w:rPr>
          <w:t>NASB</w:t>
        </w:r>
      </w:hyperlink>
      <w:r w:rsidRPr="00315524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fire!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focused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millennium.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provides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little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eternity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millennium.</w:t>
      </w: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Default="00315524" w:rsidP="0031552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creation's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(earth's)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ruin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</w:t>
      </w:r>
      <w:proofErr w:type="spellStart"/>
      <w:r w:rsidRPr="00315524">
        <w:rPr>
          <w:rFonts w:eastAsia="Times New Roman"/>
          <w:i/>
          <w:iCs/>
          <w:color w:val="222222"/>
        </w:rPr>
        <w:t>tohu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315524">
        <w:rPr>
          <w:rFonts w:eastAsia="Times New Roman"/>
          <w:i/>
          <w:iCs/>
          <w:color w:val="222222"/>
        </w:rPr>
        <w:t>wavohu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"formless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void")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week</w:t>
      </w:r>
      <w:r w:rsidRPr="00315524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week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(seven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days)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divided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six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rest!</w:t>
      </w: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  <w:r w:rsidRPr="00315524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(when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crucified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resurrected)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between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fourth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fifth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day</w:t>
      </w:r>
      <w:r w:rsidRPr="00315524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leaving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three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</w:t>
      </w:r>
      <w:r w:rsidRPr="00315524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rest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day)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destruction!</w:t>
      </w: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rest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(</w:t>
      </w:r>
      <w:r w:rsidRPr="00315524">
        <w:rPr>
          <w:rFonts w:eastAsia="Times New Roman"/>
          <w:i/>
          <w:iCs/>
          <w:color w:val="222222"/>
        </w:rPr>
        <w:t>seventh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day)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(millennium)!</w:t>
      </w: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  <w:r w:rsidRPr="00315524">
        <w:rPr>
          <w:rFonts w:eastAsia="Times New Roman"/>
          <w:color w:val="222222"/>
        </w:rPr>
        <w:t>Therefore,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between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resurrection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(fifth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sixth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days)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saved)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make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ourselves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ready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acceptance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(on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seventh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day)!</w:t>
      </w: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  <w:r w:rsidRPr="00315524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saved,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dead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alive)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called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presence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(rapture)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either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accepted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accepted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kingdom!</w:t>
      </w: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fifth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sixth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--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extending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crucifixion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proofErr w:type="gramStart"/>
      <w:r w:rsidRPr="00315524">
        <w:rPr>
          <w:rFonts w:eastAsia="Times New Roman"/>
          <w:color w:val="222222"/>
        </w:rPr>
        <w:t>fourth</w:t>
      </w:r>
      <w:proofErr w:type="gramEnd"/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appearing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sixth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--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now</w:t>
      </w:r>
      <w:r w:rsidRPr="00315524">
        <w:rPr>
          <w:rFonts w:eastAsia="Times New Roman"/>
          <w:color w:val="222222"/>
        </w:rPr>
        <w:t>!</w:t>
      </w:r>
      <w:r>
        <w:rPr>
          <w:rFonts w:eastAsia="Times New Roman"/>
          <w:color w:val="222222"/>
        </w:rPr>
        <w:t xml:space="preserve">  </w:t>
      </w:r>
      <w:r w:rsidRPr="00315524">
        <w:rPr>
          <w:rFonts w:eastAsia="Times New Roman"/>
          <w:color w:val="222222"/>
        </w:rPr>
        <w:t>Actually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we’re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near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sixth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near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rapture!</w:t>
      </w: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Default="00315524" w:rsidP="0031552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315524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Note: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equal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1,000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years</w:t>
      </w:r>
      <w:r w:rsidRPr="00315524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therefore,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7,000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years</w:t>
      </w:r>
      <w:r w:rsidRPr="00315524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i.e.</w:t>
      </w:r>
      <w:r w:rsidRPr="00315524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(rest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day)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1,000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years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millennium)!</w:t>
      </w:r>
      <w:r>
        <w:rPr>
          <w:rFonts w:eastAsia="Times New Roman"/>
          <w:color w:val="222222"/>
        </w:rPr>
        <w:t xml:space="preserve">  </w:t>
      </w:r>
      <w:r w:rsidRPr="00315524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Think!</w:t>
      </w:r>
      <w:r>
        <w:rPr>
          <w:rFonts w:eastAsia="Times New Roman"/>
          <w:color w:val="222222"/>
        </w:rPr>
        <w:t xml:space="preserve">  </w:t>
      </w:r>
      <w:r w:rsidRPr="00315524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existed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less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seven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days!</w:t>
      </w: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Pr="00315524" w:rsidRDefault="00315524" w:rsidP="00315524">
      <w:pPr>
        <w:shd w:val="clear" w:color="auto" w:fill="FFFFFF"/>
        <w:ind w:left="600"/>
        <w:rPr>
          <w:rFonts w:eastAsia="Times New Roman"/>
          <w:color w:val="222222"/>
        </w:rPr>
      </w:pPr>
      <w:r w:rsidRPr="00315524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let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fact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escape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notice,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beloved,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like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thousand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years,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thousand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years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like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day.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(</w:t>
      </w:r>
      <w:hyperlink r:id="rId5" w:history="1">
        <w:r w:rsidRPr="00315524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15524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15524">
          <w:rPr>
            <w:rFonts w:eastAsia="Times New Roman"/>
            <w:color w:val="0062B5"/>
            <w:u w:val="single"/>
          </w:rPr>
          <w:t>3:8</w:t>
        </w:r>
      </w:hyperlink>
      <w:r w:rsidRPr="00315524">
        <w:rPr>
          <w:rFonts w:eastAsia="Times New Roman"/>
          <w:color w:val="222222"/>
        </w:rPr>
        <w:t>)</w:t>
      </w:r>
    </w:p>
    <w:p w:rsidR="00315524" w:rsidRDefault="00315524" w:rsidP="00315524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  <w:r w:rsidRPr="00315524">
        <w:rPr>
          <w:rFonts w:eastAsia="Times New Roman"/>
          <w:b/>
          <w:bCs/>
          <w:color w:val="222222"/>
        </w:rPr>
        <w:t>Days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Five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Six</w:t>
      </w:r>
    </w:p>
    <w:p w:rsid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  <w:r w:rsidRPr="00315524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proofErr w:type="gramStart"/>
      <w:r w:rsidRPr="00315524">
        <w:rPr>
          <w:rFonts w:eastAsia="Times New Roman"/>
          <w:color w:val="222222"/>
        </w:rPr>
        <w:t>a</w:t>
      </w:r>
      <w:proofErr w:type="gramEnd"/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antitype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Adam!</w:t>
      </w: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  <w:r w:rsidRPr="00315524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wife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him;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therefore,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wife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rule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Him</w:t>
      </w:r>
      <w:r w:rsidRPr="00315524">
        <w:rPr>
          <w:rFonts w:eastAsia="Times New Roman"/>
          <w:color w:val="222222"/>
        </w:rPr>
        <w:t>!</w:t>
      </w:r>
    </w:p>
    <w:p w:rsid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  <w:r w:rsidRPr="00315524">
        <w:rPr>
          <w:rFonts w:eastAsia="Times New Roman"/>
          <w:color w:val="222222"/>
        </w:rPr>
        <w:t>Adam’s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wife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removed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body;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wife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body</w:t>
      </w:r>
      <w:r w:rsidRPr="00315524">
        <w:rPr>
          <w:rFonts w:eastAsia="Times New Roman"/>
          <w:color w:val="222222"/>
        </w:rPr>
        <w:t>!</w:t>
      </w: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  <w:r w:rsidRPr="00315524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crucifixion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water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flowed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represents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church.</w:t>
      </w:r>
      <w:r>
        <w:rPr>
          <w:rFonts w:eastAsia="Times New Roman"/>
          <w:color w:val="222222"/>
        </w:rPr>
        <w:t xml:space="preserve">  </w:t>
      </w:r>
      <w:r w:rsidRPr="00315524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choose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</w:t>
      </w:r>
      <w:r w:rsidRPr="00315524">
        <w:rPr>
          <w:rFonts w:eastAsia="Times New Roman"/>
          <w:i/>
          <w:iCs/>
          <w:color w:val="222222"/>
        </w:rPr>
        <w:t>e.g.</w:t>
      </w:r>
      <w:r w:rsidRPr="00315524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chosen,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wedding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guest,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bride)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kingdom.</w:t>
      </w:r>
      <w:r>
        <w:rPr>
          <w:rFonts w:eastAsia="Times New Roman"/>
          <w:color w:val="222222"/>
        </w:rPr>
        <w:t xml:space="preserve">  </w:t>
      </w:r>
      <w:r w:rsidRPr="00315524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chosen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capacity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kingdom!</w:t>
      </w: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began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search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resurrection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looking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continue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looking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rapture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sixth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saved,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chose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bride,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presented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Him!</w:t>
      </w: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Default="00315524" w:rsidP="00315524">
      <w:pPr>
        <w:shd w:val="clear" w:color="auto" w:fill="FFFFFF"/>
        <w:ind w:left="720"/>
        <w:rPr>
          <w:rFonts w:eastAsia="Times New Roman"/>
          <w:color w:val="222222"/>
        </w:rPr>
      </w:pPr>
      <w:r w:rsidRPr="00315524">
        <w:rPr>
          <w:rFonts w:eastAsia="Times New Roman"/>
          <w:color w:val="222222"/>
        </w:rPr>
        <w:t>(Note: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bride!</w:t>
      </w:r>
      <w:r>
        <w:rPr>
          <w:rFonts w:eastAsia="Times New Roman"/>
          <w:color w:val="222222"/>
        </w:rPr>
        <w:t xml:space="preserve">  </w:t>
      </w:r>
      <w:r w:rsidRPr="00315524">
        <w:rPr>
          <w:rFonts w:eastAsia="Times New Roman"/>
          <w:color w:val="222222"/>
        </w:rPr>
        <w:t>Israel!)</w:t>
      </w: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Default="00315524" w:rsidP="00315524">
      <w:pPr>
        <w:shd w:val="clear" w:color="auto" w:fill="FFFFFF"/>
        <w:ind w:left="0"/>
        <w:rPr>
          <w:rFonts w:eastAsia="Times New Roman"/>
          <w:b/>
          <w:bCs/>
          <w:color w:val="222222"/>
          <w:u w:val="single"/>
        </w:rPr>
      </w:pPr>
      <w:r w:rsidRPr="00315524">
        <w:rPr>
          <w:rFonts w:eastAsia="Times New Roman"/>
          <w:b/>
          <w:bCs/>
          <w:color w:val="222222"/>
          <w:u w:val="single"/>
        </w:rPr>
        <w:t>Salvations</w:t>
      </w: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  <w:r w:rsidRPr="00315524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introducing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salvations,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relationships.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relationship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“law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God”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lost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person.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second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“commandments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Christ”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person.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relationship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says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“do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eternal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life,”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whereas,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second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relationship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says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“do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millennial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life.”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relationship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says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fail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keep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law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suffer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forever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lake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fire,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whereas,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second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relationship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says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fail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keep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commandments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suffer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loss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millennium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“outer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darkness”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possibly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blackness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darkness”.</w:t>
      </w: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Default="00315524" w:rsidP="00315524">
      <w:pPr>
        <w:shd w:val="clear" w:color="auto" w:fill="FFFFFF"/>
        <w:ind w:left="600"/>
        <w:rPr>
          <w:rFonts w:eastAsia="Times New Roman"/>
          <w:color w:val="222222"/>
        </w:rPr>
      </w:pPr>
      <w:r w:rsidRPr="00315524">
        <w:rPr>
          <w:rFonts w:eastAsia="Times New Roman"/>
          <w:color w:val="222222"/>
        </w:rPr>
        <w:t>Whereas,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law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Testament,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commandments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-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specifically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“Sermon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Mount”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</w:t>
      </w:r>
      <w:hyperlink r:id="rId6" w:history="1">
        <w:r w:rsidRPr="00315524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15524">
          <w:rPr>
            <w:rFonts w:eastAsia="Times New Roman"/>
            <w:color w:val="0062B5"/>
            <w:u w:val="single"/>
          </w:rPr>
          <w:t>5</w:t>
        </w:r>
      </w:hyperlink>
      <w:r w:rsidRPr="00315524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" w:history="1">
        <w:r w:rsidRPr="00315524">
          <w:rPr>
            <w:rFonts w:eastAsia="Times New Roman"/>
            <w:color w:val="0062B5"/>
            <w:u w:val="single"/>
          </w:rPr>
          <w:t>6</w:t>
        </w:r>
      </w:hyperlink>
      <w:r w:rsidRPr="00315524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" w:history="1">
        <w:r w:rsidRPr="00315524">
          <w:rPr>
            <w:rFonts w:eastAsia="Times New Roman"/>
            <w:color w:val="0062B5"/>
            <w:u w:val="single"/>
          </w:rPr>
          <w:t>7</w:t>
        </w:r>
      </w:hyperlink>
      <w:r w:rsidRPr="00315524">
        <w:rPr>
          <w:rFonts w:eastAsia="Times New Roman"/>
          <w:color w:val="222222"/>
        </w:rPr>
        <w:t>).</w:t>
      </w:r>
    </w:p>
    <w:p w:rsidR="00315524" w:rsidRPr="00315524" w:rsidRDefault="00315524" w:rsidP="00315524">
      <w:pPr>
        <w:shd w:val="clear" w:color="auto" w:fill="FFFFFF"/>
        <w:ind w:left="600"/>
        <w:rPr>
          <w:rFonts w:eastAsia="Times New Roman"/>
          <w:color w:val="222222"/>
        </w:rPr>
      </w:pPr>
    </w:p>
    <w:p w:rsidR="00315524" w:rsidRDefault="00315524" w:rsidP="00315524">
      <w:pPr>
        <w:shd w:val="clear" w:color="auto" w:fill="FFFFFF"/>
        <w:ind w:left="600"/>
        <w:rPr>
          <w:rFonts w:eastAsia="Times New Roman"/>
          <w:color w:val="222222"/>
        </w:rPr>
      </w:pPr>
      <w:r w:rsidRPr="00315524">
        <w:rPr>
          <w:rFonts w:eastAsia="Times New Roman"/>
          <w:color w:val="222222"/>
        </w:rPr>
        <w:t>Whereas,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law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separates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unregenerate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sinner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presence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eternally</w:t>
      </w:r>
      <w:r w:rsidRPr="00315524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commandments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separate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unrepentant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saint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presence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millennium</w:t>
      </w:r>
      <w:r w:rsidRPr="00315524">
        <w:rPr>
          <w:rFonts w:eastAsia="Times New Roman"/>
          <w:color w:val="222222"/>
        </w:rPr>
        <w:t>.</w:t>
      </w:r>
    </w:p>
    <w:p w:rsidR="00315524" w:rsidRPr="00315524" w:rsidRDefault="00315524" w:rsidP="00315524">
      <w:pPr>
        <w:shd w:val="clear" w:color="auto" w:fill="FFFFFF"/>
        <w:ind w:left="600"/>
        <w:rPr>
          <w:rFonts w:eastAsia="Times New Roman"/>
          <w:color w:val="222222"/>
        </w:rPr>
      </w:pPr>
    </w:p>
    <w:p w:rsidR="00315524" w:rsidRPr="00315524" w:rsidRDefault="00315524" w:rsidP="00315524">
      <w:pPr>
        <w:shd w:val="clear" w:color="auto" w:fill="FFFFFF"/>
        <w:ind w:left="600"/>
        <w:rPr>
          <w:rFonts w:eastAsia="Times New Roman"/>
          <w:color w:val="222222"/>
        </w:rPr>
      </w:pPr>
      <w:r w:rsidRPr="00315524">
        <w:rPr>
          <w:rFonts w:eastAsia="Times New Roman"/>
          <w:color w:val="222222"/>
        </w:rPr>
        <w:t>Whereas,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final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lost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sinners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death,”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forever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(</w:t>
      </w:r>
      <w:hyperlink r:id="rId9" w:history="1">
        <w:r w:rsidRPr="00315524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15524">
          <w:rPr>
            <w:rFonts w:eastAsia="Times New Roman"/>
            <w:color w:val="0062B5"/>
            <w:u w:val="single"/>
          </w:rPr>
          <w:t>20:14</w:t>
        </w:r>
      </w:hyperlink>
      <w:r w:rsidRPr="00315524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0" w:history="1">
        <w:r w:rsidRPr="00315524">
          <w:rPr>
            <w:rFonts w:eastAsia="Times New Roman"/>
            <w:color w:val="0062B5"/>
            <w:u w:val="single"/>
          </w:rPr>
          <w:t>21:8</w:t>
        </w:r>
      </w:hyperlink>
      <w:r w:rsidRPr="00315524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apostate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saints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death”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</w:t>
      </w:r>
      <w:hyperlink r:id="rId11" w:history="1">
        <w:r w:rsidRPr="00315524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15524">
          <w:rPr>
            <w:rFonts w:eastAsia="Times New Roman"/>
            <w:color w:val="0062B5"/>
            <w:u w:val="single"/>
          </w:rPr>
          <w:t>2:11</w:t>
        </w:r>
      </w:hyperlink>
      <w:r w:rsidRPr="00315524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2" w:history="1">
        <w:r w:rsidRPr="00315524">
          <w:rPr>
            <w:rFonts w:eastAsia="Times New Roman"/>
            <w:color w:val="0062B5"/>
            <w:u w:val="single"/>
          </w:rPr>
          <w:t>20:6</w:t>
        </w:r>
      </w:hyperlink>
      <w:r w:rsidRPr="00315524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last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millennium</w:t>
      </w:r>
      <w:r w:rsidRPr="00315524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teach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“eternal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death,”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“millennial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death.”</w:t>
      </w:r>
    </w:p>
    <w:p w:rsidR="00315524" w:rsidRDefault="00315524" w:rsidP="00315524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  <w:r w:rsidRPr="00315524">
        <w:rPr>
          <w:rFonts w:eastAsia="Times New Roman"/>
          <w:b/>
          <w:bCs/>
          <w:color w:val="222222"/>
        </w:rPr>
        <w:t>Spiritual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Aspect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Salvation</w:t>
      </w:r>
    </w:p>
    <w:p w:rsid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  <w:r w:rsidRPr="00315524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believe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Jesus!</w:t>
      </w:r>
    </w:p>
    <w:p w:rsid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  <w:r w:rsidRPr="00315524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saved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(spiritual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aspect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salvation)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believe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(have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faith)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Jesus!</w:t>
      </w: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  <w:r w:rsidRPr="0031552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gift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(you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don’t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anything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believe)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gives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following:</w:t>
      </w: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Default="00315524" w:rsidP="00315524">
      <w:pPr>
        <w:shd w:val="clear" w:color="auto" w:fill="FFFFFF"/>
        <w:ind w:left="600"/>
        <w:rPr>
          <w:rFonts w:eastAsia="Times New Roman"/>
          <w:color w:val="222222"/>
        </w:rPr>
      </w:pPr>
      <w:r w:rsidRPr="00315524">
        <w:rPr>
          <w:rFonts w:eastAsia="Times New Roman"/>
          <w:i/>
          <w:iCs/>
          <w:color w:val="222222"/>
        </w:rPr>
        <w:t>Eternal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form!</w:t>
      </w:r>
    </w:p>
    <w:p w:rsidR="00315524" w:rsidRPr="00315524" w:rsidRDefault="00315524" w:rsidP="00315524">
      <w:pPr>
        <w:shd w:val="clear" w:color="auto" w:fill="FFFFFF"/>
        <w:ind w:left="600"/>
        <w:rPr>
          <w:rFonts w:eastAsia="Times New Roman"/>
          <w:color w:val="222222"/>
        </w:rPr>
      </w:pPr>
    </w:p>
    <w:p w:rsidR="00315524" w:rsidRDefault="00315524" w:rsidP="00315524">
      <w:pPr>
        <w:shd w:val="clear" w:color="auto" w:fill="FFFFFF"/>
        <w:ind w:left="600"/>
        <w:rPr>
          <w:rFonts w:eastAsia="Times New Roman"/>
          <w:color w:val="222222"/>
        </w:rPr>
      </w:pPr>
      <w:r w:rsidRPr="0031552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guaranty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your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time!</w:t>
      </w:r>
    </w:p>
    <w:p w:rsidR="00315524" w:rsidRPr="00315524" w:rsidRDefault="00315524" w:rsidP="00315524">
      <w:pPr>
        <w:shd w:val="clear" w:color="auto" w:fill="FFFFFF"/>
        <w:ind w:left="600"/>
        <w:rPr>
          <w:rFonts w:eastAsia="Times New Roman"/>
          <w:color w:val="222222"/>
        </w:rPr>
      </w:pPr>
    </w:p>
    <w:p w:rsidR="00315524" w:rsidRPr="00315524" w:rsidRDefault="00315524" w:rsidP="00315524">
      <w:pPr>
        <w:shd w:val="clear" w:color="auto" w:fill="FFFFFF"/>
        <w:ind w:left="600"/>
        <w:rPr>
          <w:rFonts w:eastAsia="Times New Roman"/>
          <w:color w:val="222222"/>
        </w:rPr>
      </w:pPr>
      <w:r w:rsidRPr="00315524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opportunity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millennial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(seventh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-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1,000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year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rest)!</w:t>
      </w:r>
    </w:p>
    <w:p w:rsidR="00315524" w:rsidRDefault="00315524" w:rsidP="00315524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315524" w:rsidRDefault="00315524" w:rsidP="00315524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315524">
        <w:rPr>
          <w:rFonts w:eastAsia="Times New Roman"/>
          <w:b/>
          <w:bCs/>
          <w:color w:val="222222"/>
        </w:rPr>
        <w:t>Second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Salvation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(of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soul)</w:t>
      </w: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  <w:r w:rsidRPr="00315524">
        <w:rPr>
          <w:rFonts w:eastAsia="Times New Roman"/>
          <w:color w:val="222222"/>
        </w:rPr>
        <w:lastRenderedPageBreak/>
        <w:t>Your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gift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(spirit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aspect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salvation)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positions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allow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produce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righteous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fruit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necessary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win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soul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aspect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salvation</w:t>
      </w:r>
      <w:r w:rsidRPr="00315524">
        <w:rPr>
          <w:rFonts w:eastAsia="Times New Roman"/>
          <w:color w:val="222222"/>
        </w:rPr>
        <w:t>:</w:t>
      </w: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Default="00315524" w:rsidP="00315524">
      <w:pPr>
        <w:shd w:val="clear" w:color="auto" w:fill="FFFFFF"/>
        <w:ind w:left="600"/>
        <w:rPr>
          <w:rFonts w:eastAsia="Times New Roman"/>
          <w:color w:val="222222"/>
        </w:rPr>
      </w:pPr>
      <w:r w:rsidRPr="00315524">
        <w:rPr>
          <w:rFonts w:eastAsia="Times New Roman"/>
          <w:i/>
          <w:iCs/>
          <w:color w:val="222222"/>
        </w:rPr>
        <w:t>Continuous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acts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faith!</w:t>
      </w:r>
    </w:p>
    <w:p w:rsidR="00315524" w:rsidRPr="00315524" w:rsidRDefault="00315524" w:rsidP="00315524">
      <w:pPr>
        <w:shd w:val="clear" w:color="auto" w:fill="FFFFFF"/>
        <w:ind w:left="600"/>
        <w:rPr>
          <w:rFonts w:eastAsia="Times New Roman"/>
          <w:color w:val="222222"/>
        </w:rPr>
      </w:pPr>
    </w:p>
    <w:p w:rsidR="00315524" w:rsidRDefault="00315524" w:rsidP="00315524">
      <w:pPr>
        <w:shd w:val="clear" w:color="auto" w:fill="FFFFFF"/>
        <w:ind w:left="600"/>
        <w:rPr>
          <w:rFonts w:eastAsia="Times New Roman"/>
          <w:color w:val="222222"/>
        </w:rPr>
      </w:pPr>
      <w:r w:rsidRPr="00315524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gift,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[allow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produce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righteous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fruit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you]!</w:t>
      </w:r>
    </w:p>
    <w:p w:rsidR="00315524" w:rsidRPr="00315524" w:rsidRDefault="00315524" w:rsidP="00315524">
      <w:pPr>
        <w:shd w:val="clear" w:color="auto" w:fill="FFFFFF"/>
        <w:ind w:left="600"/>
        <w:rPr>
          <w:rFonts w:eastAsia="Times New Roman"/>
          <w:color w:val="222222"/>
        </w:rPr>
      </w:pPr>
    </w:p>
    <w:p w:rsidR="00315524" w:rsidRDefault="00315524" w:rsidP="00315524">
      <w:pPr>
        <w:shd w:val="clear" w:color="auto" w:fill="FFFFFF"/>
        <w:ind w:left="600"/>
        <w:rPr>
          <w:rFonts w:eastAsia="Times New Roman"/>
          <w:color w:val="222222"/>
        </w:rPr>
      </w:pPr>
      <w:r w:rsidRPr="00315524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[of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Spirit]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continuous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never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ceases</w:t>
      </w:r>
      <w:r w:rsidRPr="00315524">
        <w:rPr>
          <w:rFonts w:eastAsia="Times New Roman"/>
          <w:color w:val="222222"/>
        </w:rPr>
        <w:t>!</w:t>
      </w:r>
    </w:p>
    <w:p w:rsidR="00315524" w:rsidRPr="00315524" w:rsidRDefault="00315524" w:rsidP="00315524">
      <w:pPr>
        <w:shd w:val="clear" w:color="auto" w:fill="FFFFFF"/>
        <w:ind w:left="600"/>
        <w:rPr>
          <w:rFonts w:eastAsia="Times New Roman"/>
          <w:color w:val="222222"/>
        </w:rPr>
      </w:pPr>
    </w:p>
    <w:p w:rsidR="00315524" w:rsidRDefault="00315524" w:rsidP="00315524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315524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cause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grow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such,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save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soul!</w:t>
      </w:r>
    </w:p>
    <w:p w:rsidR="00315524" w:rsidRPr="00315524" w:rsidRDefault="00315524" w:rsidP="00315524">
      <w:pPr>
        <w:shd w:val="clear" w:color="auto" w:fill="FFFFFF"/>
        <w:ind w:left="600"/>
        <w:rPr>
          <w:rFonts w:eastAsia="Times New Roman"/>
          <w:color w:val="222222"/>
        </w:rPr>
      </w:pPr>
    </w:p>
    <w:p w:rsidR="00315524" w:rsidRPr="00315524" w:rsidRDefault="00315524" w:rsidP="00315524">
      <w:pPr>
        <w:shd w:val="clear" w:color="auto" w:fill="FFFFFF"/>
        <w:ind w:left="600"/>
        <w:rPr>
          <w:rFonts w:eastAsia="Times New Roman"/>
          <w:color w:val="222222"/>
        </w:rPr>
      </w:pPr>
      <w:r w:rsidRPr="00315524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feed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allow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you,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automatically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continuously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transformed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within,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result,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win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your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inheritance,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soul!</w:t>
      </w:r>
    </w:p>
    <w:p w:rsidR="00315524" w:rsidRDefault="00315524" w:rsidP="00315524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315524" w:rsidRDefault="00315524" w:rsidP="00315524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315524">
        <w:rPr>
          <w:rFonts w:eastAsia="Times New Roman"/>
          <w:b/>
          <w:bCs/>
          <w:color w:val="222222"/>
        </w:rPr>
        <w:t>Result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having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one's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soul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saved:</w:t>
      </w: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  <w:r w:rsidRPr="00315524">
        <w:rPr>
          <w:rFonts w:eastAsia="Times New Roman"/>
          <w:i/>
          <w:iCs/>
          <w:color w:val="222222"/>
        </w:rPr>
        <w:t>Rule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reign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Millennial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Kingdom's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1,000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years!</w:t>
      </w:r>
    </w:p>
    <w:p w:rsidR="00315524" w:rsidRDefault="00315524" w:rsidP="00315524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  <w:r w:rsidRPr="00315524">
        <w:rPr>
          <w:rFonts w:eastAsia="Times New Roman"/>
          <w:b/>
          <w:bCs/>
          <w:color w:val="222222"/>
        </w:rPr>
        <w:t>Result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i/>
          <w:iCs/>
          <w:color w:val="222222"/>
        </w:rPr>
        <w:t>not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having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one's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soul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saved:</w:t>
      </w:r>
    </w:p>
    <w:p w:rsidR="00315524" w:rsidRDefault="00315524" w:rsidP="0031552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  <w:r w:rsidRPr="00315524">
        <w:rPr>
          <w:rFonts w:eastAsia="Times New Roman"/>
          <w:i/>
          <w:iCs/>
          <w:color w:val="222222"/>
        </w:rPr>
        <w:t>Live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darkness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outside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millennial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kingdom's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1,000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years</w:t>
      </w:r>
    </w:p>
    <w:p w:rsidR="00315524" w:rsidRDefault="00315524" w:rsidP="00315524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315524" w:rsidRPr="00581258" w:rsidRDefault="00315524" w:rsidP="00315524">
      <w:pPr>
        <w:shd w:val="clear" w:color="auto" w:fill="FFFFFF"/>
        <w:ind w:left="0"/>
        <w:rPr>
          <w:rFonts w:eastAsia="Times New Roman"/>
          <w:b/>
          <w:bCs/>
          <w:color w:val="222222"/>
          <w:u w:val="single"/>
        </w:rPr>
      </w:pPr>
      <w:r w:rsidRPr="00581258">
        <w:rPr>
          <w:rFonts w:eastAsia="Times New Roman"/>
          <w:b/>
          <w:bCs/>
          <w:color w:val="222222"/>
          <w:u w:val="single"/>
        </w:rPr>
        <w:t xml:space="preserve">How </w:t>
      </w:r>
      <w:proofErr w:type="gramStart"/>
      <w:r w:rsidRPr="00581258">
        <w:rPr>
          <w:rFonts w:eastAsia="Times New Roman"/>
          <w:b/>
          <w:bCs/>
          <w:color w:val="222222"/>
          <w:u w:val="single"/>
        </w:rPr>
        <w:t>One’s</w:t>
      </w:r>
      <w:proofErr w:type="gramEnd"/>
      <w:r w:rsidRPr="00581258">
        <w:rPr>
          <w:rFonts w:eastAsia="Times New Roman"/>
          <w:b/>
          <w:bCs/>
          <w:color w:val="222222"/>
          <w:u w:val="single"/>
        </w:rPr>
        <w:t xml:space="preserve"> Soul Is Saved</w:t>
      </w: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Pr="00315524" w:rsidRDefault="00315524" w:rsidP="00315524">
      <w:pPr>
        <w:shd w:val="clear" w:color="auto" w:fill="FFFFFF"/>
        <w:ind w:left="600"/>
        <w:rPr>
          <w:rFonts w:eastAsia="Times New Roman"/>
          <w:color w:val="222222"/>
        </w:rPr>
      </w:pPr>
      <w:r w:rsidRPr="00315524">
        <w:rPr>
          <w:rFonts w:eastAsia="Times New Roman"/>
          <w:i/>
          <w:iCs/>
          <w:color w:val="222222"/>
        </w:rPr>
        <w:t>“For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profited,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gain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world,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lose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soul?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give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exchange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soul?</w:t>
      </w:r>
      <w:r>
        <w:rPr>
          <w:rFonts w:eastAsia="Times New Roman"/>
          <w:i/>
          <w:iCs/>
          <w:color w:val="222222"/>
        </w:rPr>
        <w:t xml:space="preserve">  </w:t>
      </w:r>
      <w:r w:rsidRPr="00315524">
        <w:rPr>
          <w:rFonts w:eastAsia="Times New Roman"/>
          <w:i/>
          <w:iCs/>
          <w:color w:val="222222"/>
        </w:rPr>
        <w:t>“For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glory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Father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angels;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reward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every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according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works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(</w:t>
      </w:r>
      <w:hyperlink r:id="rId13" w:history="1">
        <w:r w:rsidRPr="00315524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15524">
          <w:rPr>
            <w:rFonts w:eastAsia="Times New Roman"/>
            <w:color w:val="0062B5"/>
            <w:u w:val="single"/>
          </w:rPr>
          <w:t>16:26-27</w:t>
        </w:r>
      </w:hyperlink>
      <w:r w:rsidRPr="00315524">
        <w:rPr>
          <w:rFonts w:eastAsia="Times New Roman"/>
          <w:color w:val="222222"/>
        </w:rPr>
        <w:t>).</w:t>
      </w:r>
    </w:p>
    <w:p w:rsid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uses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“profit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exchange”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identifies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investment.”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soul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gain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profit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until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makes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investment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saved).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Neither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exchange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soul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(life)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anything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until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exchanged.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Lost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nothing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exchanged.</w:t>
      </w:r>
      <w:r>
        <w:rPr>
          <w:rFonts w:eastAsia="Times New Roman"/>
          <w:color w:val="222222"/>
        </w:rPr>
        <w:t xml:space="preserve">  </w:t>
      </w:r>
      <w:r w:rsidRPr="00315524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saying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here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carnal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much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greater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world.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believer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personally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everything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actually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profit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nothing</w:t>
      </w:r>
      <w:r w:rsidRPr="00315524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process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lost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soul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age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(millennial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kingdom).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soul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(acquired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now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losing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here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Christ)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inherits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next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Lord.</w:t>
      </w: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Pr="00315524" w:rsidRDefault="00315524" w:rsidP="00315524">
      <w:pPr>
        <w:shd w:val="clear" w:color="auto" w:fill="FFFFFF"/>
        <w:ind w:left="600"/>
        <w:rPr>
          <w:rFonts w:eastAsia="Times New Roman"/>
          <w:color w:val="222222"/>
        </w:rPr>
      </w:pPr>
      <w:r w:rsidRPr="00315524">
        <w:rPr>
          <w:rFonts w:eastAsia="Times New Roman"/>
          <w:i/>
          <w:iCs/>
          <w:color w:val="222222"/>
        </w:rPr>
        <w:t>“Wherefore,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lay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apart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filthiness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superfluity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naughtiness,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receive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meekness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engrafted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word,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able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save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souls."</w:t>
      </w:r>
      <w:r>
        <w:rPr>
          <w:rFonts w:eastAsia="Times New Roman"/>
          <w:i/>
          <w:iCs/>
          <w:color w:val="222222"/>
        </w:rPr>
        <w:t xml:space="preserve">  </w:t>
      </w:r>
      <w:r w:rsidRPr="00315524">
        <w:rPr>
          <w:rFonts w:eastAsia="Times New Roman"/>
          <w:color w:val="222222"/>
        </w:rPr>
        <w:t>(</w:t>
      </w:r>
      <w:hyperlink r:id="rId14" w:history="1">
        <w:r w:rsidRPr="00315524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15524">
          <w:rPr>
            <w:rFonts w:eastAsia="Times New Roman"/>
            <w:color w:val="0062B5"/>
            <w:u w:val="single"/>
          </w:rPr>
          <w:t>1:21</w:t>
        </w:r>
      </w:hyperlink>
      <w:r w:rsidRPr="00315524">
        <w:rPr>
          <w:rFonts w:eastAsia="Times New Roman"/>
          <w:color w:val="222222"/>
        </w:rPr>
        <w:t>)</w:t>
      </w:r>
    </w:p>
    <w:p w:rsid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5" w:history="1">
        <w:r w:rsidRPr="00315524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15524">
          <w:rPr>
            <w:rFonts w:eastAsia="Times New Roman"/>
            <w:color w:val="0062B5"/>
            <w:u w:val="single"/>
          </w:rPr>
          <w:t>1:1-20</w:t>
        </w:r>
      </w:hyperlink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gives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special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instructions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believers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interested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souls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saved.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6" w:history="1">
        <w:r w:rsidRPr="00315524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15524">
          <w:rPr>
            <w:rFonts w:eastAsia="Times New Roman"/>
            <w:color w:val="0062B5"/>
            <w:u w:val="single"/>
          </w:rPr>
          <w:t>1:21</w:t>
        </w:r>
      </w:hyperlink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sums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giving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commands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“able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save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your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souls.”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portion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James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teaches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us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how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believer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grow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milk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diet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meat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diet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strong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meat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diet.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tells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us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soul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based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matured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believer;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matured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overcoming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trials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learning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patience</w:t>
      </w:r>
      <w:r w:rsidRPr="00315524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Therefore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presents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matured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who,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life,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grows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“perfect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[</w:t>
      </w:r>
      <w:r w:rsidRPr="00315524">
        <w:rPr>
          <w:rFonts w:eastAsia="Times New Roman"/>
          <w:i/>
          <w:iCs/>
          <w:color w:val="222222"/>
        </w:rPr>
        <w:t>lit.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’mature’]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entire,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wanting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nothing</w:t>
      </w:r>
      <w:r w:rsidRPr="00315524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</w:t>
      </w:r>
      <w:hyperlink r:id="rId17" w:history="1">
        <w:r w:rsidRPr="00315524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15524">
          <w:rPr>
            <w:rFonts w:eastAsia="Times New Roman"/>
            <w:color w:val="0062B5"/>
            <w:u w:val="single"/>
          </w:rPr>
          <w:t>1:4</w:t>
        </w:r>
      </w:hyperlink>
      <w:r w:rsidRPr="00315524">
        <w:rPr>
          <w:rFonts w:eastAsia="Times New Roman"/>
          <w:color w:val="222222"/>
        </w:rPr>
        <w:t>).</w:t>
      </w: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process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growth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mature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obedience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command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“lay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filthiness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superfluity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naughtiness,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receive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meekness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engrafted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able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save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your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souls”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</w:t>
      </w:r>
      <w:hyperlink r:id="rId18" w:history="1">
        <w:r w:rsidRPr="00315524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15524">
          <w:rPr>
            <w:rFonts w:eastAsia="Times New Roman"/>
            <w:color w:val="0062B5"/>
            <w:u w:val="single"/>
          </w:rPr>
          <w:t>1:21</w:t>
        </w:r>
      </w:hyperlink>
      <w:r w:rsidRPr="00315524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“filthiness”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here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“moral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defilement”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 </w:t>
      </w:r>
      <w:r w:rsidRPr="00315524">
        <w:rPr>
          <w:rFonts w:eastAsia="Times New Roman"/>
          <w:color w:val="222222"/>
        </w:rPr>
        <w:t>“superfluity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naughtiness”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mean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“super-abundance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wickedness”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(this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describes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believer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control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soul,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i.e.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nature).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Therefore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saying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divorce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ourselves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open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“spiritual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ears”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(given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saved)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receive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meekness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engrafted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God.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receives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engrafted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word”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human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spirit,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indwelling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takes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opens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understanding.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engrafted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implanted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i.e.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cause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grow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milk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diet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meat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diet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such,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save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souls</w:t>
      </w:r>
      <w:r w:rsidRPr="00315524">
        <w:rPr>
          <w:rFonts w:eastAsia="Times New Roman"/>
          <w:color w:val="222222"/>
        </w:rPr>
        <w:t>.</w:t>
      </w: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9" w:history="1">
        <w:r w:rsidRPr="00315524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15524">
          <w:rPr>
            <w:rFonts w:eastAsia="Times New Roman"/>
            <w:color w:val="0062B5"/>
            <w:u w:val="single"/>
          </w:rPr>
          <w:t>12:2</w:t>
        </w:r>
      </w:hyperlink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tells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us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powerful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implanted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says:</w:t>
      </w: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Pr="00315524" w:rsidRDefault="00315524" w:rsidP="00315524">
      <w:pPr>
        <w:shd w:val="clear" w:color="auto" w:fill="FFFFFF"/>
        <w:ind w:left="600"/>
        <w:rPr>
          <w:rFonts w:eastAsia="Times New Roman"/>
          <w:color w:val="222222"/>
        </w:rPr>
      </w:pPr>
      <w:r w:rsidRPr="00315524">
        <w:rPr>
          <w:rFonts w:eastAsia="Times New Roman"/>
          <w:i/>
          <w:iCs/>
          <w:color w:val="222222"/>
        </w:rPr>
        <w:t>“Be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conformed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world: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ye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transformed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renewing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315524">
        <w:rPr>
          <w:rFonts w:eastAsia="Times New Roman"/>
          <w:i/>
          <w:iCs/>
          <w:color w:val="222222"/>
        </w:rPr>
        <w:t>mind,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that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prove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good,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acceptable,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perfect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God.”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(</w:t>
      </w:r>
      <w:hyperlink r:id="rId20" w:history="1">
        <w:r w:rsidRPr="00315524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15524">
          <w:rPr>
            <w:rFonts w:eastAsia="Times New Roman"/>
            <w:color w:val="0062B5"/>
            <w:u w:val="single"/>
          </w:rPr>
          <w:t>12:2</w:t>
        </w:r>
      </w:hyperlink>
      <w:r w:rsidRPr="00315524">
        <w:rPr>
          <w:rFonts w:eastAsia="Times New Roman"/>
          <w:color w:val="222222"/>
        </w:rPr>
        <w:t>)</w:t>
      </w:r>
    </w:p>
    <w:p w:rsid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  <w:r w:rsidRPr="00315524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tells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us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saves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soul.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“conformed”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“transformed,”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negative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positive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command.</w:t>
      </w: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conformed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proofErr w:type="spellStart"/>
      <w:r w:rsidRPr="00315524">
        <w:rPr>
          <w:rFonts w:eastAsia="Times New Roman"/>
          <w:i/>
          <w:iCs/>
          <w:color w:val="222222"/>
        </w:rPr>
        <w:t>suschematizo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shape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like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another.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force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tells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us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blueprint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layout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lives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accordance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world.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allow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influence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you,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outline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your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your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peers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mold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are.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allow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worldly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(carnal)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compress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mold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fleshly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desires,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programs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goals.</w:t>
      </w: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Default="00315524" w:rsidP="0031552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315524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“transformed,”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proofErr w:type="spellStart"/>
      <w:r w:rsidRPr="00315524">
        <w:rPr>
          <w:rFonts w:eastAsia="Times New Roman"/>
          <w:i/>
          <w:iCs/>
          <w:color w:val="222222"/>
        </w:rPr>
        <w:t>metamorphoo</w:t>
      </w:r>
      <w:proofErr w:type="spellEnd"/>
      <w:r w:rsidRPr="00315524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31552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positive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command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“transform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transfigure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inwardly.”</w:t>
      </w:r>
      <w:r>
        <w:rPr>
          <w:rFonts w:eastAsia="Times New Roman"/>
          <w:color w:val="222222"/>
        </w:rPr>
        <w:t xml:space="preserve">  </w:t>
      </w:r>
      <w:r w:rsidRPr="00315524">
        <w:rPr>
          <w:rFonts w:eastAsia="Times New Roman"/>
          <w:color w:val="222222"/>
        </w:rPr>
        <w:t>Here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commanding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us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changed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inwardly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automatically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minds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renewed.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accomplished?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Apostle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1" w:history="1">
        <w:r w:rsidRPr="00315524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15524">
          <w:rPr>
            <w:rFonts w:eastAsia="Times New Roman"/>
            <w:color w:val="0062B5"/>
            <w:u w:val="single"/>
          </w:rPr>
          <w:t>3:10</w:t>
        </w:r>
      </w:hyperlink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tells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us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“new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man”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continually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renewed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“knowledge”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(Gr.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epignosis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meat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doctrines)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image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us.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yourself,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instead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rely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meat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doctrines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you</w:t>
      </w:r>
      <w:r w:rsidRPr="00315524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feed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automatically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continuously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transform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within</w:t>
      </w:r>
      <w:r w:rsidRPr="00315524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save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soul.</w:t>
      </w: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Pr="00315524" w:rsidRDefault="00315524" w:rsidP="00315524">
      <w:pPr>
        <w:shd w:val="clear" w:color="auto" w:fill="FFFFFF"/>
        <w:ind w:left="600"/>
        <w:rPr>
          <w:rFonts w:eastAsia="Times New Roman"/>
          <w:color w:val="222222"/>
        </w:rPr>
      </w:pPr>
      <w:r w:rsidRPr="00315524">
        <w:rPr>
          <w:rFonts w:eastAsia="Times New Roman"/>
          <w:color w:val="222222"/>
        </w:rPr>
        <w:t>(Refer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22" w:anchor="The%20Metamorphosis" w:history="1">
        <w:r w:rsidRPr="00315524">
          <w:rPr>
            <w:rFonts w:eastAsia="Times New Roman"/>
            <w:color w:val="365F91"/>
            <w:u w:val="single"/>
          </w:rPr>
          <w:t>The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315524">
          <w:rPr>
            <w:rFonts w:eastAsia="Times New Roman"/>
            <w:color w:val="365F91"/>
            <w:u w:val="single"/>
          </w:rPr>
          <w:t>Metamorphosis</w:t>
        </w:r>
      </w:hyperlink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site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commentary.)</w:t>
      </w:r>
    </w:p>
    <w:p w:rsid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  <w:r w:rsidRPr="00315524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helps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us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automatic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change.</w:t>
      </w: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Pr="00315524" w:rsidRDefault="00315524" w:rsidP="00315524">
      <w:pPr>
        <w:shd w:val="clear" w:color="auto" w:fill="FFFFFF"/>
        <w:ind w:left="600"/>
        <w:rPr>
          <w:rFonts w:eastAsia="Times New Roman"/>
          <w:color w:val="222222"/>
        </w:rPr>
      </w:pPr>
      <w:r w:rsidRPr="00315524">
        <w:rPr>
          <w:rFonts w:eastAsia="Times New Roman"/>
          <w:i/>
          <w:iCs/>
          <w:color w:val="222222"/>
        </w:rPr>
        <w:t>“But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open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face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beholding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glass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glory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Lord,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changed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image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glory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glory,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Spirit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."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(</w:t>
      </w:r>
      <w:hyperlink r:id="rId23" w:history="1">
        <w:r w:rsidRPr="00315524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15524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15524">
          <w:rPr>
            <w:rFonts w:eastAsia="Times New Roman"/>
            <w:color w:val="0062B5"/>
            <w:u w:val="single"/>
          </w:rPr>
          <w:t>3:18</w:t>
        </w:r>
      </w:hyperlink>
      <w:r w:rsidRPr="00315524">
        <w:rPr>
          <w:rFonts w:eastAsia="Times New Roman"/>
          <w:color w:val="222222"/>
        </w:rPr>
        <w:t>)</w:t>
      </w:r>
    </w:p>
    <w:p w:rsid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glass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mirror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reflecting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(meat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doctrines).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behold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reflected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open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face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(continued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look),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automatically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continuously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changed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image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saving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soul).</w:t>
      </w: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Default="00315524" w:rsidP="00315524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315524">
        <w:rPr>
          <w:rFonts w:eastAsia="Times New Roman"/>
          <w:b/>
          <w:bCs/>
          <w:color w:val="222222"/>
        </w:rPr>
        <w:t>Being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Not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Conformed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This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World,</w:t>
      </w:r>
      <w:r>
        <w:rPr>
          <w:rFonts w:eastAsia="Times New Roman"/>
          <w:b/>
          <w:bCs/>
          <w:color w:val="222222"/>
        </w:rPr>
        <w:t xml:space="preserve"> </w:t>
      </w:r>
      <w:proofErr w:type="gramStart"/>
      <w:r w:rsidRPr="00315524">
        <w:rPr>
          <w:rFonts w:eastAsia="Times New Roman"/>
          <w:b/>
          <w:bCs/>
          <w:color w:val="222222"/>
        </w:rPr>
        <w:t>Or</w:t>
      </w:r>
      <w:proofErr w:type="gramEnd"/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Dying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Self</w:t>
      </w: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Pr="00315524" w:rsidRDefault="00315524" w:rsidP="00315524">
      <w:pPr>
        <w:shd w:val="clear" w:color="auto" w:fill="FFFFFF"/>
        <w:ind w:left="600"/>
        <w:rPr>
          <w:rFonts w:eastAsia="Times New Roman"/>
          <w:color w:val="222222"/>
        </w:rPr>
      </w:pPr>
      <w:r w:rsidRPr="00315524">
        <w:rPr>
          <w:rFonts w:eastAsia="Times New Roman"/>
          <w:i/>
          <w:iCs/>
          <w:color w:val="222222"/>
        </w:rPr>
        <w:lastRenderedPageBreak/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said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disciples</w:t>
      </w:r>
      <w:proofErr w:type="gramStart"/>
      <w:r w:rsidRPr="00315524">
        <w:rPr>
          <w:rFonts w:eastAsia="Times New Roman"/>
          <w:i/>
          <w:iCs/>
          <w:color w:val="222222"/>
        </w:rPr>
        <w:t>,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”</w:t>
      </w:r>
      <w:proofErr w:type="gramEnd"/>
      <w:r w:rsidRPr="00315524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any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[lit.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‘If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anyone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you’]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me,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let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deny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himself,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take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cross,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follow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me.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(25)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“For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whosoever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save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life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lose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it: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whosoever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lose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life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sake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find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it.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(26)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“For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profited,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gain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world,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lose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soul?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give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exchange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soul?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(27)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“For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glory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Father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angels;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reward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every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according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works.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</w:t>
      </w:r>
      <w:hyperlink r:id="rId24" w:history="1">
        <w:r w:rsidRPr="00315524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15524">
          <w:rPr>
            <w:rFonts w:eastAsia="Times New Roman"/>
            <w:color w:val="0062B5"/>
            <w:u w:val="single"/>
          </w:rPr>
          <w:t>16:24-27</w:t>
        </w:r>
      </w:hyperlink>
      <w:r w:rsidRPr="00315524">
        <w:rPr>
          <w:rFonts w:eastAsia="Times New Roman"/>
          <w:color w:val="222222"/>
        </w:rPr>
        <w:t>)</w:t>
      </w:r>
    </w:p>
    <w:p w:rsid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  <w:r w:rsidRPr="00315524">
        <w:rPr>
          <w:rFonts w:eastAsia="Times New Roman"/>
          <w:color w:val="222222"/>
        </w:rPr>
        <w:t>Thousands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sermons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preached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how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(salvation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spirit)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using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text.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preaching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never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heard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“three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tenses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salvation”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idea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anything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initial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(salvation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spirit).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however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speak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spirit,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rather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soul.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27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“rewards”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salvation.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Here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speaks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returning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rewarding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lost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lives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(souls)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sake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world.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teaches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gain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rewards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deny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himself,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take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cross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follow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Jesus.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–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deny,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cause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die,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follow.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works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lest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anyone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boast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</w:t>
      </w:r>
      <w:hyperlink r:id="rId25" w:history="1">
        <w:r w:rsidRPr="00315524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15524">
          <w:rPr>
            <w:rFonts w:eastAsia="Times New Roman"/>
            <w:color w:val="0062B5"/>
            <w:u w:val="single"/>
          </w:rPr>
          <w:t>2:8-9</w:t>
        </w:r>
      </w:hyperlink>
      <w:r w:rsidRPr="00315524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Therefore,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way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“salvation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soul”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calls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already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saved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die</w:t>
      </w:r>
      <w:r w:rsidRPr="00315524">
        <w:rPr>
          <w:rFonts w:eastAsia="Times New Roman"/>
          <w:color w:val="222222"/>
        </w:rPr>
        <w:t>.</w:t>
      </w: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  <w:r w:rsidRPr="00315524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lifestyles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lived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Christian.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carnal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lifestyle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spiritual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lifestyle.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carnal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life-style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identifies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rejects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idea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soul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lives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worldly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while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satisfied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just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saved.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interests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lie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worldly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experience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power,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wealth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popularity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offers.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lifestyle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unredeemed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soul</w:t>
      </w:r>
      <w:r w:rsidRPr="00315524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“self”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conscious,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dominates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saved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spirit</w:t>
      </w:r>
      <w:r w:rsidRPr="00315524">
        <w:rPr>
          <w:rFonts w:eastAsia="Times New Roman"/>
          <w:color w:val="222222"/>
        </w:rPr>
        <w:t>.</w:t>
      </w: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  <w:r w:rsidRPr="00315524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accepts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invitation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soul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saved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strive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live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life,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satisfied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just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saved.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interests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power,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wealth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his.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life-style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spirit,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“God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consciousness,”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dominate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not-as-yet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soul.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26" w:history="1">
        <w:r w:rsidRPr="00315524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15524">
          <w:rPr>
            <w:rFonts w:eastAsia="Times New Roman"/>
            <w:color w:val="0062B5"/>
            <w:u w:val="single"/>
          </w:rPr>
          <w:t>16:24</w:t>
        </w:r>
      </w:hyperlink>
      <w:r>
        <w:rPr>
          <w:rFonts w:eastAsia="Times New Roman"/>
          <w:color w:val="222222"/>
        </w:rPr>
        <w:t xml:space="preserve">  </w:t>
      </w:r>
      <w:r w:rsidRPr="0031552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“denies”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soul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enjoying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rewards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causes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soul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die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willingly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taking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carrying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cross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(instrument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execution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world).</w:t>
      </w:r>
      <w:r>
        <w:rPr>
          <w:rFonts w:eastAsia="Times New Roman"/>
          <w:color w:val="222222"/>
        </w:rPr>
        <w:t xml:space="preserve"> </w:t>
      </w:r>
      <w:hyperlink r:id="rId27" w:history="1">
        <w:r w:rsidRPr="00315524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15524">
          <w:rPr>
            <w:rFonts w:eastAsia="Times New Roman"/>
            <w:color w:val="0062B5"/>
            <w:u w:val="single"/>
          </w:rPr>
          <w:t>16:25</w:t>
        </w:r>
      </w:hyperlink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bears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telling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us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believer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saves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here</w:t>
      </w:r>
      <w:r w:rsidRPr="00315524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lose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there</w:t>
      </w:r>
      <w:r w:rsidRPr="00315524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proofErr w:type="spellStart"/>
      <w:r w:rsidRPr="00315524">
        <w:rPr>
          <w:rFonts w:eastAsia="Times New Roman"/>
          <w:color w:val="222222"/>
        </w:rPr>
        <w:t>vise</w:t>
      </w:r>
      <w:proofErr w:type="spellEnd"/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versa.</w:t>
      </w: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Default="00315524" w:rsidP="00315524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believer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consider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costs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striving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soul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willing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lose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(soul)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here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Jesus’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sake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gain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(rewards)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kingdom.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willing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pay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price,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experientially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enter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gate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(standing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grace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gate)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gained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God.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give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victory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necessary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lay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prevailing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wickedness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cleanse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ears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hear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(meat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doctrines)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already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engrafted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birth.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Likewise,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strong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daily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receive,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live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joy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rejoice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cause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overcomer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temptation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enter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life.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turn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give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patience,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experience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hope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provide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mature,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entire,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wanting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nothing</w:t>
      </w:r>
      <w:r w:rsidRPr="00315524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experiences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love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shed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abroad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heart;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(soul)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saved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opportunity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receive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aside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life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qualified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rule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reign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millennial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earth!</w:t>
      </w: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Default="00315524" w:rsidP="00315524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315524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Spiritual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Pathway</w:t>
      </w:r>
      <w:r>
        <w:rPr>
          <w:rFonts w:eastAsia="Times New Roman"/>
          <w:b/>
          <w:bCs/>
          <w:color w:val="222222"/>
        </w:rPr>
        <w:t xml:space="preserve"> </w:t>
      </w:r>
      <w:r w:rsidRPr="00315524">
        <w:rPr>
          <w:rFonts w:eastAsia="Times New Roman"/>
          <w:b/>
          <w:bCs/>
          <w:color w:val="222222"/>
        </w:rPr>
        <w:t>Summarized</w:t>
      </w: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Pr="00315524" w:rsidRDefault="00315524" w:rsidP="00315524">
      <w:pPr>
        <w:shd w:val="clear" w:color="auto" w:fill="FFFFFF"/>
        <w:ind w:left="600"/>
        <w:rPr>
          <w:rFonts w:eastAsia="Times New Roman"/>
          <w:color w:val="222222"/>
        </w:rPr>
      </w:pPr>
      <w:r w:rsidRPr="00315524">
        <w:rPr>
          <w:rFonts w:eastAsia="Times New Roman"/>
          <w:i/>
          <w:iCs/>
          <w:color w:val="222222"/>
        </w:rPr>
        <w:t>Therefore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justified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faith,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peace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Christ:”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gate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–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Positional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Grace]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(2)</w:t>
      </w:r>
      <w:r>
        <w:rPr>
          <w:rFonts w:eastAsia="Times New Roman"/>
          <w:color w:val="222222"/>
        </w:rPr>
        <w:t xml:space="preserve"> </w:t>
      </w:r>
      <w:proofErr w:type="gramStart"/>
      <w:r w:rsidRPr="00315524">
        <w:rPr>
          <w:rFonts w:eastAsia="Times New Roman"/>
          <w:i/>
          <w:iCs/>
          <w:color w:val="222222"/>
        </w:rPr>
        <w:t>By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whom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access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grace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wherein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stand,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rejoice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hope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glory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God.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gate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–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strait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gate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lastRenderedPageBreak/>
        <w:t>Standing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Grace]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(3)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so,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glory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tribulations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also: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knowing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tribulation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315524">
        <w:rPr>
          <w:rFonts w:eastAsia="Times New Roman"/>
          <w:i/>
          <w:iCs/>
          <w:color w:val="222222"/>
        </w:rPr>
        <w:t>worketh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patience;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(4)</w:t>
      </w:r>
      <w:r>
        <w:rPr>
          <w:rFonts w:eastAsia="Times New Roman"/>
          <w:color w:val="222222"/>
        </w:rPr>
        <w:t xml:space="preserve"> </w:t>
      </w:r>
      <w:proofErr w:type="gramStart"/>
      <w:r w:rsidRPr="00315524">
        <w:rPr>
          <w:rFonts w:eastAsia="Times New Roman"/>
          <w:i/>
          <w:iCs/>
          <w:color w:val="222222"/>
        </w:rPr>
        <w:t>And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patience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experience;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experience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hope: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(5)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hope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315524">
        <w:rPr>
          <w:rFonts w:eastAsia="Times New Roman"/>
          <w:i/>
          <w:iCs/>
          <w:color w:val="222222"/>
        </w:rPr>
        <w:t>maketh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ashamed;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because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love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shed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abroad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hearts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Holy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Ghost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given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Pathway].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</w:t>
      </w:r>
      <w:hyperlink r:id="rId28" w:history="1">
        <w:r w:rsidRPr="00315524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15524">
          <w:rPr>
            <w:rFonts w:eastAsia="Times New Roman"/>
            <w:color w:val="0062B5"/>
            <w:u w:val="single"/>
          </w:rPr>
          <w:t>5:1-5</w:t>
        </w:r>
      </w:hyperlink>
      <w:r w:rsidRPr="00315524">
        <w:rPr>
          <w:rFonts w:eastAsia="Times New Roman"/>
          <w:color w:val="222222"/>
        </w:rPr>
        <w:t>)</w:t>
      </w:r>
    </w:p>
    <w:p w:rsid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“way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life”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enter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gate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(positional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grace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gate)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</w:t>
      </w:r>
      <w:r w:rsidRPr="00315524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Christ)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surrender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self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continuous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faith,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enter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gate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“standing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grace”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(Christ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you</w:t>
      </w:r>
      <w:r w:rsidRPr="00315524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reciprocal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indwelling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produces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fruit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believer’s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qualifies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run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race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narrow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pathway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leads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life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(millennial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life).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race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finished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Christ-controlled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whose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eye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“mark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prize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calling”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</w:t>
      </w:r>
      <w:hyperlink r:id="rId29" w:history="1">
        <w:r w:rsidRPr="00315524">
          <w:rPr>
            <w:rFonts w:eastAsia="Times New Roman"/>
            <w:color w:val="0062B5"/>
            <w:u w:val="single"/>
          </w:rPr>
          <w:t>Philippians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315524">
          <w:rPr>
            <w:rFonts w:eastAsia="Times New Roman"/>
            <w:color w:val="0062B5"/>
            <w:u w:val="single"/>
          </w:rPr>
          <w:t>3:13-14</w:t>
        </w:r>
      </w:hyperlink>
      <w:r w:rsidRPr="00315524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prize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demands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striving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runner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“get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himself”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let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win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race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him</w:t>
      </w:r>
      <w:r w:rsidRPr="00315524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possible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continuously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feeding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meat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automatically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changes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runner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inwardly</w:t>
      </w:r>
      <w:r w:rsidRPr="00315524">
        <w:rPr>
          <w:rFonts w:eastAsia="Times New Roman"/>
          <w:color w:val="222222"/>
        </w:rPr>
        <w:t>.</w:t>
      </w: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obstacles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race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tribulation,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temptation.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allowed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strengthen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runner,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turn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gives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patience,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experience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hope.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striving,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crosses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finish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line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us,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enters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last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gate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–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Strait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Gate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“bridal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chamber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wedding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feast.”</w:t>
      </w: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Default="00315524" w:rsidP="00315524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315524">
        <w:rPr>
          <w:rFonts w:eastAsia="Times New Roman"/>
          <w:b/>
          <w:bCs/>
          <w:color w:val="222222"/>
        </w:rPr>
        <w:t>Summary</w:t>
      </w: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  <w:r w:rsidRPr="00315524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make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investment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(initial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–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believe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justified)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make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profit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(salvation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soul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warrants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inheritance)!</w:t>
      </w: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  <w:r w:rsidRPr="00315524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obedient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commands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receive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Word!</w:t>
      </w: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  <w:r w:rsidRPr="00315524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continually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feed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automatically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changes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minds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transforms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us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within</w:t>
      </w:r>
      <w:r w:rsidRPr="00315524">
        <w:rPr>
          <w:rFonts w:eastAsia="Times New Roman"/>
          <w:color w:val="222222"/>
        </w:rPr>
        <w:t>!</w:t>
      </w: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  <w:r w:rsidRPr="00315524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deny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enjoying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rewards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(causing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soul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die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here)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follow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soul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alive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(salvation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315524">
        <w:rPr>
          <w:rFonts w:eastAsia="Times New Roman"/>
          <w:color w:val="222222"/>
        </w:rPr>
        <w:t>soul)!</w:t>
      </w: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</w:p>
    <w:p w:rsidR="00315524" w:rsidRPr="00315524" w:rsidRDefault="00315524" w:rsidP="00315524">
      <w:pPr>
        <w:shd w:val="clear" w:color="auto" w:fill="FFFFFF"/>
        <w:ind w:left="0"/>
        <w:rPr>
          <w:rFonts w:eastAsia="Times New Roman"/>
          <w:color w:val="222222"/>
        </w:rPr>
      </w:pPr>
      <w:r w:rsidRPr="00315524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enter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race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strive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cross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finish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line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win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one's</w:t>
      </w:r>
      <w:r>
        <w:rPr>
          <w:rFonts w:eastAsia="Times New Roman"/>
          <w:i/>
          <w:iCs/>
          <w:color w:val="222222"/>
        </w:rPr>
        <w:t xml:space="preserve"> </w:t>
      </w:r>
      <w:r w:rsidRPr="00315524">
        <w:rPr>
          <w:rFonts w:eastAsia="Times New Roman"/>
          <w:i/>
          <w:iCs/>
          <w:color w:val="222222"/>
        </w:rPr>
        <w:t>soul!</w:t>
      </w:r>
      <w:r>
        <w:rPr>
          <w:rFonts w:eastAsia="Times New Roman"/>
          <w:color w:val="222222"/>
        </w:rPr>
        <w:t xml:space="preserve"> </w:t>
      </w:r>
    </w:p>
    <w:sectPr w:rsidR="00315524" w:rsidRPr="00315524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24"/>
    <w:rsid w:val="00315524"/>
    <w:rsid w:val="00581258"/>
    <w:rsid w:val="00774C51"/>
    <w:rsid w:val="00A45C0E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FBD5D-FCBC-4909-979B-1067165F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5524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315524"/>
    <w:rPr>
      <w:i/>
      <w:iCs/>
    </w:rPr>
  </w:style>
  <w:style w:type="character" w:styleId="Strong">
    <w:name w:val="Strong"/>
    <w:basedOn w:val="DefaultParagraphFont"/>
    <w:uiPriority w:val="22"/>
    <w:qFormat/>
    <w:rsid w:val="0031552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155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5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12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36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58310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3576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337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4477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7355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75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659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882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069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Matthew+7&amp;t=NKJV" TargetMode="External"/><Relationship Id="rId13" Type="http://schemas.openxmlformats.org/officeDocument/2006/relationships/hyperlink" Target="https://www.blueletterbible.org/search/preSearch.cfm?Criteria=Matthew+16.26-27&amp;t=NKJV" TargetMode="External"/><Relationship Id="rId18" Type="http://schemas.openxmlformats.org/officeDocument/2006/relationships/hyperlink" Target="https://www.blueletterbible.org/search/preSearch.cfm?Criteria=James+1.21&amp;t=NKJV" TargetMode="External"/><Relationship Id="rId26" Type="http://schemas.openxmlformats.org/officeDocument/2006/relationships/hyperlink" Target="https://www.blueletterbible.org/search/preSearch.cfm?Criteria=Matthew+16.24&amp;t=NKJ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Colossians+3.10&amp;t=NKJV" TargetMode="External"/><Relationship Id="rId7" Type="http://schemas.openxmlformats.org/officeDocument/2006/relationships/hyperlink" Target="https://www.blueletterbible.org/search/preSearch.cfm?Criteria=Matthew+6&amp;t=NKJV" TargetMode="External"/><Relationship Id="rId12" Type="http://schemas.openxmlformats.org/officeDocument/2006/relationships/hyperlink" Target="https://www.blueletterbible.org/search/preSearch.cfm?Criteria=Revelation+20.6&amp;t=NKJV" TargetMode="External"/><Relationship Id="rId17" Type="http://schemas.openxmlformats.org/officeDocument/2006/relationships/hyperlink" Target="https://www.blueletterbible.org/search/preSearch.cfm?Criteria=James+1.4&amp;t=NKJV" TargetMode="External"/><Relationship Id="rId25" Type="http://schemas.openxmlformats.org/officeDocument/2006/relationships/hyperlink" Target="https://www.blueletterbible.org/search/preSearch.cfm?Criteria=Ephesians+2.8-9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James+1.21&amp;t=NKJV" TargetMode="External"/><Relationship Id="rId20" Type="http://schemas.openxmlformats.org/officeDocument/2006/relationships/hyperlink" Target="https://www.blueletterbible.org/search/preSearch.cfm?Criteria=Romans+12.2&amp;t=NKJV" TargetMode="External"/><Relationship Id="rId29" Type="http://schemas.openxmlformats.org/officeDocument/2006/relationships/hyperlink" Target="https://www.blueletterbible.org/search/preSearch.cfm?Criteria=Philippians+3.13-14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Matthew+5&amp;t=NKJV" TargetMode="External"/><Relationship Id="rId11" Type="http://schemas.openxmlformats.org/officeDocument/2006/relationships/hyperlink" Target="https://www.blueletterbible.org/search/preSearch.cfm?Criteria=Revelation+2.11&amp;t=NKJV" TargetMode="External"/><Relationship Id="rId24" Type="http://schemas.openxmlformats.org/officeDocument/2006/relationships/hyperlink" Target="https://www.blueletterbible.org/search/preSearch.cfm?Criteria=Matthew+16.24-27&amp;t=NKJV" TargetMode="External"/><Relationship Id="rId5" Type="http://schemas.openxmlformats.org/officeDocument/2006/relationships/hyperlink" Target="https://www.blueletterbible.org/search/preSearch.cfm?Criteria=2Peter+3.8&amp;t=NKJV" TargetMode="External"/><Relationship Id="rId15" Type="http://schemas.openxmlformats.org/officeDocument/2006/relationships/hyperlink" Target="https://www.blueletterbible.org/search/preSearch.cfm?Criteria=James+1.1-20&amp;t=NKJV" TargetMode="External"/><Relationship Id="rId23" Type="http://schemas.openxmlformats.org/officeDocument/2006/relationships/hyperlink" Target="https://www.blueletterbible.org/search/preSearch.cfm?Criteria=2Corinthians+3.18&amp;t=NKJV" TargetMode="External"/><Relationship Id="rId28" Type="http://schemas.openxmlformats.org/officeDocument/2006/relationships/hyperlink" Target="https://www.blueletterbible.org/search/preSearch.cfm?Criteria=Romans+5.1-5&amp;t=NKJV" TargetMode="External"/><Relationship Id="rId10" Type="http://schemas.openxmlformats.org/officeDocument/2006/relationships/hyperlink" Target="https://www.blueletterbible.org/search/preSearch.cfm?Criteria=Revelation+21.8&amp;t=NKJV" TargetMode="External"/><Relationship Id="rId19" Type="http://schemas.openxmlformats.org/officeDocument/2006/relationships/hyperlink" Target="https://www.blueletterbible.org/search/preSearch.cfm?Criteria=Romans+12.2&amp;t=NKJV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blueletterbible.org/search/preSearch.cfm?Criteria=Genesis+1.1-2a&amp;t=NASB" TargetMode="External"/><Relationship Id="rId9" Type="http://schemas.openxmlformats.org/officeDocument/2006/relationships/hyperlink" Target="https://www.blueletterbible.org/search/preSearch.cfm?Criteria=Revelation+20.14&amp;t=NKJV" TargetMode="External"/><Relationship Id="rId14" Type="http://schemas.openxmlformats.org/officeDocument/2006/relationships/hyperlink" Target="https://www.blueletterbible.org/search/preSearch.cfm?Criteria=James+1.21&amp;t=NKJV" TargetMode="External"/><Relationship Id="rId22" Type="http://schemas.openxmlformats.org/officeDocument/2006/relationships/hyperlink" Target="https://www.koffeekupkandor.com/gods-word-three.php" TargetMode="External"/><Relationship Id="rId27" Type="http://schemas.openxmlformats.org/officeDocument/2006/relationships/hyperlink" Target="https://www.blueletterbible.org/search/preSearch.cfm?Criteria=Matthew+16.25&amp;t=NKJV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3065</Words>
  <Characters>17473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2020-09-13T22:39:00Z</dcterms:created>
  <dcterms:modified xsi:type="dcterms:W3CDTF">2020-09-13T22:56:00Z</dcterms:modified>
</cp:coreProperties>
</file>