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9B" w:rsidRDefault="00866E9B" w:rsidP="004569DA">
      <w:pPr>
        <w:shd w:val="clear" w:color="auto" w:fill="FFFFFF"/>
        <w:ind w:left="0"/>
        <w:jc w:val="center"/>
        <w:rPr>
          <w:rFonts w:eastAsia="Times New Roman"/>
          <w:color w:val="222222"/>
          <w:sz w:val="18"/>
          <w:szCs w:val="18"/>
        </w:rPr>
      </w:pPr>
      <w:bookmarkStart w:id="0" w:name="_GoBack"/>
      <w:bookmarkEnd w:id="0"/>
      <w:r w:rsidRPr="00866E9B">
        <w:rPr>
          <w:rFonts w:eastAsia="Times New Roman"/>
          <w:noProof/>
          <w:color w:val="222222"/>
          <w:sz w:val="18"/>
          <w:szCs w:val="18"/>
        </w:rPr>
        <w:drawing>
          <wp:inline distT="0" distB="0" distL="0" distR="0">
            <wp:extent cx="3406140" cy="2606040"/>
            <wp:effectExtent l="0" t="0" r="3810" b="3810"/>
            <wp:docPr id="3" name="Picture 3" descr="https://www.koffeekupkandor.com/resources/Vola%20Baby%20in%20w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872_img" descr="https://www.koffeekupkandor.com/resources/Vola%20Baby%20in%20wom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E9B" w:rsidRPr="00866E9B" w:rsidRDefault="00866E9B" w:rsidP="004569DA">
      <w:pPr>
        <w:shd w:val="clear" w:color="auto" w:fill="FFFFFF"/>
        <w:ind w:left="0"/>
        <w:jc w:val="center"/>
        <w:rPr>
          <w:rFonts w:eastAsia="Times New Roman"/>
          <w:color w:val="222222"/>
          <w:sz w:val="18"/>
          <w:szCs w:val="18"/>
        </w:rPr>
      </w:pPr>
    </w:p>
    <w:p w:rsidR="00866E9B" w:rsidRDefault="00866E9B" w:rsidP="004569DA">
      <w:pPr>
        <w:shd w:val="clear" w:color="auto" w:fill="FFFFFF"/>
        <w:ind w:left="0"/>
        <w:rPr>
          <w:rFonts w:ascii="Arial Black" w:eastAsia="Times New Roman" w:hAnsi="Arial Black"/>
          <w:color w:val="222222"/>
          <w:sz w:val="36"/>
          <w:szCs w:val="36"/>
        </w:rPr>
      </w:pPr>
      <w:r w:rsidRPr="00866E9B">
        <w:rPr>
          <w:rFonts w:ascii="Arial Black" w:eastAsia="Times New Roman" w:hAnsi="Arial Black"/>
          <w:color w:val="222222"/>
          <w:sz w:val="36"/>
          <w:szCs w:val="36"/>
        </w:rPr>
        <w:t>Life</w:t>
      </w:r>
      <w:r>
        <w:rPr>
          <w:rFonts w:ascii="Arial Black" w:eastAsia="Times New Roman" w:hAnsi="Arial Black"/>
          <w:color w:val="222222"/>
          <w:sz w:val="36"/>
          <w:szCs w:val="36"/>
        </w:rPr>
        <w:t xml:space="preserve"> </w:t>
      </w:r>
      <w:r w:rsidRPr="00866E9B">
        <w:rPr>
          <w:rFonts w:ascii="Arial Black" w:eastAsia="Times New Roman" w:hAnsi="Arial Black"/>
          <w:color w:val="222222"/>
          <w:sz w:val="36"/>
          <w:szCs w:val="36"/>
        </w:rPr>
        <w:t>after</w:t>
      </w:r>
      <w:r>
        <w:rPr>
          <w:rFonts w:ascii="Arial Black" w:eastAsia="Times New Roman" w:hAnsi="Arial Black"/>
          <w:color w:val="222222"/>
          <w:sz w:val="36"/>
          <w:szCs w:val="36"/>
        </w:rPr>
        <w:t xml:space="preserve"> </w:t>
      </w:r>
      <w:r w:rsidRPr="00866E9B">
        <w:rPr>
          <w:rFonts w:ascii="Arial Black" w:eastAsia="Times New Roman" w:hAnsi="Arial Black"/>
          <w:color w:val="222222"/>
          <w:sz w:val="36"/>
          <w:szCs w:val="36"/>
        </w:rPr>
        <w:t>Delivery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866E9B" w:rsidRDefault="00866E9B" w:rsidP="004569DA">
      <w:pPr>
        <w:shd w:val="clear" w:color="auto" w:fill="FFFFFF"/>
        <w:ind w:left="0"/>
        <w:rPr>
          <w:rFonts w:ascii="Lucida Sans Unicode" w:eastAsia="Times New Roman" w:hAnsi="Lucida Sans Unicode" w:cs="Lucida Sans Unicode"/>
          <w:b/>
          <w:bCs/>
          <w:color w:val="003300"/>
        </w:rPr>
      </w:pP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In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mother's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womb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were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two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babies.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One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asked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other: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"Do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you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believe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in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life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after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delivery?"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866E9B" w:rsidRDefault="00866E9B" w:rsidP="004569DA">
      <w:pPr>
        <w:shd w:val="clear" w:color="auto" w:fill="FFFFFF"/>
        <w:ind w:left="0"/>
        <w:rPr>
          <w:rFonts w:ascii="Lucida Sans Unicode" w:eastAsia="Times New Roman" w:hAnsi="Lucida Sans Unicode" w:cs="Lucida Sans Unicode"/>
          <w:b/>
          <w:bCs/>
          <w:color w:val="003300"/>
        </w:rPr>
      </w:pP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other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replies,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"why,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of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course.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has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to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be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something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...after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delivery.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Maybe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here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to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prepare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oursel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>ves for what we will be later."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866E9B" w:rsidRDefault="00866E9B" w:rsidP="004569DA">
      <w:pPr>
        <w:shd w:val="clear" w:color="auto" w:fill="FFFFFF"/>
        <w:ind w:left="0"/>
        <w:rPr>
          <w:rFonts w:ascii="Lucida Sans Unicode" w:eastAsia="Times New Roman" w:hAnsi="Lucida Sans Unicode" w:cs="Lucida Sans Unicode"/>
          <w:b/>
          <w:bCs/>
          <w:color w:val="003300"/>
        </w:rPr>
      </w:pP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"Nonsense,"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says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other.</w:t>
      </w:r>
      <w:r w:rsidR="00BE5499"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"There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no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life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after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delivery.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="00BE5499"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What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would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that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life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be?"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866E9B" w:rsidRDefault="00866E9B" w:rsidP="004569DA">
      <w:pPr>
        <w:shd w:val="clear" w:color="auto" w:fill="FFFFFF"/>
        <w:ind w:left="0"/>
        <w:rPr>
          <w:rFonts w:ascii="Lucida Sans Unicode" w:eastAsia="Times New Roman" w:hAnsi="Lucida Sans Unicode" w:cs="Lucida Sans Unicode"/>
          <w:b/>
          <w:bCs/>
          <w:color w:val="003300"/>
        </w:rPr>
      </w:pP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"I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don't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know,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but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will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be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proofErr w:type="gramStart"/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more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light</w:t>
      </w:r>
      <w:proofErr w:type="gramEnd"/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than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here.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Maybe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will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walk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with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our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legs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and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eat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from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our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mouths."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866E9B" w:rsidRDefault="00866E9B" w:rsidP="004569DA">
      <w:pPr>
        <w:shd w:val="clear" w:color="auto" w:fill="FFFFFF"/>
        <w:ind w:left="0"/>
        <w:rPr>
          <w:rFonts w:ascii="Lucida Sans Unicode" w:eastAsia="Times New Roman" w:hAnsi="Lucida Sans Unicode" w:cs="Lucida Sans Unicode"/>
          <w:b/>
          <w:bCs/>
          <w:color w:val="003300"/>
        </w:rPr>
      </w:pP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other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says,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"This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absurd!</w:t>
      </w:r>
      <w:r w:rsidR="00BE5499"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Walking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impossible.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Eating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with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our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mouths?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Ridiculous.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umbilical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cord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supplies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nutrition.</w:t>
      </w:r>
      <w:r w:rsidR="00BE5499"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Life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after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delivery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to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be excluded."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866E9B" w:rsidRDefault="00866E9B" w:rsidP="004569DA">
      <w:pPr>
        <w:shd w:val="clear" w:color="auto" w:fill="FFFFFF"/>
        <w:ind w:left="0"/>
        <w:rPr>
          <w:rFonts w:ascii="Lucida Sans Unicode" w:eastAsia="Times New Roman" w:hAnsi="Lucida Sans Unicode" w:cs="Lucida Sans Unicode"/>
          <w:b/>
          <w:bCs/>
          <w:color w:val="003300"/>
        </w:rPr>
      </w:pP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umbilical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cord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too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short.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="00BE5499"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think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something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and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maybe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it's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different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than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here."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866E9B" w:rsidRDefault="00866E9B" w:rsidP="004569DA">
      <w:pPr>
        <w:shd w:val="clear" w:color="auto" w:fill="FFFFFF"/>
        <w:ind w:left="0"/>
        <w:rPr>
          <w:rFonts w:ascii="Lucida Sans Unicode" w:eastAsia="Times New Roman" w:hAnsi="Lucida Sans Unicode" w:cs="Lucida Sans Unicode"/>
          <w:b/>
          <w:bCs/>
          <w:color w:val="003300"/>
        </w:rPr>
      </w:pP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other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replies,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"No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one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has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ever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come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back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from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there.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Delivery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end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of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life,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and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in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after-delivery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nothing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but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darkness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and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anxiety that takes us nowhere."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866E9B" w:rsidRDefault="00866E9B" w:rsidP="004569DA">
      <w:pPr>
        <w:shd w:val="clear" w:color="auto" w:fill="FFFFFF"/>
        <w:ind w:left="0"/>
        <w:rPr>
          <w:rFonts w:ascii="Lucida Sans Unicode" w:eastAsia="Times New Roman" w:hAnsi="Lucida Sans Unicode" w:cs="Lucida Sans Unicode"/>
          <w:b/>
          <w:bCs/>
          <w:color w:val="003300"/>
        </w:rPr>
      </w:pP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"Well,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don't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know,"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says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other,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"but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certainly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will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see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mother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and she will take care of us."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866E9B" w:rsidRDefault="00866E9B" w:rsidP="004569DA">
      <w:pPr>
        <w:shd w:val="clear" w:color="auto" w:fill="FFFFFF"/>
        <w:ind w:left="0"/>
        <w:rPr>
          <w:rFonts w:ascii="Lucida Sans Unicode" w:eastAsia="Times New Roman" w:hAnsi="Lucida Sans Unicode" w:cs="Lucida Sans Unicode"/>
          <w:b/>
          <w:bCs/>
          <w:color w:val="003300"/>
        </w:rPr>
      </w:pP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"Mother?"</w:t>
      </w:r>
      <w:r w:rsidR="00BE5499"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"You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believe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in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mother?</w:t>
      </w:r>
      <w:r w:rsidR="00BE5499"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Where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she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now?"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866E9B" w:rsidRDefault="00866E9B" w:rsidP="004569DA">
      <w:pPr>
        <w:shd w:val="clear" w:color="auto" w:fill="FFFFFF"/>
        <w:ind w:left="0"/>
        <w:rPr>
          <w:rFonts w:ascii="Lucida Sans Unicode" w:eastAsia="Times New Roman" w:hAnsi="Lucida Sans Unicode" w:cs="Lucida Sans Unicode"/>
          <w:b/>
          <w:bCs/>
          <w:color w:val="003300"/>
        </w:rPr>
      </w:pP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"She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all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around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us.</w:t>
      </w:r>
      <w:r w:rsidR="00BE5499"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in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her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that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live.</w:t>
      </w:r>
      <w:r w:rsidR="00BE5499"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Without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her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there would not be this world."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866E9B" w:rsidRDefault="00866E9B" w:rsidP="004569DA">
      <w:pPr>
        <w:shd w:val="clear" w:color="auto" w:fill="FFFFFF"/>
        <w:ind w:left="0"/>
        <w:rPr>
          <w:rFonts w:ascii="Lucida Sans Unicode" w:eastAsia="Times New Roman" w:hAnsi="Lucida Sans Unicode" w:cs="Lucida Sans Unicode"/>
          <w:b/>
          <w:bCs/>
          <w:color w:val="003300"/>
        </w:rPr>
      </w:pP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"I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don't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see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her,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so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it's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only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l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>ogical that she doesn't exist."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</w:p>
    <w:p w:rsidR="00866E9B" w:rsidRDefault="00866E9B" w:rsidP="004569DA">
      <w:pPr>
        <w:shd w:val="clear" w:color="auto" w:fill="FFFFFF"/>
        <w:ind w:left="0"/>
        <w:rPr>
          <w:rFonts w:ascii="Lucida Sans Unicode" w:eastAsia="Times New Roman" w:hAnsi="Lucida Sans Unicode" w:cs="Lucida Sans Unicode"/>
          <w:b/>
          <w:bCs/>
          <w:color w:val="003300"/>
        </w:rPr>
      </w:pP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lastRenderedPageBreak/>
        <w:t>To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which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other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replied,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"Sometimes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when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you're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in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silence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you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can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hear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her.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="00BE5499"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You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can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perceive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her.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believe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there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is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reality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after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delivery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and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we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are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here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to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prepare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ourselves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for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that</w:t>
      </w:r>
      <w:r>
        <w:rPr>
          <w:rFonts w:ascii="Lucida Sans Unicode" w:eastAsia="Times New Roman" w:hAnsi="Lucida Sans Unicode" w:cs="Lucida Sans Unicode"/>
          <w:b/>
          <w:bCs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b/>
          <w:bCs/>
          <w:color w:val="003300"/>
        </w:rPr>
        <w:t>reality....”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>
        <w:rPr>
          <w:rFonts w:ascii="Lucida Sans Unicode" w:eastAsia="Times New Roman" w:hAnsi="Lucida Sans Unicode" w:cs="Lucida Sans Unicode"/>
          <w:b/>
          <w:bCs/>
          <w:color w:val="003300"/>
        </w:rPr>
        <w:t>~~~~~~~~~~~~~~~~~~~~~~~~~~~~~~~~~~~~~~~~~~~~~~~~~~~~~~~~~~~~~~~~~~</w:t>
      </w:r>
    </w:p>
    <w:p w:rsidR="00866E9B" w:rsidRPr="00866E9B" w:rsidRDefault="00866E9B" w:rsidP="004569DA">
      <w:pPr>
        <w:shd w:val="clear" w:color="auto" w:fill="FFFFFF"/>
        <w:ind w:left="0"/>
        <w:rPr>
          <w:rFonts w:eastAsia="Times New Roman"/>
          <w:color w:val="222222"/>
          <w:sz w:val="18"/>
          <w:szCs w:val="18"/>
        </w:rPr>
      </w:pPr>
      <w:r w:rsidRPr="00866E9B">
        <w:rPr>
          <w:rFonts w:ascii="Lucida Sans Unicode" w:eastAsia="Times New Roman" w:hAnsi="Lucida Sans Unicode" w:cs="Lucida Sans Unicode"/>
          <w:i/>
          <w:iCs/>
          <w:color w:val="003300"/>
        </w:rPr>
        <w:t>~</w:t>
      </w:r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proofErr w:type="spellStart"/>
      <w:r w:rsidRPr="00866E9B">
        <w:rPr>
          <w:rFonts w:ascii="Lucida Sans Unicode" w:eastAsia="Times New Roman" w:hAnsi="Lucida Sans Unicode" w:cs="Lucida Sans Unicode"/>
          <w:color w:val="003300"/>
        </w:rPr>
        <w:t>Útmutató</w:t>
      </w:r>
      <w:proofErr w:type="spellEnd"/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color w:val="003300"/>
        </w:rPr>
        <w:t>a</w:t>
      </w:r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proofErr w:type="spellStart"/>
      <w:r w:rsidRPr="00866E9B">
        <w:rPr>
          <w:rFonts w:ascii="Lucida Sans Unicode" w:eastAsia="Times New Roman" w:hAnsi="Lucida Sans Unicode" w:cs="Lucida Sans Unicode"/>
          <w:color w:val="003300"/>
        </w:rPr>
        <w:t>Léleknek</w:t>
      </w:r>
      <w:proofErr w:type="spellEnd"/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color w:val="003300"/>
        </w:rPr>
        <w:t>(Originally</w:t>
      </w:r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color w:val="003300"/>
        </w:rPr>
        <w:t>written</w:t>
      </w:r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color w:val="003300"/>
        </w:rPr>
        <w:t>in</w:t>
      </w:r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color w:val="003300"/>
        </w:rPr>
        <w:t>Hungarian</w:t>
      </w:r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color w:val="003300"/>
        </w:rPr>
        <w:t>by</w:t>
      </w:r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proofErr w:type="spellStart"/>
      <w:r w:rsidRPr="00866E9B">
        <w:rPr>
          <w:rFonts w:ascii="Lucida Sans Unicode" w:eastAsia="Times New Roman" w:hAnsi="Lucida Sans Unicode" w:cs="Lucida Sans Unicode"/>
          <w:color w:val="003300"/>
        </w:rPr>
        <w:t>Útmutató</w:t>
      </w:r>
      <w:proofErr w:type="spellEnd"/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color w:val="003300"/>
        </w:rPr>
        <w:t>a</w:t>
      </w:r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proofErr w:type="spellStart"/>
      <w:r w:rsidRPr="00866E9B">
        <w:rPr>
          <w:rFonts w:ascii="Lucida Sans Unicode" w:eastAsia="Times New Roman" w:hAnsi="Lucida Sans Unicode" w:cs="Lucida Sans Unicode"/>
          <w:color w:val="003300"/>
        </w:rPr>
        <w:t>Léleknek</w:t>
      </w:r>
      <w:proofErr w:type="spellEnd"/>
      <w:r w:rsidRPr="00866E9B">
        <w:rPr>
          <w:rFonts w:ascii="Lucida Sans Unicode" w:eastAsia="Times New Roman" w:hAnsi="Lucida Sans Unicode" w:cs="Lucida Sans Unicode"/>
          <w:color w:val="003300"/>
        </w:rPr>
        <w:t>,</w:t>
      </w:r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proofErr w:type="gramStart"/>
      <w:r w:rsidRPr="00866E9B">
        <w:rPr>
          <w:rFonts w:ascii="Lucida Sans Unicode" w:eastAsia="Times New Roman" w:hAnsi="Lucida Sans Unicode" w:cs="Lucida Sans Unicode"/>
          <w:color w:val="003300"/>
        </w:rPr>
        <w:t>translated</w:t>
      </w:r>
      <w:proofErr w:type="gramEnd"/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color w:val="003300"/>
        </w:rPr>
        <w:t>by</w:t>
      </w:r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color w:val="003300"/>
        </w:rPr>
        <w:t>Miranda</w:t>
      </w:r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color w:val="003300"/>
        </w:rPr>
        <w:t>Linda</w:t>
      </w:r>
      <w:r>
        <w:rPr>
          <w:rFonts w:ascii="Lucida Sans Unicode" w:eastAsia="Times New Roman" w:hAnsi="Lucida Sans Unicode" w:cs="Lucida Sans Unicode"/>
          <w:color w:val="003300"/>
        </w:rPr>
        <w:t xml:space="preserve"> </w:t>
      </w:r>
      <w:r w:rsidRPr="00866E9B">
        <w:rPr>
          <w:rFonts w:ascii="Lucida Sans Unicode" w:eastAsia="Times New Roman" w:hAnsi="Lucida Sans Unicode" w:cs="Lucida Sans Unicode"/>
          <w:color w:val="003300"/>
        </w:rPr>
        <w:t>Weisz)</w:t>
      </w:r>
      <w:r>
        <w:rPr>
          <w:rFonts w:ascii="Lucida Sans Unicode" w:eastAsia="Times New Roman" w:hAnsi="Lucida Sans Unicode" w:cs="Lucida Sans Unicode"/>
          <w:i/>
          <w:iCs/>
          <w:color w:val="003300"/>
        </w:rPr>
        <w:t xml:space="preserve"> </w:t>
      </w:r>
    </w:p>
    <w:sectPr w:rsidR="00866E9B" w:rsidRPr="00866E9B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9B"/>
    <w:rsid w:val="004569DA"/>
    <w:rsid w:val="00774C51"/>
    <w:rsid w:val="00866E9B"/>
    <w:rsid w:val="00B51BB6"/>
    <w:rsid w:val="00B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E9F63-1D88-4733-A8A0-38F1C9AD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E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6E9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866E9B"/>
    <w:rPr>
      <w:b/>
      <w:bCs/>
    </w:rPr>
  </w:style>
  <w:style w:type="character" w:styleId="Emphasis">
    <w:name w:val="Emphasis"/>
    <w:basedOn w:val="DefaultParagraphFont"/>
    <w:uiPriority w:val="20"/>
    <w:qFormat/>
    <w:rsid w:val="00866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664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83">
          <w:marLeft w:val="7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53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14">
          <w:marLeft w:val="7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2020-09-06T19:18:00Z</dcterms:created>
  <dcterms:modified xsi:type="dcterms:W3CDTF">2020-09-06T19:34:00Z</dcterms:modified>
</cp:coreProperties>
</file>