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AF" w:rsidRPr="00A57633" w:rsidRDefault="003B17AF" w:rsidP="0052453F">
      <w:pPr>
        <w:autoSpaceDE w:val="0"/>
        <w:autoSpaceDN w:val="0"/>
        <w:adjustRightInd w:val="0"/>
        <w:ind w:left="360" w:hanging="360"/>
        <w:jc w:val="left"/>
        <w:rPr>
          <w:b/>
          <w:bCs/>
          <w:color w:val="800000"/>
          <w:sz w:val="28"/>
          <w:szCs w:val="28"/>
        </w:rPr>
      </w:pPr>
      <w:r w:rsidRPr="00A57633">
        <w:rPr>
          <w:b/>
          <w:bCs/>
          <w:color w:val="800000"/>
          <w:sz w:val="28"/>
          <w:szCs w:val="28"/>
        </w:rPr>
        <w:t>Found the following interesting!</w:t>
      </w:r>
    </w:p>
    <w:p w:rsidR="003B17AF" w:rsidRPr="004F627E" w:rsidRDefault="003B17AF" w:rsidP="0052453F">
      <w:pPr>
        <w:autoSpaceDE w:val="0"/>
        <w:autoSpaceDN w:val="0"/>
        <w:adjustRightInd w:val="0"/>
        <w:ind w:left="360" w:hanging="360"/>
        <w:jc w:val="left"/>
        <w:rPr>
          <w:b/>
          <w:bCs/>
          <w:color w:val="800000"/>
        </w:rPr>
      </w:pPr>
    </w:p>
    <w:p w:rsidR="0052453F" w:rsidRPr="004F627E" w:rsidRDefault="0052453F" w:rsidP="0052453F">
      <w:pPr>
        <w:autoSpaceDE w:val="0"/>
        <w:autoSpaceDN w:val="0"/>
        <w:adjustRightInd w:val="0"/>
        <w:ind w:left="360" w:hanging="360"/>
        <w:jc w:val="left"/>
      </w:pPr>
      <w:r w:rsidRPr="004F627E">
        <w:rPr>
          <w:b/>
          <w:bCs/>
          <w:color w:val="800000"/>
        </w:rPr>
        <w:t xml:space="preserve">Rev </w:t>
      </w:r>
      <w:proofErr w:type="gramStart"/>
      <w:r w:rsidRPr="004F627E">
        <w:rPr>
          <w:b/>
          <w:bCs/>
          <w:color w:val="800000"/>
        </w:rPr>
        <w:t>2:11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has</w:t>
      </w:r>
      <w:r w:rsidRPr="004F627E">
        <w:rPr>
          <w:color w:val="008000"/>
          <w:vertAlign w:val="superscript"/>
        </w:rPr>
        <w:t>G2192</w:t>
      </w:r>
      <w:r w:rsidRPr="004F627E">
        <w:rPr>
          <w:color w:val="FF0000"/>
        </w:rPr>
        <w:t xml:space="preserve"> an ear</w:t>
      </w:r>
      <w:r w:rsidRPr="004F627E">
        <w:rPr>
          <w:color w:val="008000"/>
          <w:vertAlign w:val="superscript"/>
        </w:rPr>
        <w:t>G3775</w:t>
      </w:r>
      <w:r w:rsidRPr="004F627E">
        <w:rPr>
          <w:color w:val="FF0000"/>
        </w:rPr>
        <w:t>, let him hear</w:t>
      </w:r>
      <w:r w:rsidRPr="004F627E">
        <w:rPr>
          <w:color w:val="008000"/>
          <w:vertAlign w:val="superscript"/>
        </w:rPr>
        <w:t>G191</w:t>
      </w:r>
      <w:r w:rsidRPr="004F627E">
        <w:rPr>
          <w:color w:val="FF0000"/>
        </w:rPr>
        <w:t xml:space="preserve"> what</w:t>
      </w:r>
      <w:r w:rsidRPr="004F627E">
        <w:rPr>
          <w:color w:val="008000"/>
          <w:vertAlign w:val="superscript"/>
        </w:rPr>
        <w:t>G5101</w:t>
      </w:r>
      <w:r w:rsidRPr="004F627E">
        <w:rPr>
          <w:color w:val="FF0000"/>
        </w:rPr>
        <w:t xml:space="preserve"> the Spirit</w:t>
      </w:r>
      <w:r w:rsidRPr="004F627E">
        <w:rPr>
          <w:color w:val="008000"/>
          <w:vertAlign w:val="superscript"/>
        </w:rPr>
        <w:t>G4151</w:t>
      </w:r>
      <w:r w:rsidRPr="004F627E">
        <w:rPr>
          <w:color w:val="FF0000"/>
        </w:rPr>
        <w:t xml:space="preserve"> says</w:t>
      </w:r>
      <w:r w:rsidRPr="004F627E">
        <w:rPr>
          <w:color w:val="008000"/>
          <w:vertAlign w:val="superscript"/>
        </w:rPr>
        <w:t>G3004</w:t>
      </w:r>
      <w:r w:rsidRPr="004F627E">
        <w:rPr>
          <w:color w:val="FF0000"/>
        </w:rPr>
        <w:t xml:space="preserve"> to the churches</w:t>
      </w:r>
      <w:r w:rsidRPr="004F627E">
        <w:rPr>
          <w:color w:val="008000"/>
          <w:vertAlign w:val="superscript"/>
        </w:rPr>
        <w:t>G1577</w:t>
      </w:r>
      <w:r w:rsidRPr="004F627E">
        <w:rPr>
          <w:color w:val="FF0000"/>
        </w:rPr>
        <w:t xml:space="preserve">. He who </w:t>
      </w:r>
      <w:r w:rsidRPr="004F627E">
        <w:rPr>
          <w:b/>
          <w:color w:val="FF0000"/>
        </w:rPr>
        <w:t>overcomes</w:t>
      </w:r>
      <w:r w:rsidRPr="004F627E">
        <w:rPr>
          <w:b/>
          <w:color w:val="008000"/>
          <w:vertAlign w:val="superscript"/>
        </w:rPr>
        <w:t>G3528</w:t>
      </w:r>
      <w:r w:rsidRPr="004F627E">
        <w:rPr>
          <w:color w:val="FF0000"/>
        </w:rPr>
        <w:t xml:space="preserve"> will not be hurt</w:t>
      </w:r>
      <w:r w:rsidRPr="004F627E">
        <w:rPr>
          <w:color w:val="008000"/>
          <w:vertAlign w:val="superscript"/>
        </w:rPr>
        <w:t>G91</w:t>
      </w:r>
      <w:r w:rsidRPr="004F627E">
        <w:rPr>
          <w:color w:val="FF0000"/>
        </w:rPr>
        <w:t xml:space="preserve"> by the second</w:t>
      </w:r>
      <w:r w:rsidRPr="004F627E">
        <w:rPr>
          <w:color w:val="008000"/>
          <w:vertAlign w:val="superscript"/>
        </w:rPr>
        <w:t>G1208</w:t>
      </w:r>
      <w:r w:rsidRPr="004F627E">
        <w:rPr>
          <w:color w:val="FF0000"/>
        </w:rPr>
        <w:t xml:space="preserve"> death</w:t>
      </w:r>
      <w:r w:rsidRPr="004F627E">
        <w:rPr>
          <w:color w:val="008000"/>
          <w:vertAlign w:val="superscript"/>
        </w:rPr>
        <w:t>G2288</w:t>
      </w:r>
      <w:r w:rsidRPr="004F627E">
        <w:rPr>
          <w:color w:val="FF0000"/>
        </w:rPr>
        <w:t>.'</w:t>
      </w:r>
      <w:r w:rsidRPr="004F627E">
        <w:t xml:space="preserve"> </w:t>
      </w:r>
    </w:p>
    <w:p w:rsidR="0052453F" w:rsidRPr="004F627E" w:rsidRDefault="0052453F" w:rsidP="0052453F">
      <w:pPr>
        <w:autoSpaceDE w:val="0"/>
        <w:autoSpaceDN w:val="0"/>
        <w:adjustRightInd w:val="0"/>
        <w:jc w:val="left"/>
      </w:pPr>
    </w:p>
    <w:p w:rsidR="0052453F" w:rsidRPr="004F627E" w:rsidRDefault="0052453F" w:rsidP="0052453F">
      <w:pPr>
        <w:autoSpaceDE w:val="0"/>
        <w:autoSpaceDN w:val="0"/>
        <w:adjustRightInd w:val="0"/>
        <w:jc w:val="left"/>
        <w:rPr>
          <w:b/>
          <w:bCs/>
        </w:rPr>
      </w:pPr>
      <w:r w:rsidRPr="004F627E">
        <w:rPr>
          <w:b/>
          <w:color w:val="FF0000"/>
        </w:rPr>
        <w:t>overcomes</w:t>
      </w:r>
      <w:r w:rsidRPr="004F627E">
        <w:rPr>
          <w:b/>
          <w:color w:val="008000"/>
          <w:vertAlign w:val="superscript"/>
        </w:rPr>
        <w:t xml:space="preserve">G3528 </w:t>
      </w:r>
    </w:p>
    <w:p w:rsidR="0052453F" w:rsidRPr="004F627E" w:rsidRDefault="0052453F" w:rsidP="0052453F">
      <w:pPr>
        <w:autoSpaceDE w:val="0"/>
        <w:autoSpaceDN w:val="0"/>
        <w:adjustRightInd w:val="0"/>
        <w:jc w:val="left"/>
        <w:rPr>
          <w:b/>
          <w:bCs/>
        </w:rPr>
      </w:pPr>
    </w:p>
    <w:p w:rsidR="0052453F" w:rsidRPr="004F627E" w:rsidRDefault="0052453F" w:rsidP="0052453F">
      <w:pPr>
        <w:autoSpaceDE w:val="0"/>
        <w:autoSpaceDN w:val="0"/>
        <w:adjustRightInd w:val="0"/>
        <w:jc w:val="left"/>
        <w:rPr>
          <w:color w:val="00B050"/>
        </w:rPr>
      </w:pPr>
      <w:r w:rsidRPr="004F627E">
        <w:rPr>
          <w:b/>
          <w:bCs/>
          <w:color w:val="00B050"/>
        </w:rPr>
        <w:t>G3528</w:t>
      </w:r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proofErr w:type="spellStart"/>
      <w:r w:rsidRPr="004F627E">
        <w:rPr>
          <w:rFonts w:eastAsia="TITUS Cyberbit Basic"/>
          <w:color w:val="0000FF"/>
        </w:rPr>
        <w:t>νικάω</w:t>
      </w:r>
      <w:proofErr w:type="spellEnd"/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proofErr w:type="spellStart"/>
      <w:r w:rsidRPr="004F627E">
        <w:rPr>
          <w:rFonts w:eastAsia="TITUS Cyberbit Basic"/>
          <w:b/>
          <w:color w:val="00B050"/>
        </w:rPr>
        <w:t>nikao</w:t>
      </w:r>
      <w:proofErr w:type="spellEnd"/>
      <w:proofErr w:type="gramStart"/>
      <w:r w:rsidRPr="004F627E">
        <w:rPr>
          <w:rFonts w:eastAsia="TITUS Cyberbit Basic"/>
          <w:b/>
          <w:color w:val="00B050"/>
        </w:rPr>
        <w:t xml:space="preserve">̄ </w:t>
      </w:r>
      <w:r w:rsidRPr="004F627E">
        <w:rPr>
          <w:rFonts w:eastAsia="TITUS Cyberbit Basic"/>
        </w:rPr>
        <w:t xml:space="preserve"> (</w:t>
      </w:r>
      <w:proofErr w:type="gramEnd"/>
      <w:r w:rsidRPr="004F627E">
        <w:rPr>
          <w:rFonts w:eastAsia="TITUS Cyberbit Basic"/>
        </w:rPr>
        <w:t>a verb)</w:t>
      </w:r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proofErr w:type="spellStart"/>
      <w:proofErr w:type="gramStart"/>
      <w:r w:rsidRPr="004F627E">
        <w:rPr>
          <w:rFonts w:eastAsia="TITUS Cyberbit Basic"/>
          <w:i/>
          <w:iCs/>
        </w:rPr>
        <w:t>nik</w:t>
      </w:r>
      <w:proofErr w:type="spellEnd"/>
      <w:r w:rsidRPr="004F627E">
        <w:rPr>
          <w:rFonts w:eastAsia="TITUS Cyberbit Basic"/>
          <w:i/>
          <w:iCs/>
        </w:rPr>
        <w:t>-</w:t>
      </w:r>
      <w:proofErr w:type="gramEnd"/>
      <w:r w:rsidRPr="004F627E">
        <w:rPr>
          <w:rFonts w:eastAsia="TITUS Cyberbit Basic"/>
          <w:i/>
          <w:iCs/>
        </w:rPr>
        <w:t>ah'-o</w:t>
      </w:r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r w:rsidRPr="004F627E">
        <w:rPr>
          <w:rFonts w:eastAsia="TITUS Cyberbit Basic"/>
        </w:rPr>
        <w:t xml:space="preserve">From </w:t>
      </w:r>
      <w:r w:rsidRPr="004F627E">
        <w:rPr>
          <w:rFonts w:eastAsia="TITUS Cyberbit Basic"/>
          <w:b/>
          <w:color w:val="00B050"/>
          <w:u w:val="single"/>
        </w:rPr>
        <w:t>G3529</w:t>
      </w:r>
      <w:proofErr w:type="gramStart"/>
      <w:r w:rsidRPr="004F627E">
        <w:rPr>
          <w:rFonts w:eastAsia="TITUS Cyberbit Basic"/>
        </w:rPr>
        <w:t>;</w:t>
      </w:r>
      <w:proofErr w:type="gramEnd"/>
      <w:r w:rsidRPr="004F627E">
        <w:rPr>
          <w:rFonts w:eastAsia="TITUS Cyberbit Basic"/>
        </w:rPr>
        <w:t xml:space="preserve"> to </w:t>
      </w:r>
      <w:r w:rsidRPr="004F627E">
        <w:rPr>
          <w:rFonts w:eastAsia="TITUS Cyberbit Basic"/>
          <w:i/>
          <w:iCs/>
        </w:rPr>
        <w:t>subdue</w:t>
      </w:r>
      <w:r w:rsidRPr="004F627E">
        <w:rPr>
          <w:rFonts w:eastAsia="TITUS Cyberbit Basic"/>
        </w:rPr>
        <w:t xml:space="preserve"> (literally or figuratively): - conquer, overcome, prevail, get the victory.</w:t>
      </w:r>
    </w:p>
    <w:p w:rsidR="0052453F" w:rsidRPr="004F627E" w:rsidRDefault="0052453F" w:rsidP="0052453F">
      <w:pPr>
        <w:autoSpaceDE w:val="0"/>
        <w:autoSpaceDN w:val="0"/>
        <w:adjustRightInd w:val="0"/>
        <w:jc w:val="left"/>
        <w:rPr>
          <w:b/>
          <w:bCs/>
        </w:rPr>
      </w:pPr>
    </w:p>
    <w:p w:rsidR="003B17AF" w:rsidRPr="004F627E" w:rsidRDefault="0052453F" w:rsidP="003B17AF">
      <w:pPr>
        <w:autoSpaceDE w:val="0"/>
        <w:autoSpaceDN w:val="0"/>
        <w:adjustRightInd w:val="0"/>
        <w:jc w:val="left"/>
        <w:rPr>
          <w:b/>
          <w:bCs/>
          <w:color w:val="00B050"/>
        </w:rPr>
      </w:pPr>
      <w:r w:rsidRPr="004F627E">
        <w:rPr>
          <w:b/>
          <w:bCs/>
          <w:color w:val="00B050"/>
        </w:rPr>
        <w:t xml:space="preserve">G3529 </w:t>
      </w:r>
    </w:p>
    <w:p w:rsidR="0052453F" w:rsidRPr="004F627E" w:rsidRDefault="0052453F" w:rsidP="003B17AF">
      <w:pPr>
        <w:autoSpaceDE w:val="0"/>
        <w:autoSpaceDN w:val="0"/>
        <w:adjustRightInd w:val="0"/>
        <w:jc w:val="left"/>
        <w:rPr>
          <w:rFonts w:eastAsia="TITUS Cyberbit Basic"/>
        </w:rPr>
      </w:pPr>
      <w:proofErr w:type="spellStart"/>
      <w:r w:rsidRPr="004F627E">
        <w:rPr>
          <w:rFonts w:eastAsia="TITUS Cyberbit Basic"/>
          <w:color w:val="0000FF"/>
        </w:rPr>
        <w:t>νίκη</w:t>
      </w:r>
      <w:proofErr w:type="spellEnd"/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proofErr w:type="spellStart"/>
      <w:r w:rsidRPr="004F627E">
        <w:rPr>
          <w:rFonts w:eastAsia="TITUS Cyberbit Basic"/>
          <w:b/>
          <w:color w:val="00B050"/>
        </w:rPr>
        <w:t>nike</w:t>
      </w:r>
      <w:proofErr w:type="spellEnd"/>
      <w:proofErr w:type="gramStart"/>
      <w:r w:rsidRPr="004F627E">
        <w:rPr>
          <w:rFonts w:eastAsia="TITUS Cyberbit Basic"/>
          <w:b/>
          <w:color w:val="00B050"/>
        </w:rPr>
        <w:t>̄</w:t>
      </w:r>
      <w:r w:rsidR="003B17AF" w:rsidRPr="004F627E">
        <w:rPr>
          <w:rFonts w:eastAsia="TITUS Cyberbit Basic"/>
        </w:rPr>
        <w:t xml:space="preserve">  </w:t>
      </w:r>
      <w:r w:rsidR="003B17AF" w:rsidRPr="004F627E">
        <w:rPr>
          <w:bCs/>
        </w:rPr>
        <w:t>(</w:t>
      </w:r>
      <w:proofErr w:type="gramEnd"/>
      <w:r w:rsidR="003B17AF" w:rsidRPr="004F627E">
        <w:rPr>
          <w:bCs/>
        </w:rPr>
        <w:t xml:space="preserve">the noun for verb </w:t>
      </w:r>
      <w:proofErr w:type="spellStart"/>
      <w:r w:rsidR="003B17AF" w:rsidRPr="004F627E">
        <w:rPr>
          <w:bCs/>
          <w:i/>
        </w:rPr>
        <w:t>nikao</w:t>
      </w:r>
      <w:proofErr w:type="spellEnd"/>
      <w:r w:rsidR="003B17AF" w:rsidRPr="004F627E">
        <w:rPr>
          <w:bCs/>
        </w:rPr>
        <w:t>))</w:t>
      </w:r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proofErr w:type="spellStart"/>
      <w:proofErr w:type="gramStart"/>
      <w:r w:rsidRPr="004F627E">
        <w:rPr>
          <w:rFonts w:eastAsia="TITUS Cyberbit Basic"/>
          <w:i/>
          <w:iCs/>
        </w:rPr>
        <w:t>nee</w:t>
      </w:r>
      <w:proofErr w:type="gramEnd"/>
      <w:r w:rsidRPr="004F627E">
        <w:rPr>
          <w:rFonts w:eastAsia="TITUS Cyberbit Basic"/>
          <w:i/>
          <w:iCs/>
        </w:rPr>
        <w:t>'-kay</w:t>
      </w:r>
      <w:proofErr w:type="spellEnd"/>
    </w:p>
    <w:p w:rsidR="0052453F" w:rsidRPr="004F627E" w:rsidRDefault="0052453F" w:rsidP="0052453F">
      <w:pPr>
        <w:autoSpaceDE w:val="0"/>
        <w:autoSpaceDN w:val="0"/>
        <w:adjustRightInd w:val="0"/>
        <w:spacing w:before="80" w:after="40"/>
        <w:jc w:val="left"/>
        <w:rPr>
          <w:rFonts w:eastAsia="TITUS Cyberbit Basic"/>
        </w:rPr>
      </w:pPr>
      <w:r w:rsidRPr="004F627E">
        <w:rPr>
          <w:rFonts w:eastAsia="TITUS Cyberbit Basic"/>
        </w:rPr>
        <w:t>Apparently a primary word</w:t>
      </w:r>
      <w:proofErr w:type="gramStart"/>
      <w:r w:rsidRPr="004F627E">
        <w:rPr>
          <w:rFonts w:eastAsia="TITUS Cyberbit Basic"/>
        </w:rPr>
        <w:t>;</w:t>
      </w:r>
      <w:proofErr w:type="gramEnd"/>
      <w:r w:rsidRPr="004F627E">
        <w:rPr>
          <w:rFonts w:eastAsia="TITUS Cyberbit Basic"/>
        </w:rPr>
        <w:t xml:space="preserve"> </w:t>
      </w:r>
      <w:r w:rsidRPr="004F627E">
        <w:rPr>
          <w:rFonts w:eastAsia="TITUS Cyberbit Basic"/>
          <w:i/>
          <w:iCs/>
        </w:rPr>
        <w:t>conquest</w:t>
      </w:r>
      <w:r w:rsidRPr="004F627E">
        <w:rPr>
          <w:rFonts w:eastAsia="TITUS Cyberbit Basic"/>
        </w:rPr>
        <w:t xml:space="preserve"> (abstractly), that is, (figuratively) the </w:t>
      </w:r>
      <w:r w:rsidRPr="004F627E">
        <w:rPr>
          <w:rFonts w:eastAsia="TITUS Cyberbit Basic"/>
          <w:i/>
          <w:iCs/>
        </w:rPr>
        <w:t>means</w:t>
      </w:r>
      <w:r w:rsidRPr="004F627E">
        <w:rPr>
          <w:rFonts w:eastAsia="TITUS Cyberbit Basic"/>
        </w:rPr>
        <w:t xml:space="preserve"> </w:t>
      </w:r>
      <w:r w:rsidRPr="004F627E">
        <w:rPr>
          <w:rFonts w:eastAsia="TITUS Cyberbit Basic"/>
          <w:i/>
          <w:iCs/>
        </w:rPr>
        <w:t>of</w:t>
      </w:r>
      <w:r w:rsidRPr="004F627E">
        <w:rPr>
          <w:rFonts w:eastAsia="TITUS Cyberbit Basic"/>
        </w:rPr>
        <w:t xml:space="preserve"> </w:t>
      </w:r>
      <w:r w:rsidRPr="004F627E">
        <w:rPr>
          <w:rFonts w:eastAsia="TITUS Cyberbit Basic"/>
          <w:i/>
          <w:iCs/>
        </w:rPr>
        <w:t>success:</w:t>
      </w:r>
      <w:r w:rsidRPr="004F627E">
        <w:rPr>
          <w:rFonts w:eastAsia="TITUS Cyberbit Basic"/>
        </w:rPr>
        <w:t xml:space="preserve"> - victory.</w:t>
      </w:r>
    </w:p>
    <w:p w:rsidR="00A77504" w:rsidRPr="004F627E" w:rsidRDefault="00A77504"/>
    <w:p w:rsidR="0052453F" w:rsidRPr="004F627E" w:rsidRDefault="003B17AF">
      <w:r w:rsidRPr="004F627E">
        <w:t xml:space="preserve">So where is the </w:t>
      </w:r>
      <w:r w:rsidR="004F627E">
        <w:t>above</w:t>
      </w:r>
      <w:r w:rsidRPr="004F627E">
        <w:t xml:space="preserve"> leading?</w:t>
      </w:r>
    </w:p>
    <w:p w:rsidR="003B17AF" w:rsidRPr="004F627E" w:rsidRDefault="003B17AF"/>
    <w:p w:rsidR="003B17AF" w:rsidRPr="004F627E" w:rsidRDefault="003B17AF">
      <w:r w:rsidRPr="00A57633">
        <w:rPr>
          <w:b/>
          <w:i/>
        </w:rPr>
        <w:t>Nike</w:t>
      </w:r>
      <w:r w:rsidRPr="004F627E">
        <w:t xml:space="preserve"> sportswear! </w:t>
      </w:r>
    </w:p>
    <w:p w:rsidR="0052453F" w:rsidRPr="004F627E" w:rsidRDefault="0052453F"/>
    <w:p w:rsidR="004F627E" w:rsidRPr="004F627E" w:rsidRDefault="004F627E"/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1Jn_</w:t>
      </w:r>
      <w:proofErr w:type="gramStart"/>
      <w:r w:rsidRPr="004F627E">
        <w:rPr>
          <w:color w:val="008000"/>
          <w:u w:val="single"/>
        </w:rPr>
        <w:t>5:4</w:t>
      </w:r>
      <w:r w:rsidRPr="004F627E">
        <w:t xml:space="preserve">  For</w:t>
      </w:r>
      <w:proofErr w:type="gramEnd"/>
      <w:r w:rsidRPr="004F627E">
        <w:t xml:space="preserve"> whatever</w:t>
      </w:r>
      <w:r w:rsidRPr="004F627E">
        <w:rPr>
          <w:color w:val="008000"/>
          <w:vertAlign w:val="superscript"/>
        </w:rPr>
        <w:t>G3956</w:t>
      </w:r>
      <w:r w:rsidRPr="004F627E">
        <w:t xml:space="preserve"> is born</w:t>
      </w:r>
      <w:r w:rsidRPr="004F627E">
        <w:rPr>
          <w:color w:val="008000"/>
          <w:vertAlign w:val="superscript"/>
        </w:rPr>
        <w:t>G1080</w:t>
      </w:r>
      <w:r w:rsidRPr="004F627E">
        <w:t xml:space="preserve"> of God</w:t>
      </w:r>
      <w:r w:rsidRPr="004F627E">
        <w:rPr>
          <w:color w:val="008000"/>
          <w:vertAlign w:val="superscript"/>
        </w:rPr>
        <w:t>G2316</w:t>
      </w:r>
      <w:r w:rsidRPr="004F627E">
        <w:t xml:space="preserve"> </w:t>
      </w:r>
      <w:r w:rsidRPr="004F627E">
        <w:rPr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t xml:space="preserve"> the world</w:t>
      </w:r>
      <w:r w:rsidRPr="004F627E">
        <w:rPr>
          <w:color w:val="008000"/>
          <w:vertAlign w:val="superscript"/>
        </w:rPr>
        <w:t>G2889</w:t>
      </w:r>
      <w:r w:rsidRPr="004F627E">
        <w:t>; and this</w:t>
      </w:r>
      <w:r w:rsidRPr="004F627E">
        <w:rPr>
          <w:color w:val="008000"/>
          <w:vertAlign w:val="superscript"/>
        </w:rPr>
        <w:t>G3778</w:t>
      </w:r>
      <w:r w:rsidRPr="004F627E">
        <w:t xml:space="preserve"> is the victory</w:t>
      </w:r>
      <w:r w:rsidRPr="004F627E">
        <w:rPr>
          <w:color w:val="008000"/>
          <w:vertAlign w:val="superscript"/>
        </w:rPr>
        <w:t>G3529</w:t>
      </w:r>
      <w:r w:rsidRPr="004F627E">
        <w:t xml:space="preserve"> that has overcome</w:t>
      </w:r>
      <w:r w:rsidRPr="004F627E">
        <w:rPr>
          <w:color w:val="008000"/>
          <w:vertAlign w:val="superscript"/>
        </w:rPr>
        <w:t>G3528</w:t>
      </w:r>
      <w:r w:rsidRPr="004F627E">
        <w:t xml:space="preserve"> the world</w:t>
      </w:r>
      <w:r w:rsidRPr="004F627E">
        <w:rPr>
          <w:color w:val="008000"/>
          <w:vertAlign w:val="superscript"/>
        </w:rPr>
        <w:t>G2889</w:t>
      </w:r>
      <w:r w:rsidRPr="004F627E">
        <w:t>—our faith</w:t>
      </w:r>
      <w:r w:rsidRPr="004F627E">
        <w:rPr>
          <w:color w:val="008000"/>
          <w:vertAlign w:val="superscript"/>
        </w:rPr>
        <w:t>G4102</w:t>
      </w:r>
      <w:r w:rsidRPr="004F627E">
        <w:t xml:space="preserve">.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1Jn_</w:t>
      </w:r>
      <w:proofErr w:type="gramStart"/>
      <w:r w:rsidRPr="004F627E">
        <w:rPr>
          <w:color w:val="008000"/>
          <w:u w:val="single"/>
        </w:rPr>
        <w:t>5:5</w:t>
      </w:r>
      <w:r w:rsidRPr="004F627E">
        <w:t xml:space="preserve">  Who</w:t>
      </w:r>
      <w:r w:rsidRPr="004F627E">
        <w:rPr>
          <w:color w:val="008000"/>
          <w:vertAlign w:val="superscript"/>
        </w:rPr>
        <w:t>G5101</w:t>
      </w:r>
      <w:proofErr w:type="gramEnd"/>
      <w:r w:rsidRPr="004F627E">
        <w:t xml:space="preserve"> is the one who </w:t>
      </w:r>
      <w:r w:rsidRPr="004F627E">
        <w:rPr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t xml:space="preserve"> the world</w:t>
      </w:r>
      <w:r w:rsidRPr="004F627E">
        <w:rPr>
          <w:color w:val="008000"/>
          <w:vertAlign w:val="superscript"/>
        </w:rPr>
        <w:t>G2889</w:t>
      </w:r>
      <w:r w:rsidRPr="004F627E">
        <w:t>, but he who believes</w:t>
      </w:r>
      <w:r w:rsidRPr="004F627E">
        <w:rPr>
          <w:color w:val="008000"/>
          <w:vertAlign w:val="superscript"/>
        </w:rPr>
        <w:t>G4100</w:t>
      </w:r>
      <w:r w:rsidRPr="004F627E">
        <w:t xml:space="preserve"> that Jesus</w:t>
      </w:r>
      <w:r w:rsidRPr="004F627E">
        <w:rPr>
          <w:color w:val="008000"/>
          <w:vertAlign w:val="superscript"/>
        </w:rPr>
        <w:t>G2424</w:t>
      </w:r>
      <w:r w:rsidRPr="004F627E">
        <w:t xml:space="preserve"> is the Son</w:t>
      </w:r>
      <w:r w:rsidRPr="004F627E">
        <w:rPr>
          <w:color w:val="008000"/>
          <w:vertAlign w:val="superscript"/>
        </w:rPr>
        <w:t>G5207</w:t>
      </w:r>
      <w:r w:rsidRPr="004F627E">
        <w:t xml:space="preserve"> of God</w:t>
      </w:r>
      <w:r w:rsidRPr="004F627E">
        <w:rPr>
          <w:color w:val="008000"/>
          <w:vertAlign w:val="superscript"/>
        </w:rPr>
        <w:t>G2316</w:t>
      </w:r>
      <w:r w:rsidRPr="004F627E">
        <w:t xml:space="preserve">?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2:7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has</w:t>
      </w:r>
      <w:r w:rsidRPr="004F627E">
        <w:rPr>
          <w:color w:val="008000"/>
          <w:vertAlign w:val="superscript"/>
        </w:rPr>
        <w:t>G2192</w:t>
      </w:r>
      <w:r w:rsidRPr="004F627E">
        <w:rPr>
          <w:color w:val="FF0000"/>
        </w:rPr>
        <w:t xml:space="preserve"> an ear</w:t>
      </w:r>
      <w:r w:rsidRPr="004F627E">
        <w:rPr>
          <w:color w:val="008000"/>
          <w:vertAlign w:val="superscript"/>
        </w:rPr>
        <w:t>G3775</w:t>
      </w:r>
      <w:r w:rsidRPr="004F627E">
        <w:rPr>
          <w:color w:val="FF0000"/>
        </w:rPr>
        <w:t>, let him hear</w:t>
      </w:r>
      <w:r w:rsidRPr="004F627E">
        <w:rPr>
          <w:color w:val="008000"/>
          <w:vertAlign w:val="superscript"/>
        </w:rPr>
        <w:t>G191</w:t>
      </w:r>
      <w:r w:rsidRPr="004F627E">
        <w:rPr>
          <w:color w:val="FF0000"/>
        </w:rPr>
        <w:t xml:space="preserve"> what</w:t>
      </w:r>
      <w:r w:rsidRPr="004F627E">
        <w:rPr>
          <w:color w:val="008000"/>
          <w:vertAlign w:val="superscript"/>
        </w:rPr>
        <w:t>G5101</w:t>
      </w:r>
      <w:r w:rsidRPr="004F627E">
        <w:rPr>
          <w:color w:val="FF0000"/>
        </w:rPr>
        <w:t xml:space="preserve"> the Spirit</w:t>
      </w:r>
      <w:r w:rsidRPr="004F627E">
        <w:rPr>
          <w:color w:val="008000"/>
          <w:vertAlign w:val="superscript"/>
        </w:rPr>
        <w:t>G4151</w:t>
      </w:r>
      <w:r w:rsidRPr="004F627E">
        <w:rPr>
          <w:color w:val="FF0000"/>
        </w:rPr>
        <w:t xml:space="preserve"> says</w:t>
      </w:r>
      <w:r w:rsidRPr="004F627E">
        <w:rPr>
          <w:color w:val="008000"/>
          <w:vertAlign w:val="superscript"/>
        </w:rPr>
        <w:t>G3004</w:t>
      </w:r>
      <w:r w:rsidRPr="004F627E">
        <w:rPr>
          <w:color w:val="FF0000"/>
        </w:rPr>
        <w:t xml:space="preserve"> to the churches</w:t>
      </w:r>
      <w:r w:rsidRPr="004F627E">
        <w:rPr>
          <w:color w:val="008000"/>
          <w:vertAlign w:val="superscript"/>
        </w:rPr>
        <w:t>G1577</w:t>
      </w:r>
      <w:r w:rsidRPr="004F627E">
        <w:rPr>
          <w:color w:val="FF0000"/>
        </w:rPr>
        <w:t xml:space="preserve">. To him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>, I will grant</w:t>
      </w:r>
      <w:r w:rsidRPr="004F627E">
        <w:rPr>
          <w:color w:val="008000"/>
          <w:vertAlign w:val="superscript"/>
        </w:rPr>
        <w:t>G1325</w:t>
      </w:r>
      <w:r w:rsidRPr="004F627E">
        <w:rPr>
          <w:color w:val="FF0000"/>
        </w:rPr>
        <w:t xml:space="preserve"> to eat</w:t>
      </w:r>
      <w:r w:rsidRPr="004F627E">
        <w:rPr>
          <w:color w:val="008000"/>
          <w:vertAlign w:val="superscript"/>
        </w:rPr>
        <w:t>G2068</w:t>
      </w:r>
      <w:r w:rsidRPr="004F627E">
        <w:rPr>
          <w:color w:val="FF0000"/>
        </w:rPr>
        <w:t xml:space="preserve"> of the tree</w:t>
      </w:r>
      <w:r w:rsidRPr="004F627E">
        <w:rPr>
          <w:color w:val="008000"/>
          <w:vertAlign w:val="superscript"/>
        </w:rPr>
        <w:t>G3586</w:t>
      </w:r>
      <w:r w:rsidRPr="004F627E">
        <w:rPr>
          <w:color w:val="FF0000"/>
        </w:rPr>
        <w:t xml:space="preserve"> of life</w:t>
      </w:r>
      <w:r w:rsidRPr="004F627E">
        <w:rPr>
          <w:color w:val="008000"/>
          <w:vertAlign w:val="superscript"/>
        </w:rPr>
        <w:t>G2222</w:t>
      </w:r>
      <w:r w:rsidRPr="004F627E">
        <w:rPr>
          <w:color w:val="FF0000"/>
        </w:rPr>
        <w:t xml:space="preserve"> which</w:t>
      </w:r>
      <w:r w:rsidRPr="004F627E">
        <w:rPr>
          <w:color w:val="008000"/>
          <w:vertAlign w:val="superscript"/>
        </w:rPr>
        <w:t>G3739</w:t>
      </w:r>
      <w:r w:rsidRPr="004F627E">
        <w:rPr>
          <w:color w:val="FF0000"/>
        </w:rPr>
        <w:t xml:space="preserve"> is in the Paradise</w:t>
      </w:r>
      <w:r w:rsidRPr="004F627E">
        <w:rPr>
          <w:color w:val="008000"/>
          <w:vertAlign w:val="superscript"/>
        </w:rPr>
        <w:t>G3857</w:t>
      </w:r>
      <w:r w:rsidRPr="004F627E">
        <w:rPr>
          <w:color w:val="FF0000"/>
        </w:rPr>
        <w:t xml:space="preserve"> of God</w:t>
      </w:r>
      <w:r w:rsidRPr="004F627E">
        <w:rPr>
          <w:color w:val="008000"/>
          <w:vertAlign w:val="superscript"/>
        </w:rPr>
        <w:t>G2316</w:t>
      </w:r>
      <w:r w:rsidRPr="004F627E">
        <w:rPr>
          <w:color w:val="FF0000"/>
        </w:rPr>
        <w:t>.'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2:11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has</w:t>
      </w:r>
      <w:r w:rsidRPr="004F627E">
        <w:rPr>
          <w:color w:val="008000"/>
          <w:vertAlign w:val="superscript"/>
        </w:rPr>
        <w:t>G2192</w:t>
      </w:r>
      <w:r w:rsidRPr="004F627E">
        <w:rPr>
          <w:color w:val="FF0000"/>
        </w:rPr>
        <w:t xml:space="preserve"> an ear</w:t>
      </w:r>
      <w:r w:rsidRPr="004F627E">
        <w:rPr>
          <w:color w:val="008000"/>
          <w:vertAlign w:val="superscript"/>
        </w:rPr>
        <w:t>G3775</w:t>
      </w:r>
      <w:r w:rsidRPr="004F627E">
        <w:rPr>
          <w:color w:val="FF0000"/>
        </w:rPr>
        <w:t>, let him hear</w:t>
      </w:r>
      <w:r w:rsidRPr="004F627E">
        <w:rPr>
          <w:color w:val="008000"/>
          <w:vertAlign w:val="superscript"/>
        </w:rPr>
        <w:t>G191</w:t>
      </w:r>
      <w:r w:rsidRPr="004F627E">
        <w:rPr>
          <w:color w:val="FF0000"/>
        </w:rPr>
        <w:t xml:space="preserve"> what</w:t>
      </w:r>
      <w:r w:rsidRPr="004F627E">
        <w:rPr>
          <w:color w:val="008000"/>
          <w:vertAlign w:val="superscript"/>
        </w:rPr>
        <w:t>G5101</w:t>
      </w:r>
      <w:r w:rsidRPr="004F627E">
        <w:rPr>
          <w:color w:val="FF0000"/>
        </w:rPr>
        <w:t xml:space="preserve"> the Spirit</w:t>
      </w:r>
      <w:r w:rsidRPr="004F627E">
        <w:rPr>
          <w:color w:val="008000"/>
          <w:vertAlign w:val="superscript"/>
        </w:rPr>
        <w:t>G4151</w:t>
      </w:r>
      <w:r w:rsidRPr="004F627E">
        <w:rPr>
          <w:color w:val="FF0000"/>
        </w:rPr>
        <w:t xml:space="preserve"> says</w:t>
      </w:r>
      <w:r w:rsidRPr="004F627E">
        <w:rPr>
          <w:color w:val="008000"/>
          <w:vertAlign w:val="superscript"/>
        </w:rPr>
        <w:t>G3004</w:t>
      </w:r>
      <w:r w:rsidRPr="004F627E">
        <w:rPr>
          <w:color w:val="FF0000"/>
        </w:rPr>
        <w:t xml:space="preserve"> to the churches</w:t>
      </w:r>
      <w:r w:rsidRPr="004F627E">
        <w:rPr>
          <w:color w:val="008000"/>
          <w:vertAlign w:val="superscript"/>
        </w:rPr>
        <w:t>G1577</w:t>
      </w:r>
      <w:r w:rsidRPr="004F627E">
        <w:rPr>
          <w:color w:val="FF0000"/>
        </w:rPr>
        <w:t xml:space="preserve">. He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 xml:space="preserve"> will not be hurt</w:t>
      </w:r>
      <w:r w:rsidRPr="004F627E">
        <w:rPr>
          <w:color w:val="008000"/>
          <w:vertAlign w:val="superscript"/>
        </w:rPr>
        <w:t>G91</w:t>
      </w:r>
      <w:r w:rsidRPr="004F627E">
        <w:rPr>
          <w:color w:val="FF0000"/>
        </w:rPr>
        <w:t xml:space="preserve"> by the second</w:t>
      </w:r>
      <w:r w:rsidRPr="004F627E">
        <w:rPr>
          <w:color w:val="008000"/>
          <w:vertAlign w:val="superscript"/>
        </w:rPr>
        <w:t>G1208</w:t>
      </w:r>
      <w:r w:rsidRPr="004F627E">
        <w:rPr>
          <w:color w:val="FF0000"/>
        </w:rPr>
        <w:t xml:space="preserve"> death</w:t>
      </w:r>
      <w:r w:rsidRPr="004F627E">
        <w:rPr>
          <w:color w:val="008000"/>
          <w:vertAlign w:val="superscript"/>
        </w:rPr>
        <w:t>G2288</w:t>
      </w:r>
      <w:r w:rsidRPr="004F627E">
        <w:rPr>
          <w:color w:val="FF0000"/>
        </w:rPr>
        <w:t>.'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2:17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has</w:t>
      </w:r>
      <w:r w:rsidRPr="004F627E">
        <w:rPr>
          <w:color w:val="008000"/>
          <w:vertAlign w:val="superscript"/>
        </w:rPr>
        <w:t>G2192</w:t>
      </w:r>
      <w:r w:rsidRPr="004F627E">
        <w:rPr>
          <w:color w:val="FF0000"/>
        </w:rPr>
        <w:t xml:space="preserve"> an ear</w:t>
      </w:r>
      <w:r w:rsidRPr="004F627E">
        <w:rPr>
          <w:color w:val="008000"/>
          <w:vertAlign w:val="superscript"/>
        </w:rPr>
        <w:t>G3775</w:t>
      </w:r>
      <w:r w:rsidRPr="004F627E">
        <w:rPr>
          <w:color w:val="FF0000"/>
        </w:rPr>
        <w:t>, let him hear</w:t>
      </w:r>
      <w:r w:rsidRPr="004F627E">
        <w:rPr>
          <w:color w:val="008000"/>
          <w:vertAlign w:val="superscript"/>
        </w:rPr>
        <w:t>G191</w:t>
      </w:r>
      <w:r w:rsidRPr="004F627E">
        <w:rPr>
          <w:color w:val="FF0000"/>
        </w:rPr>
        <w:t xml:space="preserve"> what</w:t>
      </w:r>
      <w:r w:rsidRPr="004F627E">
        <w:rPr>
          <w:color w:val="008000"/>
          <w:vertAlign w:val="superscript"/>
        </w:rPr>
        <w:t>G5101</w:t>
      </w:r>
      <w:r w:rsidRPr="004F627E">
        <w:rPr>
          <w:color w:val="FF0000"/>
        </w:rPr>
        <w:t xml:space="preserve"> the Spirit</w:t>
      </w:r>
      <w:r w:rsidRPr="004F627E">
        <w:rPr>
          <w:color w:val="008000"/>
          <w:vertAlign w:val="superscript"/>
        </w:rPr>
        <w:t>G4151</w:t>
      </w:r>
      <w:r w:rsidRPr="004F627E">
        <w:rPr>
          <w:color w:val="FF0000"/>
        </w:rPr>
        <w:t xml:space="preserve"> says</w:t>
      </w:r>
      <w:r w:rsidRPr="004F627E">
        <w:rPr>
          <w:color w:val="008000"/>
          <w:vertAlign w:val="superscript"/>
        </w:rPr>
        <w:t>G3004</w:t>
      </w:r>
      <w:r w:rsidRPr="004F627E">
        <w:rPr>
          <w:color w:val="FF0000"/>
        </w:rPr>
        <w:t xml:space="preserve"> to the churches</w:t>
      </w:r>
      <w:r w:rsidRPr="004F627E">
        <w:rPr>
          <w:color w:val="008000"/>
          <w:vertAlign w:val="superscript"/>
        </w:rPr>
        <w:t>G1577</w:t>
      </w:r>
      <w:r w:rsidRPr="004F627E">
        <w:rPr>
          <w:color w:val="FF0000"/>
        </w:rPr>
        <w:t xml:space="preserve">. To him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>, to him I will give</w:t>
      </w:r>
      <w:r w:rsidRPr="004F627E">
        <w:rPr>
          <w:color w:val="008000"/>
          <w:vertAlign w:val="superscript"/>
        </w:rPr>
        <w:t>G1325</w:t>
      </w:r>
      <w:r w:rsidRPr="004F627E">
        <w:rPr>
          <w:color w:val="FF0000"/>
        </w:rPr>
        <w:t xml:space="preserve"> </w:t>
      </w:r>
      <w:r w:rsidRPr="004F627E">
        <w:rPr>
          <w:i/>
          <w:iCs/>
          <w:color w:val="000000"/>
        </w:rPr>
        <w:t>some</w:t>
      </w:r>
      <w:r w:rsidRPr="004F627E">
        <w:rPr>
          <w:color w:val="FF0000"/>
        </w:rPr>
        <w:t xml:space="preserve"> of the hidden</w:t>
      </w:r>
      <w:r w:rsidRPr="004F627E">
        <w:rPr>
          <w:color w:val="008000"/>
          <w:vertAlign w:val="superscript"/>
        </w:rPr>
        <w:t>G2928</w:t>
      </w:r>
      <w:r w:rsidRPr="004F627E">
        <w:rPr>
          <w:color w:val="FF0000"/>
        </w:rPr>
        <w:t xml:space="preserve"> manna</w:t>
      </w:r>
      <w:r w:rsidRPr="004F627E">
        <w:rPr>
          <w:color w:val="008000"/>
          <w:vertAlign w:val="superscript"/>
        </w:rPr>
        <w:t>G3131</w:t>
      </w:r>
      <w:r w:rsidRPr="004F627E">
        <w:rPr>
          <w:color w:val="FF0000"/>
        </w:rPr>
        <w:t>, and I will give</w:t>
      </w:r>
      <w:r w:rsidRPr="004F627E">
        <w:rPr>
          <w:color w:val="008000"/>
          <w:vertAlign w:val="superscript"/>
        </w:rPr>
        <w:t>G1325</w:t>
      </w:r>
      <w:r w:rsidRPr="004F627E">
        <w:rPr>
          <w:color w:val="FF0000"/>
        </w:rPr>
        <w:t xml:space="preserve"> him a white</w:t>
      </w:r>
      <w:r w:rsidRPr="004F627E">
        <w:rPr>
          <w:color w:val="008000"/>
          <w:vertAlign w:val="superscript"/>
        </w:rPr>
        <w:t>G3022</w:t>
      </w:r>
      <w:r w:rsidRPr="004F627E">
        <w:rPr>
          <w:color w:val="FF0000"/>
        </w:rPr>
        <w:t xml:space="preserve"> stone</w:t>
      </w:r>
      <w:r w:rsidRPr="004F627E">
        <w:rPr>
          <w:color w:val="008000"/>
          <w:vertAlign w:val="superscript"/>
        </w:rPr>
        <w:t>G5586</w:t>
      </w:r>
      <w:r w:rsidRPr="004F627E">
        <w:rPr>
          <w:color w:val="FF0000"/>
        </w:rPr>
        <w:t>, and a new</w:t>
      </w:r>
      <w:r w:rsidRPr="004F627E">
        <w:rPr>
          <w:color w:val="008000"/>
          <w:vertAlign w:val="superscript"/>
        </w:rPr>
        <w:t>G2537</w:t>
      </w:r>
      <w:r w:rsidRPr="004F627E">
        <w:rPr>
          <w:color w:val="FF0000"/>
        </w:rPr>
        <w:t xml:space="preserve"> name</w:t>
      </w:r>
      <w:r w:rsidRPr="004F627E">
        <w:rPr>
          <w:color w:val="008000"/>
          <w:vertAlign w:val="superscript"/>
        </w:rPr>
        <w:t>G3686</w:t>
      </w:r>
      <w:r w:rsidRPr="004F627E">
        <w:rPr>
          <w:color w:val="FF0000"/>
        </w:rPr>
        <w:t xml:space="preserve"> written</w:t>
      </w:r>
      <w:r w:rsidRPr="004F627E">
        <w:rPr>
          <w:color w:val="008000"/>
          <w:vertAlign w:val="superscript"/>
        </w:rPr>
        <w:t>G1125</w:t>
      </w:r>
      <w:r w:rsidRPr="004F627E">
        <w:rPr>
          <w:color w:val="FF0000"/>
        </w:rPr>
        <w:t xml:space="preserve"> on the stone</w:t>
      </w:r>
      <w:r w:rsidRPr="004F627E">
        <w:rPr>
          <w:color w:val="008000"/>
          <w:vertAlign w:val="superscript"/>
        </w:rPr>
        <w:t>G5586</w:t>
      </w:r>
      <w:r w:rsidRPr="004F627E">
        <w:rPr>
          <w:color w:val="FF0000"/>
        </w:rPr>
        <w:t xml:space="preserve"> which</w:t>
      </w:r>
      <w:r w:rsidRPr="004F627E">
        <w:rPr>
          <w:color w:val="008000"/>
          <w:vertAlign w:val="superscript"/>
        </w:rPr>
        <w:t>G3739</w:t>
      </w:r>
      <w:r w:rsidRPr="004F627E">
        <w:rPr>
          <w:color w:val="FF0000"/>
        </w:rPr>
        <w:t xml:space="preserve"> no</w:t>
      </w:r>
      <w:r w:rsidRPr="004F627E">
        <w:rPr>
          <w:color w:val="008000"/>
          <w:vertAlign w:val="superscript"/>
        </w:rPr>
        <w:t>G3762</w:t>
      </w:r>
      <w:r w:rsidRPr="004F627E">
        <w:rPr>
          <w:color w:val="FF0000"/>
        </w:rPr>
        <w:t xml:space="preserve"> one</w:t>
      </w:r>
      <w:r w:rsidRPr="004F627E">
        <w:rPr>
          <w:color w:val="008000"/>
          <w:vertAlign w:val="superscript"/>
        </w:rPr>
        <w:t>G3762</w:t>
      </w:r>
      <w:r w:rsidRPr="004F627E">
        <w:rPr>
          <w:color w:val="FF0000"/>
        </w:rPr>
        <w:t xml:space="preserve"> knows</w:t>
      </w:r>
      <w:r w:rsidRPr="004F627E">
        <w:rPr>
          <w:color w:val="008000"/>
          <w:vertAlign w:val="superscript"/>
        </w:rPr>
        <w:t>G3609a</w:t>
      </w:r>
      <w:r w:rsidRPr="004F627E">
        <w:rPr>
          <w:color w:val="FF0000"/>
        </w:rPr>
        <w:t xml:space="preserve"> but he who receives</w:t>
      </w:r>
      <w:r w:rsidRPr="004F627E">
        <w:rPr>
          <w:color w:val="008000"/>
          <w:vertAlign w:val="superscript"/>
        </w:rPr>
        <w:t>G2983</w:t>
      </w:r>
      <w:r w:rsidRPr="004F627E">
        <w:rPr>
          <w:color w:val="FF0000"/>
        </w:rPr>
        <w:t xml:space="preserve"> it.'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2:26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>, and he who keeps</w:t>
      </w:r>
      <w:r w:rsidRPr="004F627E">
        <w:rPr>
          <w:color w:val="008000"/>
          <w:vertAlign w:val="superscript"/>
        </w:rPr>
        <w:t>G5083</w:t>
      </w:r>
      <w:r w:rsidRPr="004F627E">
        <w:rPr>
          <w:color w:val="FF0000"/>
        </w:rPr>
        <w:t xml:space="preserve"> My deeds</w:t>
      </w:r>
      <w:r w:rsidRPr="004F627E">
        <w:rPr>
          <w:color w:val="008000"/>
          <w:vertAlign w:val="superscript"/>
        </w:rPr>
        <w:t>G2041</w:t>
      </w:r>
      <w:r w:rsidRPr="004F627E">
        <w:rPr>
          <w:color w:val="FF0000"/>
        </w:rPr>
        <w:t xml:space="preserve"> until</w:t>
      </w:r>
      <w:r w:rsidRPr="004F627E">
        <w:rPr>
          <w:color w:val="008000"/>
          <w:vertAlign w:val="superscript"/>
        </w:rPr>
        <w:t>G891</w:t>
      </w:r>
      <w:r w:rsidRPr="004F627E">
        <w:rPr>
          <w:color w:val="FF0000"/>
        </w:rPr>
        <w:t xml:space="preserve"> the end</w:t>
      </w:r>
      <w:r w:rsidRPr="004F627E">
        <w:rPr>
          <w:color w:val="008000"/>
          <w:vertAlign w:val="superscript"/>
        </w:rPr>
        <w:t>G5056</w:t>
      </w:r>
      <w:r w:rsidRPr="004F627E">
        <w:rPr>
          <w:color w:val="FF0000"/>
        </w:rPr>
        <w:t>, TO HIM I WILL GIVE</w:t>
      </w:r>
      <w:r w:rsidRPr="004F627E">
        <w:rPr>
          <w:color w:val="008000"/>
          <w:vertAlign w:val="superscript"/>
        </w:rPr>
        <w:t>G1325</w:t>
      </w:r>
      <w:r w:rsidRPr="004F627E">
        <w:rPr>
          <w:color w:val="FF0000"/>
        </w:rPr>
        <w:t xml:space="preserve"> AUTHORITY</w:t>
      </w:r>
      <w:r w:rsidRPr="004F627E">
        <w:rPr>
          <w:color w:val="008000"/>
          <w:vertAlign w:val="superscript"/>
        </w:rPr>
        <w:t>G1849</w:t>
      </w:r>
      <w:r w:rsidRPr="004F627E">
        <w:rPr>
          <w:color w:val="FF0000"/>
        </w:rPr>
        <w:t xml:space="preserve"> OVER</w:t>
      </w:r>
      <w:r w:rsidRPr="004F627E">
        <w:rPr>
          <w:color w:val="008000"/>
          <w:vertAlign w:val="superscript"/>
        </w:rPr>
        <w:t>G1909</w:t>
      </w:r>
      <w:r w:rsidRPr="004F627E">
        <w:rPr>
          <w:color w:val="FF0000"/>
        </w:rPr>
        <w:t xml:space="preserve"> THE NATIONS</w:t>
      </w:r>
      <w:r w:rsidRPr="004F627E">
        <w:rPr>
          <w:color w:val="008000"/>
          <w:vertAlign w:val="superscript"/>
        </w:rPr>
        <w:t>G1484</w:t>
      </w:r>
      <w:r w:rsidRPr="004F627E">
        <w:rPr>
          <w:color w:val="FF0000"/>
        </w:rPr>
        <w:t>;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3:5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 xml:space="preserve"> will thus</w:t>
      </w:r>
      <w:r w:rsidRPr="004F627E">
        <w:rPr>
          <w:color w:val="008000"/>
          <w:vertAlign w:val="superscript"/>
        </w:rPr>
        <w:t>G3779</w:t>
      </w:r>
      <w:r w:rsidRPr="004F627E">
        <w:rPr>
          <w:color w:val="FF0000"/>
        </w:rPr>
        <w:t xml:space="preserve"> be clothed</w:t>
      </w:r>
      <w:r w:rsidRPr="004F627E">
        <w:rPr>
          <w:color w:val="008000"/>
          <w:vertAlign w:val="superscript"/>
        </w:rPr>
        <w:t>G4016</w:t>
      </w:r>
      <w:r w:rsidRPr="004F627E">
        <w:rPr>
          <w:color w:val="FF0000"/>
        </w:rPr>
        <w:t xml:space="preserve"> in white</w:t>
      </w:r>
      <w:r w:rsidRPr="004F627E">
        <w:rPr>
          <w:color w:val="008000"/>
          <w:vertAlign w:val="superscript"/>
        </w:rPr>
        <w:t>G3022</w:t>
      </w:r>
      <w:r w:rsidRPr="004F627E">
        <w:rPr>
          <w:color w:val="FF0000"/>
        </w:rPr>
        <w:t xml:space="preserve"> garments</w:t>
      </w:r>
      <w:r w:rsidRPr="004F627E">
        <w:rPr>
          <w:color w:val="008000"/>
          <w:vertAlign w:val="superscript"/>
        </w:rPr>
        <w:t>G2440</w:t>
      </w:r>
      <w:r w:rsidRPr="004F627E">
        <w:rPr>
          <w:color w:val="FF0000"/>
        </w:rPr>
        <w:t>; and I will not erase</w:t>
      </w:r>
      <w:r w:rsidRPr="004F627E">
        <w:rPr>
          <w:color w:val="008000"/>
          <w:vertAlign w:val="superscript"/>
        </w:rPr>
        <w:t>G1813</w:t>
      </w:r>
      <w:r w:rsidRPr="004F627E">
        <w:rPr>
          <w:color w:val="FF0000"/>
        </w:rPr>
        <w:t xml:space="preserve"> his name</w:t>
      </w:r>
      <w:r w:rsidRPr="004F627E">
        <w:rPr>
          <w:color w:val="008000"/>
          <w:vertAlign w:val="superscript"/>
        </w:rPr>
        <w:t>G3686</w:t>
      </w:r>
      <w:r w:rsidRPr="004F627E">
        <w:rPr>
          <w:color w:val="FF0000"/>
        </w:rPr>
        <w:t xml:space="preserve"> from the book</w:t>
      </w:r>
      <w:r w:rsidRPr="004F627E">
        <w:rPr>
          <w:color w:val="008000"/>
          <w:vertAlign w:val="superscript"/>
        </w:rPr>
        <w:t>G976</w:t>
      </w:r>
      <w:r w:rsidRPr="004F627E">
        <w:rPr>
          <w:color w:val="FF0000"/>
        </w:rPr>
        <w:t xml:space="preserve"> of life</w:t>
      </w:r>
      <w:r w:rsidRPr="004F627E">
        <w:rPr>
          <w:color w:val="008000"/>
          <w:vertAlign w:val="superscript"/>
        </w:rPr>
        <w:t>G2222</w:t>
      </w:r>
      <w:r w:rsidRPr="004F627E">
        <w:rPr>
          <w:color w:val="FF0000"/>
        </w:rPr>
        <w:t>, and I will confess</w:t>
      </w:r>
      <w:r w:rsidRPr="004F627E">
        <w:rPr>
          <w:color w:val="008000"/>
          <w:vertAlign w:val="superscript"/>
        </w:rPr>
        <w:t>G3670</w:t>
      </w:r>
      <w:r w:rsidRPr="004F627E">
        <w:rPr>
          <w:color w:val="FF0000"/>
        </w:rPr>
        <w:t xml:space="preserve"> his name</w:t>
      </w:r>
      <w:r w:rsidRPr="004F627E">
        <w:rPr>
          <w:color w:val="008000"/>
          <w:vertAlign w:val="superscript"/>
        </w:rPr>
        <w:t>G3686</w:t>
      </w:r>
      <w:r w:rsidRPr="004F627E">
        <w:rPr>
          <w:color w:val="FF0000"/>
        </w:rPr>
        <w:t xml:space="preserve"> before</w:t>
      </w:r>
      <w:r w:rsidRPr="004F627E">
        <w:rPr>
          <w:color w:val="008000"/>
          <w:vertAlign w:val="superscript"/>
        </w:rPr>
        <w:t>G1799</w:t>
      </w:r>
      <w:r w:rsidRPr="004F627E">
        <w:rPr>
          <w:color w:val="FF0000"/>
        </w:rPr>
        <w:t xml:space="preserve"> My Father</w:t>
      </w:r>
      <w:r w:rsidRPr="004F627E">
        <w:rPr>
          <w:color w:val="008000"/>
          <w:vertAlign w:val="superscript"/>
        </w:rPr>
        <w:t>G3962</w:t>
      </w:r>
      <w:r w:rsidRPr="004F627E">
        <w:rPr>
          <w:color w:val="FF0000"/>
        </w:rPr>
        <w:t xml:space="preserve"> and before</w:t>
      </w:r>
      <w:r w:rsidRPr="004F627E">
        <w:rPr>
          <w:color w:val="008000"/>
          <w:vertAlign w:val="superscript"/>
        </w:rPr>
        <w:t>G1799</w:t>
      </w:r>
      <w:r w:rsidRPr="004F627E">
        <w:rPr>
          <w:color w:val="FF0000"/>
        </w:rPr>
        <w:t xml:space="preserve"> His angels</w:t>
      </w:r>
      <w:r w:rsidRPr="004F627E">
        <w:rPr>
          <w:color w:val="008000"/>
          <w:vertAlign w:val="superscript"/>
        </w:rPr>
        <w:t>G32a</w:t>
      </w:r>
      <w:r w:rsidRPr="004F627E">
        <w:rPr>
          <w:color w:val="FF0000"/>
        </w:rPr>
        <w:t>.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3:12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>, I will make</w:t>
      </w:r>
      <w:r w:rsidRPr="004F627E">
        <w:rPr>
          <w:color w:val="008000"/>
          <w:vertAlign w:val="superscript"/>
        </w:rPr>
        <w:t>G4160</w:t>
      </w:r>
      <w:r w:rsidRPr="004F627E">
        <w:rPr>
          <w:color w:val="FF0000"/>
        </w:rPr>
        <w:t xml:space="preserve"> him a pillar</w:t>
      </w:r>
      <w:r w:rsidRPr="004F627E">
        <w:rPr>
          <w:color w:val="008000"/>
          <w:vertAlign w:val="superscript"/>
        </w:rPr>
        <w:t>G4769</w:t>
      </w:r>
      <w:r w:rsidRPr="004F627E">
        <w:rPr>
          <w:color w:val="FF0000"/>
        </w:rPr>
        <w:t xml:space="preserve"> in the temple</w:t>
      </w:r>
      <w:r w:rsidRPr="004F627E">
        <w:rPr>
          <w:color w:val="008000"/>
          <w:vertAlign w:val="superscript"/>
        </w:rPr>
        <w:t>G3485</w:t>
      </w:r>
      <w:r w:rsidRPr="004F627E">
        <w:rPr>
          <w:color w:val="FF0000"/>
        </w:rPr>
        <w:t xml:space="preserve"> of My God</w:t>
      </w:r>
      <w:r w:rsidRPr="004F627E">
        <w:rPr>
          <w:color w:val="008000"/>
          <w:vertAlign w:val="superscript"/>
        </w:rPr>
        <w:t>G2316</w:t>
      </w:r>
      <w:r w:rsidRPr="004F627E">
        <w:rPr>
          <w:color w:val="FF0000"/>
        </w:rPr>
        <w:t>, and he will not go</w:t>
      </w:r>
      <w:r w:rsidRPr="004F627E">
        <w:rPr>
          <w:color w:val="008000"/>
          <w:vertAlign w:val="superscript"/>
        </w:rPr>
        <w:t>G1831</w:t>
      </w:r>
      <w:r w:rsidRPr="004F627E">
        <w:rPr>
          <w:color w:val="FF0000"/>
        </w:rPr>
        <w:t xml:space="preserve"> out from it anymore</w:t>
      </w:r>
      <w:r w:rsidRPr="004F627E">
        <w:rPr>
          <w:color w:val="008000"/>
          <w:vertAlign w:val="superscript"/>
        </w:rPr>
        <w:t>G2089</w:t>
      </w:r>
      <w:r w:rsidRPr="004F627E">
        <w:rPr>
          <w:color w:val="FF0000"/>
        </w:rPr>
        <w:t>; and I will write</w:t>
      </w:r>
      <w:r w:rsidRPr="004F627E">
        <w:rPr>
          <w:color w:val="008000"/>
          <w:vertAlign w:val="superscript"/>
        </w:rPr>
        <w:t>G1125</w:t>
      </w:r>
      <w:r w:rsidRPr="004F627E">
        <w:rPr>
          <w:color w:val="FF0000"/>
        </w:rPr>
        <w:t xml:space="preserve"> on him the name</w:t>
      </w:r>
      <w:r w:rsidRPr="004F627E">
        <w:rPr>
          <w:color w:val="008000"/>
          <w:vertAlign w:val="superscript"/>
        </w:rPr>
        <w:t>G3686</w:t>
      </w:r>
      <w:r w:rsidRPr="004F627E">
        <w:rPr>
          <w:color w:val="FF0000"/>
        </w:rPr>
        <w:t xml:space="preserve"> of My God</w:t>
      </w:r>
      <w:r w:rsidRPr="004F627E">
        <w:rPr>
          <w:color w:val="008000"/>
          <w:vertAlign w:val="superscript"/>
        </w:rPr>
        <w:t>G2316</w:t>
      </w:r>
      <w:r w:rsidRPr="004F627E">
        <w:rPr>
          <w:color w:val="FF0000"/>
        </w:rPr>
        <w:t>, and the name</w:t>
      </w:r>
      <w:r w:rsidRPr="004F627E">
        <w:rPr>
          <w:color w:val="008000"/>
          <w:vertAlign w:val="superscript"/>
        </w:rPr>
        <w:t>G3686</w:t>
      </w:r>
      <w:r w:rsidRPr="004F627E">
        <w:rPr>
          <w:color w:val="FF0000"/>
        </w:rPr>
        <w:t xml:space="preserve"> of the city</w:t>
      </w:r>
      <w:r w:rsidRPr="004F627E">
        <w:rPr>
          <w:color w:val="008000"/>
          <w:vertAlign w:val="superscript"/>
        </w:rPr>
        <w:t>G4172</w:t>
      </w:r>
      <w:r w:rsidRPr="004F627E">
        <w:rPr>
          <w:color w:val="FF0000"/>
        </w:rPr>
        <w:t xml:space="preserve"> of My God</w:t>
      </w:r>
      <w:r w:rsidRPr="004F627E">
        <w:rPr>
          <w:color w:val="008000"/>
          <w:vertAlign w:val="superscript"/>
        </w:rPr>
        <w:t>G2316</w:t>
      </w:r>
      <w:r w:rsidRPr="004F627E">
        <w:rPr>
          <w:color w:val="FF0000"/>
        </w:rPr>
        <w:t>, the new</w:t>
      </w:r>
      <w:r w:rsidRPr="004F627E">
        <w:rPr>
          <w:color w:val="008000"/>
          <w:vertAlign w:val="superscript"/>
        </w:rPr>
        <w:t>G2537</w:t>
      </w:r>
      <w:r w:rsidRPr="004F627E">
        <w:rPr>
          <w:color w:val="FF0000"/>
        </w:rPr>
        <w:t xml:space="preserve"> Jerusalem</w:t>
      </w:r>
      <w:r w:rsidRPr="004F627E">
        <w:rPr>
          <w:color w:val="008000"/>
          <w:vertAlign w:val="superscript"/>
        </w:rPr>
        <w:t>G2419</w:t>
      </w:r>
      <w:r w:rsidRPr="004F627E">
        <w:rPr>
          <w:color w:val="FF0000"/>
        </w:rPr>
        <w:t>, which comes</w:t>
      </w:r>
      <w:r w:rsidRPr="004F627E">
        <w:rPr>
          <w:color w:val="008000"/>
          <w:vertAlign w:val="superscript"/>
        </w:rPr>
        <w:t>G2597</w:t>
      </w:r>
      <w:r w:rsidRPr="004F627E">
        <w:rPr>
          <w:color w:val="FF0000"/>
        </w:rPr>
        <w:t xml:space="preserve"> down</w:t>
      </w:r>
      <w:r w:rsidRPr="004F627E">
        <w:rPr>
          <w:color w:val="008000"/>
          <w:vertAlign w:val="superscript"/>
        </w:rPr>
        <w:t>G2597</w:t>
      </w:r>
      <w:r w:rsidRPr="004F627E">
        <w:rPr>
          <w:color w:val="FF0000"/>
        </w:rPr>
        <w:t xml:space="preserve"> out of heaven</w:t>
      </w:r>
      <w:r w:rsidRPr="004F627E">
        <w:rPr>
          <w:color w:val="008000"/>
          <w:vertAlign w:val="superscript"/>
        </w:rPr>
        <w:t>G3772</w:t>
      </w:r>
      <w:r w:rsidRPr="004F627E">
        <w:rPr>
          <w:color w:val="FF0000"/>
        </w:rPr>
        <w:t xml:space="preserve"> from My God</w:t>
      </w:r>
      <w:r w:rsidRPr="004F627E">
        <w:rPr>
          <w:color w:val="008000"/>
          <w:vertAlign w:val="superscript"/>
        </w:rPr>
        <w:t>G2316</w:t>
      </w:r>
      <w:r w:rsidRPr="004F627E">
        <w:rPr>
          <w:color w:val="FF0000"/>
        </w:rPr>
        <w:t>, and My new</w:t>
      </w:r>
      <w:r w:rsidRPr="004F627E">
        <w:rPr>
          <w:color w:val="008000"/>
          <w:vertAlign w:val="superscript"/>
        </w:rPr>
        <w:t>G2537</w:t>
      </w:r>
      <w:r w:rsidRPr="004F627E">
        <w:rPr>
          <w:color w:val="FF0000"/>
        </w:rPr>
        <w:t xml:space="preserve"> name</w:t>
      </w:r>
      <w:r w:rsidRPr="004F627E">
        <w:rPr>
          <w:color w:val="008000"/>
          <w:vertAlign w:val="superscript"/>
        </w:rPr>
        <w:t>G3686</w:t>
      </w:r>
      <w:r w:rsidRPr="004F627E">
        <w:rPr>
          <w:color w:val="FF0000"/>
        </w:rPr>
        <w:t>.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lastRenderedPageBreak/>
        <w:t>Rev_</w:t>
      </w:r>
      <w:proofErr w:type="gramStart"/>
      <w:r w:rsidRPr="004F627E">
        <w:rPr>
          <w:color w:val="008000"/>
          <w:u w:val="single"/>
        </w:rPr>
        <w:t>3:21</w:t>
      </w:r>
      <w:r w:rsidRPr="004F627E">
        <w:t xml:space="preserve">  </w:t>
      </w:r>
      <w:r w:rsidRPr="004F627E">
        <w:rPr>
          <w:color w:val="FF0000"/>
        </w:rPr>
        <w:t>'He</w:t>
      </w:r>
      <w:proofErr w:type="gramEnd"/>
      <w:r w:rsidRPr="004F627E">
        <w:rPr>
          <w:color w:val="FF0000"/>
        </w:rPr>
        <w:t xml:space="preserve"> who </w:t>
      </w:r>
      <w:r w:rsidRPr="004F627E">
        <w:rPr>
          <w:color w:val="FF0000"/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>, I will grant</w:t>
      </w:r>
      <w:r w:rsidRPr="004F627E">
        <w:rPr>
          <w:color w:val="008000"/>
          <w:vertAlign w:val="superscript"/>
        </w:rPr>
        <w:t>G1325</w:t>
      </w:r>
      <w:r w:rsidRPr="004F627E">
        <w:rPr>
          <w:color w:val="FF0000"/>
        </w:rPr>
        <w:t xml:space="preserve"> to him to sit</w:t>
      </w:r>
      <w:r w:rsidRPr="004F627E">
        <w:rPr>
          <w:color w:val="008000"/>
          <w:vertAlign w:val="superscript"/>
        </w:rPr>
        <w:t>G2523</w:t>
      </w:r>
      <w:r w:rsidRPr="004F627E">
        <w:rPr>
          <w:color w:val="FF0000"/>
        </w:rPr>
        <w:t xml:space="preserve"> down</w:t>
      </w:r>
      <w:r w:rsidRPr="004F627E">
        <w:rPr>
          <w:color w:val="008000"/>
          <w:vertAlign w:val="superscript"/>
        </w:rPr>
        <w:t>G2523</w:t>
      </w:r>
      <w:r w:rsidRPr="004F627E">
        <w:rPr>
          <w:color w:val="FF0000"/>
        </w:rPr>
        <w:t xml:space="preserve"> with Me on My throne</w:t>
      </w:r>
      <w:r w:rsidRPr="004F627E">
        <w:rPr>
          <w:color w:val="008000"/>
          <w:vertAlign w:val="superscript"/>
        </w:rPr>
        <w:t>G2362</w:t>
      </w:r>
      <w:r w:rsidRPr="004F627E">
        <w:rPr>
          <w:color w:val="FF0000"/>
        </w:rPr>
        <w:t>, as I also</w:t>
      </w:r>
      <w:r w:rsidRPr="004F627E">
        <w:rPr>
          <w:color w:val="008000"/>
          <w:vertAlign w:val="superscript"/>
        </w:rPr>
        <w:t>G2532</w:t>
      </w:r>
      <w:r w:rsidRPr="004F627E">
        <w:rPr>
          <w:color w:val="FF0000"/>
        </w:rPr>
        <w:t xml:space="preserve"> overcame</w:t>
      </w:r>
      <w:r w:rsidRPr="004F627E">
        <w:rPr>
          <w:color w:val="008000"/>
          <w:vertAlign w:val="superscript"/>
        </w:rPr>
        <w:t>G3528</w:t>
      </w:r>
      <w:r w:rsidRPr="004F627E">
        <w:rPr>
          <w:color w:val="FF0000"/>
        </w:rPr>
        <w:t xml:space="preserve"> and sat</w:t>
      </w:r>
      <w:r w:rsidRPr="004F627E">
        <w:rPr>
          <w:color w:val="008000"/>
          <w:vertAlign w:val="superscript"/>
        </w:rPr>
        <w:t>G2523</w:t>
      </w:r>
      <w:r w:rsidRPr="004F627E">
        <w:rPr>
          <w:color w:val="FF0000"/>
        </w:rPr>
        <w:t xml:space="preserve"> down</w:t>
      </w:r>
      <w:r w:rsidRPr="004F627E">
        <w:rPr>
          <w:color w:val="008000"/>
          <w:vertAlign w:val="superscript"/>
        </w:rPr>
        <w:t>G2523</w:t>
      </w:r>
      <w:r w:rsidRPr="004F627E">
        <w:rPr>
          <w:color w:val="FF0000"/>
        </w:rPr>
        <w:t xml:space="preserve"> with My Father</w:t>
      </w:r>
      <w:r w:rsidRPr="004F627E">
        <w:rPr>
          <w:color w:val="008000"/>
          <w:vertAlign w:val="superscript"/>
        </w:rPr>
        <w:t>G3962</w:t>
      </w:r>
      <w:r w:rsidRPr="004F627E">
        <w:rPr>
          <w:color w:val="FF0000"/>
        </w:rPr>
        <w:t xml:space="preserve"> on His throne</w:t>
      </w:r>
      <w:r w:rsidRPr="004F627E">
        <w:rPr>
          <w:color w:val="008000"/>
          <w:vertAlign w:val="superscript"/>
        </w:rPr>
        <w:t>G2362</w:t>
      </w:r>
      <w:r w:rsidRPr="004F627E">
        <w:rPr>
          <w:color w:val="FF0000"/>
        </w:rPr>
        <w:t>.</w:t>
      </w:r>
      <w:r w:rsidRPr="004F627E">
        <w:t xml:space="preserve"> </w:t>
      </w:r>
    </w:p>
    <w:p w:rsidR="004F627E" w:rsidRPr="004F627E" w:rsidRDefault="004F627E" w:rsidP="004F627E">
      <w:pPr>
        <w:autoSpaceDE w:val="0"/>
        <w:autoSpaceDN w:val="0"/>
        <w:adjustRightInd w:val="0"/>
        <w:spacing w:before="60" w:after="60"/>
        <w:jc w:val="left"/>
      </w:pPr>
      <w:r w:rsidRPr="004F627E">
        <w:rPr>
          <w:color w:val="008000"/>
          <w:u w:val="single"/>
        </w:rPr>
        <w:t>Rev_</w:t>
      </w:r>
      <w:proofErr w:type="gramStart"/>
      <w:r w:rsidRPr="004F627E">
        <w:rPr>
          <w:color w:val="008000"/>
          <w:u w:val="single"/>
        </w:rPr>
        <w:t>21:7</w:t>
      </w:r>
      <w:r w:rsidRPr="004F627E">
        <w:t xml:space="preserve">  "</w:t>
      </w:r>
      <w:proofErr w:type="gramEnd"/>
      <w:r w:rsidRPr="004F627E">
        <w:t xml:space="preserve">He who </w:t>
      </w:r>
      <w:r w:rsidRPr="004F627E">
        <w:rPr>
          <w:highlight w:val="yellow"/>
        </w:rPr>
        <w:t>overcomes</w:t>
      </w:r>
      <w:r w:rsidRPr="004F627E">
        <w:rPr>
          <w:color w:val="008000"/>
          <w:vertAlign w:val="superscript"/>
        </w:rPr>
        <w:t>G3528</w:t>
      </w:r>
      <w:r w:rsidRPr="004F627E">
        <w:t xml:space="preserve"> will inherit</w:t>
      </w:r>
      <w:r w:rsidRPr="004F627E">
        <w:rPr>
          <w:color w:val="008000"/>
          <w:vertAlign w:val="superscript"/>
        </w:rPr>
        <w:t>G2816</w:t>
      </w:r>
      <w:r w:rsidRPr="004F627E">
        <w:t xml:space="preserve"> these</w:t>
      </w:r>
      <w:r w:rsidRPr="004F627E">
        <w:rPr>
          <w:color w:val="008000"/>
          <w:vertAlign w:val="superscript"/>
        </w:rPr>
        <w:t>G3778</w:t>
      </w:r>
      <w:r w:rsidRPr="004F627E">
        <w:t xml:space="preserve"> things</w:t>
      </w:r>
      <w:r w:rsidRPr="004F627E">
        <w:rPr>
          <w:color w:val="008000"/>
          <w:vertAlign w:val="superscript"/>
        </w:rPr>
        <w:t>G3778</w:t>
      </w:r>
      <w:r w:rsidRPr="004F627E">
        <w:t>, and I will be his God</w:t>
      </w:r>
      <w:r w:rsidRPr="004F627E">
        <w:rPr>
          <w:color w:val="008000"/>
          <w:vertAlign w:val="superscript"/>
        </w:rPr>
        <w:t>G2316</w:t>
      </w:r>
      <w:r w:rsidRPr="004F627E">
        <w:t xml:space="preserve"> and he will be My son</w:t>
      </w:r>
      <w:r w:rsidRPr="004F627E">
        <w:rPr>
          <w:color w:val="008000"/>
          <w:vertAlign w:val="superscript"/>
        </w:rPr>
        <w:t>G5207</w:t>
      </w:r>
      <w:r w:rsidRPr="004F627E">
        <w:t xml:space="preserve">. </w:t>
      </w:r>
    </w:p>
    <w:p w:rsidR="004F627E" w:rsidRPr="004F627E" w:rsidRDefault="004F627E"/>
    <w:sectPr w:rsidR="004F627E" w:rsidRPr="004F627E" w:rsidSect="004F627E">
      <w:pgSz w:w="12240" w:h="15840"/>
      <w:pgMar w:top="720" w:right="864" w:bottom="749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TUS Cyberbit Basic">
    <w:panose1 w:val="02020603050405020304"/>
    <w:charset w:val="00"/>
    <w:family w:val="roman"/>
    <w:pitch w:val="variable"/>
    <w:sig w:usb0="E500AFFF" w:usb1="D00F7C7B" w:usb2="0000001E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52453F"/>
    <w:rsid w:val="000215E9"/>
    <w:rsid w:val="000274B2"/>
    <w:rsid w:val="00087EB9"/>
    <w:rsid w:val="0012210B"/>
    <w:rsid w:val="001701F9"/>
    <w:rsid w:val="002C19E3"/>
    <w:rsid w:val="002D4105"/>
    <w:rsid w:val="00365CD0"/>
    <w:rsid w:val="00381740"/>
    <w:rsid w:val="00390807"/>
    <w:rsid w:val="003B17AF"/>
    <w:rsid w:val="00444269"/>
    <w:rsid w:val="004F627E"/>
    <w:rsid w:val="0052453F"/>
    <w:rsid w:val="0058264E"/>
    <w:rsid w:val="006F34F0"/>
    <w:rsid w:val="00704CD2"/>
    <w:rsid w:val="007227A9"/>
    <w:rsid w:val="00742097"/>
    <w:rsid w:val="008955FA"/>
    <w:rsid w:val="009A5F9D"/>
    <w:rsid w:val="009F24FC"/>
    <w:rsid w:val="00A57633"/>
    <w:rsid w:val="00A77504"/>
    <w:rsid w:val="00AA6CB8"/>
    <w:rsid w:val="00B17502"/>
    <w:rsid w:val="00BD17B9"/>
    <w:rsid w:val="00C27C94"/>
    <w:rsid w:val="00CF5FDD"/>
    <w:rsid w:val="00D31DE2"/>
    <w:rsid w:val="00F02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2014-03-27T14:09:00Z</dcterms:created>
  <dcterms:modified xsi:type="dcterms:W3CDTF">2014-03-27T14:36:00Z</dcterms:modified>
</cp:coreProperties>
</file>