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72" w:rsidRPr="00CF4507" w:rsidRDefault="005E1372" w:rsidP="005E1372">
      <w:pPr>
        <w:jc w:val="both"/>
        <w:rPr>
          <w:rFonts w:ascii="Arial" w:hAnsi="Arial" w:cs="Arial"/>
          <w:b/>
        </w:rPr>
      </w:pPr>
      <w:r w:rsidRPr="00CF4507">
        <w:rPr>
          <w:rFonts w:ascii="Arial" w:hAnsi="Arial" w:cs="Arial"/>
          <w:b/>
        </w:rPr>
        <w:t>Parable of the Wedding Guests</w:t>
      </w:r>
    </w:p>
    <w:p w:rsidR="005E1372" w:rsidRPr="00CF4507" w:rsidRDefault="005E1372" w:rsidP="005E1372">
      <w:pPr>
        <w:jc w:val="both"/>
        <w:rPr>
          <w:rFonts w:ascii="Arial" w:hAnsi="Arial" w:cs="Arial"/>
        </w:rPr>
      </w:pPr>
      <w:r w:rsidRPr="00CF4507">
        <w:rPr>
          <w:rFonts w:ascii="Arial" w:hAnsi="Arial" w:cs="Arial"/>
        </w:rPr>
        <w:t xml:space="preserve">Excerpts from Charles Strong's Topical Bible Studies titled </w:t>
      </w:r>
      <w:hyperlink r:id="rId6" w:history="1">
        <w:r w:rsidRPr="00CF4507">
          <w:rPr>
            <w:rStyle w:val="Hyperlink"/>
            <w:rFonts w:ascii="Arial" w:hAnsi="Arial" w:cs="Arial"/>
          </w:rPr>
          <w:t>Parable of the Wedding Guests</w:t>
        </w:r>
      </w:hyperlink>
    </w:p>
    <w:p w:rsidR="005E1372" w:rsidRPr="00CF4507" w:rsidRDefault="005E1372" w:rsidP="005E1372">
      <w:pPr>
        <w:jc w:val="both"/>
        <w:rPr>
          <w:rFonts w:ascii="Arial" w:hAnsi="Arial" w:cs="Arial"/>
        </w:rPr>
      </w:pPr>
      <w:r w:rsidRPr="00CF4507">
        <w:rPr>
          <w:rFonts w:ascii="Arial" w:hAnsi="Arial" w:cs="Arial"/>
        </w:rPr>
        <w:t xml:space="preserve">(Includes commentary by Arlen Chitwood of </w:t>
      </w:r>
      <w:hyperlink r:id="rId7" w:history="1">
        <w:r w:rsidRPr="00CF4507">
          <w:rPr>
            <w:rStyle w:val="Hyperlink"/>
            <w:rFonts w:ascii="Arial" w:hAnsi="Arial" w:cs="Arial"/>
          </w:rPr>
          <w:t>Lamp Broadcast</w:t>
        </w:r>
      </w:hyperlink>
      <w:r w:rsidRPr="00CF4507">
        <w:rPr>
          <w:rFonts w:ascii="Arial" w:hAnsi="Arial" w:cs="Arial"/>
        </w:rPr>
        <w:t>.)</w:t>
      </w:r>
    </w:p>
    <w:p w:rsidR="005E1372" w:rsidRPr="00CF4507" w:rsidRDefault="005E1372" w:rsidP="005E1372">
      <w:pPr>
        <w:jc w:val="both"/>
        <w:rPr>
          <w:rFonts w:ascii="Arial" w:hAnsi="Arial" w:cs="Arial"/>
        </w:rPr>
      </w:pPr>
      <w:r w:rsidRPr="00CF4507">
        <w:rPr>
          <w:rFonts w:ascii="Arial" w:hAnsi="Arial" w:cs="Arial"/>
        </w:rPr>
        <w:t>Matthew 22:1-14</w:t>
      </w:r>
    </w:p>
    <w:p w:rsidR="005E1372" w:rsidRPr="00CF4507" w:rsidRDefault="005E1372" w:rsidP="005E1372">
      <w:pPr>
        <w:jc w:val="both"/>
        <w:rPr>
          <w:rFonts w:ascii="Arial" w:hAnsi="Arial" w:cs="Arial"/>
        </w:rPr>
      </w:pP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b/>
          <w:bCs/>
          <w:color w:val="800000"/>
        </w:rPr>
        <w:t>Mat 22:1</w:t>
      </w:r>
      <w:r w:rsidRPr="00CF4507">
        <w:rPr>
          <w:rFonts w:ascii="Arial" w:hAnsi="Arial" w:cs="Arial"/>
        </w:rPr>
        <w:t xml:space="preserve">  Jesus spoke to them again in parables, saying,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22:2</w:t>
      </w:r>
      <w:r w:rsidRPr="00CF4507">
        <w:rPr>
          <w:rFonts w:ascii="Arial" w:hAnsi="Arial" w:cs="Arial"/>
        </w:rPr>
        <w:t xml:space="preserve">  </w:t>
      </w:r>
      <w:r w:rsidRPr="00CF4507">
        <w:rPr>
          <w:rFonts w:ascii="Arial" w:hAnsi="Arial" w:cs="Arial"/>
          <w:color w:val="FF0000"/>
        </w:rPr>
        <w:t>"The kingdom of heaven may be compared to a king who gave a wedding feast for his son.</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22:3</w:t>
      </w:r>
      <w:r w:rsidRPr="00CF4507">
        <w:rPr>
          <w:rFonts w:ascii="Arial" w:hAnsi="Arial" w:cs="Arial"/>
        </w:rPr>
        <w:t xml:space="preserve">  </w:t>
      </w:r>
      <w:r w:rsidRPr="00CF4507">
        <w:rPr>
          <w:rFonts w:ascii="Arial" w:hAnsi="Arial" w:cs="Arial"/>
          <w:color w:val="FF0000"/>
        </w:rPr>
        <w:t>"And he sent out his slaves to call those who had been invited to the wedding feast, and they were unwilling to come.</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22:4</w:t>
      </w:r>
      <w:r w:rsidRPr="00CF4507">
        <w:rPr>
          <w:rFonts w:ascii="Arial" w:hAnsi="Arial" w:cs="Arial"/>
        </w:rPr>
        <w:t xml:space="preserve">  </w:t>
      </w:r>
      <w:r w:rsidRPr="00CF4507">
        <w:rPr>
          <w:rFonts w:ascii="Arial" w:hAnsi="Arial" w:cs="Arial"/>
          <w:color w:val="FF0000"/>
        </w:rPr>
        <w:t xml:space="preserve">"Again he sent out other slaves saying, 'Tell those who have been invited, "Behold, I have prepared my dinner; my oxen and my fattened livestock are </w:t>
      </w:r>
      <w:r w:rsidRPr="00CF4507">
        <w:rPr>
          <w:rFonts w:ascii="Arial" w:hAnsi="Arial" w:cs="Arial"/>
          <w:i/>
          <w:iCs/>
          <w:color w:val="000000"/>
        </w:rPr>
        <w:t>all</w:t>
      </w:r>
      <w:r w:rsidRPr="00CF4507">
        <w:rPr>
          <w:rFonts w:ascii="Arial" w:hAnsi="Arial" w:cs="Arial"/>
          <w:color w:val="FF0000"/>
        </w:rPr>
        <w:t xml:space="preserve"> butchered and everything is ready; come to the wedding feast."'</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22:5</w:t>
      </w:r>
      <w:r w:rsidRPr="00CF4507">
        <w:rPr>
          <w:rFonts w:ascii="Arial" w:hAnsi="Arial" w:cs="Arial"/>
        </w:rPr>
        <w:t xml:space="preserve">  </w:t>
      </w:r>
      <w:r w:rsidRPr="00CF4507">
        <w:rPr>
          <w:rFonts w:ascii="Arial" w:hAnsi="Arial" w:cs="Arial"/>
          <w:color w:val="FF0000"/>
        </w:rPr>
        <w:t>"But they paid no attention and went their way, one to his own farm, another to his business,</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22:6</w:t>
      </w:r>
      <w:r w:rsidRPr="00CF4507">
        <w:rPr>
          <w:rFonts w:ascii="Arial" w:hAnsi="Arial" w:cs="Arial"/>
        </w:rPr>
        <w:t xml:space="preserve">  </w:t>
      </w:r>
      <w:r w:rsidRPr="00CF4507">
        <w:rPr>
          <w:rFonts w:ascii="Arial" w:hAnsi="Arial" w:cs="Arial"/>
          <w:color w:val="FF0000"/>
        </w:rPr>
        <w:t>and the rest seized his slaves and mistreated them and killed them.</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22:7</w:t>
      </w:r>
      <w:r w:rsidRPr="00CF4507">
        <w:rPr>
          <w:rFonts w:ascii="Arial" w:hAnsi="Arial" w:cs="Arial"/>
        </w:rPr>
        <w:t xml:space="preserve">  </w:t>
      </w:r>
      <w:r w:rsidRPr="00CF4507">
        <w:rPr>
          <w:rFonts w:ascii="Arial" w:hAnsi="Arial" w:cs="Arial"/>
          <w:color w:val="FF0000"/>
        </w:rPr>
        <w:t>"But the king was enraged, and he sent his armies and destroyed those murderers and set their city on fire.</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22:8</w:t>
      </w:r>
      <w:r w:rsidRPr="00CF4507">
        <w:rPr>
          <w:rFonts w:ascii="Arial" w:hAnsi="Arial" w:cs="Arial"/>
        </w:rPr>
        <w:t xml:space="preserve">  </w:t>
      </w:r>
      <w:r w:rsidRPr="00CF4507">
        <w:rPr>
          <w:rFonts w:ascii="Arial" w:hAnsi="Arial" w:cs="Arial"/>
          <w:color w:val="FF0000"/>
        </w:rPr>
        <w:t>"Then he *said to his slaves, 'The wedding is ready, but those who were invited were not worthy.</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22:9</w:t>
      </w:r>
      <w:r w:rsidRPr="00CF4507">
        <w:rPr>
          <w:rFonts w:ascii="Arial" w:hAnsi="Arial" w:cs="Arial"/>
        </w:rPr>
        <w:t xml:space="preserve">  </w:t>
      </w:r>
      <w:r w:rsidRPr="00CF4507">
        <w:rPr>
          <w:rFonts w:ascii="Arial" w:hAnsi="Arial" w:cs="Arial"/>
          <w:color w:val="FF0000"/>
        </w:rPr>
        <w:t xml:space="preserve">'Go therefore to the main highways, and as many as you find </w:t>
      </w:r>
      <w:r w:rsidRPr="00CF4507">
        <w:rPr>
          <w:rFonts w:ascii="Arial" w:hAnsi="Arial" w:cs="Arial"/>
          <w:i/>
          <w:iCs/>
          <w:color w:val="000000"/>
        </w:rPr>
        <w:t>there,</w:t>
      </w:r>
      <w:r w:rsidRPr="00CF4507">
        <w:rPr>
          <w:rFonts w:ascii="Arial" w:hAnsi="Arial" w:cs="Arial"/>
          <w:color w:val="FF0000"/>
        </w:rPr>
        <w:t xml:space="preserve"> invite to the wedding feast.'</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22:10</w:t>
      </w:r>
      <w:r w:rsidRPr="00CF4507">
        <w:rPr>
          <w:rFonts w:ascii="Arial" w:hAnsi="Arial" w:cs="Arial"/>
        </w:rPr>
        <w:t xml:space="preserve">  </w:t>
      </w:r>
      <w:r w:rsidRPr="00CF4507">
        <w:rPr>
          <w:rFonts w:ascii="Arial" w:hAnsi="Arial" w:cs="Arial"/>
          <w:color w:val="FF0000"/>
        </w:rPr>
        <w:t>"Those slaves went out into the streets and gathered together all they found, both evil and good; and the wedding hall was filled with dinner guests.</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22:11</w:t>
      </w:r>
      <w:r w:rsidRPr="00CF4507">
        <w:rPr>
          <w:rFonts w:ascii="Arial" w:hAnsi="Arial" w:cs="Arial"/>
        </w:rPr>
        <w:t xml:space="preserve">  </w:t>
      </w:r>
      <w:r w:rsidRPr="00CF4507">
        <w:rPr>
          <w:rFonts w:ascii="Arial" w:hAnsi="Arial" w:cs="Arial"/>
          <w:color w:val="FF0000"/>
        </w:rPr>
        <w:t>"But when the king came in to look over the dinner guests, he saw a man there who was not dressed in wedding clothes,</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22:12</w:t>
      </w:r>
      <w:r w:rsidRPr="00CF4507">
        <w:rPr>
          <w:rFonts w:ascii="Arial" w:hAnsi="Arial" w:cs="Arial"/>
        </w:rPr>
        <w:t xml:space="preserve">  </w:t>
      </w:r>
      <w:r w:rsidRPr="00CF4507">
        <w:rPr>
          <w:rFonts w:ascii="Arial" w:hAnsi="Arial" w:cs="Arial"/>
          <w:color w:val="FF0000"/>
        </w:rPr>
        <w:t>and he *said to him, 'Friend, how did you come in here without wedding clothes?' And the man was speechless.</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22:13</w:t>
      </w:r>
      <w:r w:rsidRPr="00CF4507">
        <w:rPr>
          <w:rFonts w:ascii="Arial" w:hAnsi="Arial" w:cs="Arial"/>
        </w:rPr>
        <w:t xml:space="preserve">  </w:t>
      </w:r>
      <w:r w:rsidRPr="00CF4507">
        <w:rPr>
          <w:rFonts w:ascii="Arial" w:hAnsi="Arial" w:cs="Arial"/>
          <w:color w:val="FF0000"/>
        </w:rPr>
        <w:t xml:space="preserve">"Then the king said to the servants, 'Bind him hand and foot, and </w:t>
      </w:r>
      <w:r w:rsidRPr="00CF4507">
        <w:rPr>
          <w:rFonts w:ascii="Arial" w:hAnsi="Arial" w:cs="Arial"/>
          <w:b/>
          <w:color w:val="FF0000"/>
        </w:rPr>
        <w:t>throw him into the outer darkness; in that place there will be weeping and gnashing of teeth.'</w:t>
      </w:r>
      <w:r w:rsidRPr="00CF4507">
        <w:rPr>
          <w:rFonts w:ascii="Arial" w:hAnsi="Arial" w:cs="Arial"/>
        </w:rPr>
        <w:t xml:space="preserve"> </w:t>
      </w:r>
    </w:p>
    <w:p w:rsidR="005E1372" w:rsidRPr="00CF4507" w:rsidRDefault="005E1372" w:rsidP="005E1372">
      <w:pPr>
        <w:autoSpaceDE w:val="0"/>
        <w:autoSpaceDN w:val="0"/>
        <w:adjustRightInd w:val="0"/>
        <w:ind w:left="360" w:hanging="360"/>
        <w:jc w:val="both"/>
        <w:rPr>
          <w:rFonts w:ascii="Arial" w:hAnsi="Arial" w:cs="Arial"/>
        </w:rPr>
      </w:pPr>
      <w:r w:rsidRPr="00CF4507">
        <w:rPr>
          <w:rFonts w:ascii="Arial" w:hAnsi="Arial" w:cs="Arial"/>
          <w:color w:val="800080"/>
        </w:rPr>
        <w:t>Mat 22:14</w:t>
      </w:r>
      <w:r w:rsidRPr="00CF4507">
        <w:rPr>
          <w:rFonts w:ascii="Arial" w:hAnsi="Arial" w:cs="Arial"/>
        </w:rPr>
        <w:t xml:space="preserve">  </w:t>
      </w:r>
      <w:r w:rsidRPr="00CF4507">
        <w:rPr>
          <w:rFonts w:ascii="Arial" w:hAnsi="Arial" w:cs="Arial"/>
          <w:b/>
          <w:color w:val="FF0000"/>
        </w:rPr>
        <w:t xml:space="preserve">"For many are called, but few </w:t>
      </w:r>
      <w:r w:rsidRPr="00CF4507">
        <w:rPr>
          <w:rFonts w:ascii="Arial" w:hAnsi="Arial" w:cs="Arial"/>
          <w:b/>
          <w:i/>
          <w:iCs/>
          <w:color w:val="000000"/>
        </w:rPr>
        <w:t>are</w:t>
      </w:r>
      <w:r w:rsidRPr="00CF4507">
        <w:rPr>
          <w:rFonts w:ascii="Arial" w:hAnsi="Arial" w:cs="Arial"/>
          <w:b/>
          <w:color w:val="FF0000"/>
        </w:rPr>
        <w:t xml:space="preserve"> chosen."</w:t>
      </w:r>
      <w:r w:rsidRPr="00CF4507">
        <w:rPr>
          <w:rFonts w:ascii="Arial" w:hAnsi="Arial" w:cs="Arial"/>
        </w:rPr>
        <w:t xml:space="preserve"> </w:t>
      </w:r>
    </w:p>
    <w:p w:rsidR="005E1372" w:rsidRPr="00CF4507" w:rsidRDefault="005E1372" w:rsidP="005E1372">
      <w:pPr>
        <w:jc w:val="both"/>
        <w:rPr>
          <w:rFonts w:ascii="Arial" w:hAnsi="Arial" w:cs="Arial"/>
        </w:rPr>
      </w:pPr>
    </w:p>
    <w:p w:rsidR="005E1372" w:rsidRPr="00CF4507" w:rsidRDefault="005E1372" w:rsidP="005E1372">
      <w:pPr>
        <w:jc w:val="both"/>
        <w:rPr>
          <w:rFonts w:ascii="Arial" w:hAnsi="Arial" w:cs="Arial"/>
        </w:rPr>
      </w:pP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This parable is about the coming kingdom of Christ and who will participate (rule) in it.  Christ will rule with His bride (the </w:t>
      </w:r>
      <w:r w:rsidRPr="00CF4507">
        <w:rPr>
          <w:rFonts w:ascii="Arial" w:eastAsia="Times New Roman" w:hAnsi="Arial" w:cs="Arial"/>
          <w:i/>
          <w:iCs/>
          <w:color w:val="000000"/>
        </w:rPr>
        <w:t>faithful</w:t>
      </w:r>
      <w:r w:rsidRPr="00CF4507">
        <w:rPr>
          <w:rFonts w:ascii="Arial" w:eastAsia="Times New Roman" w:hAnsi="Arial" w:cs="Arial"/>
          <w:color w:val="000000"/>
        </w:rPr>
        <w:t xml:space="preserve">) at His side, but those who have been </w:t>
      </w:r>
      <w:r w:rsidRPr="00CF4507">
        <w:rPr>
          <w:rFonts w:ascii="Arial" w:eastAsia="Times New Roman" w:hAnsi="Arial" w:cs="Arial"/>
          <w:i/>
          <w:iCs/>
          <w:color w:val="000000"/>
        </w:rPr>
        <w:t>chosen</w:t>
      </w:r>
      <w:r w:rsidRPr="00CF4507">
        <w:rPr>
          <w:rFonts w:ascii="Arial" w:eastAsia="Times New Roman" w:hAnsi="Arial" w:cs="Arial"/>
          <w:color w:val="000000"/>
        </w:rPr>
        <w:t xml:space="preserve"> (who have passed the Judgment Seat of Christ with sufficient divine good works) will also reign and rule, although in lesser positions, along side of them.  While those who are only able to be classified as the </w:t>
      </w:r>
      <w:r w:rsidRPr="00CF4507">
        <w:rPr>
          <w:rFonts w:ascii="Arial" w:eastAsia="Times New Roman" w:hAnsi="Arial" w:cs="Arial"/>
          <w:i/>
          <w:iCs/>
          <w:color w:val="000000"/>
        </w:rPr>
        <w:t>called</w:t>
      </w:r>
      <w:r w:rsidRPr="00CF4507">
        <w:rPr>
          <w:rFonts w:ascii="Arial" w:eastAsia="Times New Roman" w:hAnsi="Arial" w:cs="Arial"/>
          <w:color w:val="000000"/>
        </w:rPr>
        <w:t xml:space="preserve"> (those saved without sufficient divine good works) will suffer outside in obscurity (no positions of rulership) during the kingdom age.</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cast-out guest represents those who are </w:t>
      </w:r>
      <w:r w:rsidRPr="00CF4507">
        <w:rPr>
          <w:rFonts w:ascii="Arial" w:eastAsia="Times New Roman" w:hAnsi="Arial" w:cs="Arial"/>
          <w:i/>
          <w:iCs/>
          <w:color w:val="000000"/>
        </w:rPr>
        <w:t>called</w:t>
      </w:r>
      <w:r w:rsidRPr="00CF4507">
        <w:rPr>
          <w:rFonts w:ascii="Arial" w:eastAsia="Times New Roman" w:hAnsi="Arial" w:cs="Arial"/>
          <w:color w:val="000000"/>
        </w:rPr>
        <w:t xml:space="preserve"> (who are saved) but who fail to produce sufficient works of righteousness (garment) during their temporal life, all which will be revealed at the Judgment Seat of Christ.  They therefore will not be of the </w:t>
      </w:r>
      <w:r w:rsidRPr="00CF4507">
        <w:rPr>
          <w:rFonts w:ascii="Arial" w:eastAsia="Times New Roman" w:hAnsi="Arial" w:cs="Arial"/>
          <w:i/>
          <w:iCs/>
          <w:color w:val="000000"/>
        </w:rPr>
        <w:t>chosen</w:t>
      </w:r>
      <w:r w:rsidRPr="00CF4507">
        <w:rPr>
          <w:rFonts w:ascii="Arial" w:eastAsia="Times New Roman" w:hAnsi="Arial" w:cs="Arial"/>
          <w:color w:val="000000"/>
        </w:rPr>
        <w:t xml:space="preserve">, i.e., those who in fact will have a proper “garment” (righteous works; spiritual fruit) after appearing before the Judgment Seat and who will be the properly attired guests at the wedding who will be seated in order of priority relevant to their </w:t>
      </w:r>
      <w:r w:rsidRPr="00CF4507">
        <w:rPr>
          <w:rFonts w:ascii="Arial" w:eastAsia="Times New Roman" w:hAnsi="Arial" w:cs="Arial"/>
          <w:i/>
          <w:iCs/>
          <w:color w:val="000000"/>
        </w:rPr>
        <w:t>works</w:t>
      </w:r>
      <w:r w:rsidRPr="00CF4507">
        <w:rPr>
          <w:rFonts w:ascii="Arial" w:eastAsia="Times New Roman" w:hAnsi="Arial" w:cs="Arial"/>
          <w:color w:val="000000"/>
        </w:rPr>
        <w:t xml:space="preserve">.  The bride of Christ will be those to which all classifications apply—the </w:t>
      </w:r>
      <w:r w:rsidRPr="00CF4507">
        <w:rPr>
          <w:rFonts w:ascii="Arial" w:eastAsia="Times New Roman" w:hAnsi="Arial" w:cs="Arial"/>
          <w:i/>
          <w:iCs/>
          <w:color w:val="000000"/>
        </w:rPr>
        <w:t>called</w:t>
      </w:r>
      <w:r w:rsidRPr="00CF4507">
        <w:rPr>
          <w:rFonts w:ascii="Arial" w:eastAsia="Times New Roman" w:hAnsi="Arial" w:cs="Arial"/>
          <w:color w:val="000000"/>
        </w:rPr>
        <w:t xml:space="preserve"> (saved by faith) and </w:t>
      </w:r>
      <w:r w:rsidRPr="00CF4507">
        <w:rPr>
          <w:rFonts w:ascii="Arial" w:eastAsia="Times New Roman" w:hAnsi="Arial" w:cs="Arial"/>
          <w:i/>
          <w:iCs/>
          <w:color w:val="000000"/>
        </w:rPr>
        <w:t xml:space="preserve">chosen </w:t>
      </w:r>
      <w:r w:rsidRPr="00CF4507">
        <w:rPr>
          <w:rFonts w:ascii="Arial" w:eastAsia="Times New Roman" w:hAnsi="Arial" w:cs="Arial"/>
          <w:color w:val="000000"/>
        </w:rPr>
        <w:t xml:space="preserve">(with many righteous works) and </w:t>
      </w:r>
      <w:r w:rsidRPr="00CF4507">
        <w:rPr>
          <w:rFonts w:ascii="Arial" w:eastAsia="Times New Roman" w:hAnsi="Arial" w:cs="Arial"/>
          <w:i/>
          <w:iCs/>
          <w:color w:val="000000"/>
        </w:rPr>
        <w:t>faithful</w:t>
      </w:r>
      <w:r w:rsidRPr="00CF4507">
        <w:rPr>
          <w:rFonts w:ascii="Arial" w:eastAsia="Times New Roman" w:hAnsi="Arial" w:cs="Arial"/>
          <w:color w:val="000000"/>
        </w:rPr>
        <w:t xml:space="preserve"> (with the most righteous works—the highest order of those who have believed in Christ).</w:t>
      </w:r>
    </w:p>
    <w:p w:rsidR="005E1372" w:rsidRPr="00CF4507" w:rsidRDefault="005E1372" w:rsidP="005E1372">
      <w:pPr>
        <w:jc w:val="both"/>
        <w:rPr>
          <w:rFonts w:ascii="Arial" w:eastAsia="Times New Roman" w:hAnsi="Arial" w:cs="Arial"/>
          <w:color w:val="000000"/>
        </w:rPr>
      </w:pP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This commentator </w:t>
      </w:r>
      <w:r>
        <w:rPr>
          <w:rFonts w:ascii="Arial" w:eastAsia="Times New Roman" w:hAnsi="Arial" w:cs="Arial"/>
          <w:color w:val="000000"/>
        </w:rPr>
        <w:t xml:space="preserve">[Charles Strong] </w:t>
      </w:r>
      <w:r w:rsidRPr="00CF4507">
        <w:rPr>
          <w:rFonts w:ascii="Arial" w:eastAsia="Times New Roman" w:hAnsi="Arial" w:cs="Arial"/>
          <w:color w:val="000000"/>
        </w:rPr>
        <w:t xml:space="preserve">has grown to see the expression “kingdom of heaven” in a clearer light. For instance, the phrase in the Greek is plural, and is best expressed as the “kingdom </w:t>
      </w:r>
      <w:r w:rsidRPr="00CF4507">
        <w:rPr>
          <w:rFonts w:ascii="Arial" w:eastAsia="Times New Roman" w:hAnsi="Arial" w:cs="Arial"/>
          <w:color w:val="000000"/>
        </w:rPr>
        <w:lastRenderedPageBreak/>
        <w:t xml:space="preserve">of the heavens.”  And this would be in line with both (1) the plural promise of the kingdom contained within the covenant initially made by God to Abraham as articulated by the passage in </w:t>
      </w:r>
      <w:r w:rsidRPr="00CF4507">
        <w:rPr>
          <w:rFonts w:ascii="Arial" w:eastAsia="Times New Roman" w:hAnsi="Arial" w:cs="Arial"/>
          <w:b/>
          <w:bCs/>
          <w:color w:val="000000"/>
        </w:rPr>
        <w:t>Genesis 22:17</w:t>
      </w:r>
      <w:r w:rsidRPr="00CF4507">
        <w:rPr>
          <w:rFonts w:ascii="Arial" w:eastAsia="Times New Roman" w:hAnsi="Arial" w:cs="Arial"/>
          <w:color w:val="000000"/>
        </w:rPr>
        <w:t>, in which God promises to multiply his descendants “</w:t>
      </w:r>
      <w:r w:rsidRPr="00CF4507">
        <w:rPr>
          <w:rFonts w:ascii="Arial" w:eastAsia="Times New Roman" w:hAnsi="Arial" w:cs="Arial"/>
          <w:i/>
          <w:iCs/>
          <w:color w:val="000000"/>
        </w:rPr>
        <w:t>as the stars of the heaven and as the sand which is on the seashore; and your descendants shall possess the gate of their enemies</w:t>
      </w:r>
      <w:r w:rsidRPr="00CF4507">
        <w:rPr>
          <w:rFonts w:ascii="Arial" w:eastAsia="Times New Roman" w:hAnsi="Arial" w:cs="Arial"/>
          <w:color w:val="000000"/>
        </w:rPr>
        <w:t xml:space="preserve">;” and (2) the structure of God’s rule over the earth in which there is a </w:t>
      </w:r>
      <w:r w:rsidRPr="00CF4507">
        <w:rPr>
          <w:rFonts w:ascii="Arial" w:eastAsia="Times New Roman" w:hAnsi="Arial" w:cs="Arial"/>
          <w:i/>
          <w:iCs/>
          <w:color w:val="000000"/>
        </w:rPr>
        <w:t>heavenly administration</w:t>
      </w:r>
      <w:r w:rsidRPr="00CF4507">
        <w:rPr>
          <w:rFonts w:ascii="Arial" w:eastAsia="Times New Roman" w:hAnsi="Arial" w:cs="Arial"/>
          <w:color w:val="000000"/>
        </w:rPr>
        <w:t xml:space="preserve">, which is presently occupied by the god of this world (Satan) and those angels that followed him in his fall; and an </w:t>
      </w:r>
      <w:r w:rsidRPr="00CF4507">
        <w:rPr>
          <w:rFonts w:ascii="Arial" w:eastAsia="Times New Roman" w:hAnsi="Arial" w:cs="Arial"/>
          <w:i/>
          <w:iCs/>
          <w:color w:val="000000"/>
        </w:rPr>
        <w:t>earthly administration</w:t>
      </w:r>
      <w:r w:rsidRPr="00CF4507">
        <w:rPr>
          <w:rFonts w:ascii="Arial" w:eastAsia="Times New Roman" w:hAnsi="Arial" w:cs="Arial"/>
          <w:color w:val="000000"/>
        </w:rPr>
        <w:t>, which is composed of all earthly rulers who have been permitted by God to occupy rulership positions throughout the world.</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The coming kingdom of Christ that will last a millennium will be composed of two segments:  (1) an earthly portion, which will be administrated by Israel as the fulfillment of God’s promise to Israel from the very beginning; and (2) a heavenly portion, which although offered to Israel by Christ during His earthly ministry, was rejected by Israel and subsequently “</w:t>
      </w:r>
      <w:r w:rsidRPr="00CF4507">
        <w:rPr>
          <w:rFonts w:ascii="Arial" w:eastAsia="Times New Roman" w:hAnsi="Arial" w:cs="Arial"/>
          <w:i/>
          <w:iCs/>
          <w:color w:val="000000"/>
        </w:rPr>
        <w:t>given to a nation bearing the fruits of it</w:t>
      </w:r>
      <w:r w:rsidRPr="00CF4507">
        <w:rPr>
          <w:rFonts w:ascii="Arial" w:eastAsia="Times New Roman" w:hAnsi="Arial" w:cs="Arial"/>
          <w:color w:val="000000"/>
        </w:rPr>
        <w:t>” (</w:t>
      </w:r>
      <w:r w:rsidRPr="00CF4507">
        <w:rPr>
          <w:rFonts w:ascii="Arial" w:eastAsia="Times New Roman" w:hAnsi="Arial" w:cs="Arial"/>
          <w:b/>
          <w:bCs/>
          <w:color w:val="000000"/>
        </w:rPr>
        <w:t>Matthew 21:43</w:t>
      </w:r>
      <w:r w:rsidRPr="00CF4507">
        <w:rPr>
          <w:rFonts w:ascii="Arial" w:eastAsia="Times New Roman" w:hAnsi="Arial" w:cs="Arial"/>
          <w:color w:val="000000"/>
        </w:rPr>
        <w:t>) — that nation being those “</w:t>
      </w:r>
      <w:r w:rsidRPr="00CF4507">
        <w:rPr>
          <w:rFonts w:ascii="Arial" w:eastAsia="Times New Roman" w:hAnsi="Arial" w:cs="Arial"/>
          <w:i/>
          <w:iCs/>
          <w:color w:val="000000"/>
        </w:rPr>
        <w:t>in Christ</w:t>
      </w:r>
      <w:r w:rsidRPr="00CF4507">
        <w:rPr>
          <w:rFonts w:ascii="Arial" w:eastAsia="Times New Roman" w:hAnsi="Arial" w:cs="Arial"/>
          <w:color w:val="000000"/>
        </w:rPr>
        <w:t>” who are a “</w:t>
      </w:r>
      <w:r w:rsidRPr="00CF4507">
        <w:rPr>
          <w:rFonts w:ascii="Arial" w:eastAsia="Times New Roman" w:hAnsi="Arial" w:cs="Arial"/>
          <w:i/>
          <w:iCs/>
          <w:color w:val="000000"/>
        </w:rPr>
        <w:t>holy nation</w:t>
      </w:r>
      <w:r w:rsidRPr="00CF4507">
        <w:rPr>
          <w:rFonts w:ascii="Arial" w:eastAsia="Times New Roman" w:hAnsi="Arial" w:cs="Arial"/>
          <w:color w:val="000000"/>
        </w:rPr>
        <w:t>” and who are neither Jew or Gentile, but Christian (</w:t>
      </w:r>
      <w:hyperlink r:id="rId8" w:history="1">
        <w:r w:rsidRPr="00CF4507">
          <w:rPr>
            <w:rStyle w:val="Hyperlink"/>
            <w:rFonts w:ascii="Arial" w:eastAsia="Times New Roman" w:hAnsi="Arial" w:cs="Arial"/>
            <w:color w:val="1F497D" w:themeColor="text2"/>
          </w:rPr>
          <w:t>1 Peter 2:9; Galatians 3:28; Colossians 3:11</w:t>
        </w:r>
      </w:hyperlink>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This dual aspect of God’s rule over the earth in this age, i.e., the permitted rule by Satan and his cohorts from the heavens through a parallel earthly rule; so in like manner will the earth be ruled </w:t>
      </w:r>
    </w:p>
    <w:p w:rsidR="005E1372"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fact that upon the redemption of the </w:t>
      </w:r>
      <w:r w:rsidRPr="00CF4507">
        <w:rPr>
          <w:rFonts w:ascii="Arial" w:eastAsia="Times New Roman" w:hAnsi="Arial" w:cs="Arial"/>
          <w:i/>
          <w:iCs/>
          <w:color w:val="000000"/>
        </w:rPr>
        <w:t>inheritance</w:t>
      </w:r>
      <w:r w:rsidRPr="00CF4507">
        <w:rPr>
          <w:rFonts w:ascii="Arial" w:eastAsia="Times New Roman" w:hAnsi="Arial" w:cs="Arial"/>
          <w:color w:val="000000"/>
        </w:rPr>
        <w:t xml:space="preserve">, as set forth in the </w:t>
      </w:r>
      <w:r w:rsidRPr="00CF4507">
        <w:rPr>
          <w:rFonts w:ascii="Arial" w:eastAsia="Times New Roman" w:hAnsi="Arial" w:cs="Arial"/>
          <w:i/>
          <w:iCs/>
          <w:color w:val="000000"/>
        </w:rPr>
        <w:t>type</w:t>
      </w:r>
      <w:r w:rsidRPr="00CF4507">
        <w:rPr>
          <w:rFonts w:ascii="Arial" w:eastAsia="Times New Roman" w:hAnsi="Arial" w:cs="Arial"/>
          <w:color w:val="000000"/>
        </w:rPr>
        <w:t xml:space="preserve"> as seen in the book of </w:t>
      </w:r>
      <w:r w:rsidRPr="00CF4507">
        <w:rPr>
          <w:rFonts w:ascii="Arial" w:eastAsia="Times New Roman" w:hAnsi="Arial" w:cs="Arial"/>
          <w:b/>
          <w:bCs/>
          <w:color w:val="000000"/>
        </w:rPr>
        <w:t>Ruth</w:t>
      </w:r>
      <w:r w:rsidRPr="00CF4507">
        <w:rPr>
          <w:rFonts w:ascii="Arial" w:eastAsia="Times New Roman" w:hAnsi="Arial" w:cs="Arial"/>
          <w:color w:val="000000"/>
        </w:rPr>
        <w:t>, the Christ’s bride automatically becomes His wife is expressed quite competently by Arlen L. Chitwood, as follows:</w:t>
      </w:r>
    </w:p>
    <w:p w:rsidR="005E1372" w:rsidRPr="00CF4507" w:rsidRDefault="005E1372" w:rsidP="005E1372">
      <w:pPr>
        <w:jc w:val="both"/>
        <w:rPr>
          <w:rFonts w:ascii="Arial" w:eastAsia="Times New Roman" w:hAnsi="Arial" w:cs="Arial"/>
          <w:color w:val="000000"/>
        </w:rPr>
      </w:pPr>
    </w:p>
    <w:p w:rsidR="005E1372" w:rsidRPr="00CF4507" w:rsidRDefault="005E1372" w:rsidP="005E1372">
      <w:pPr>
        <w:jc w:val="both"/>
        <w:rPr>
          <w:rFonts w:ascii="Arial" w:eastAsia="Times New Roman" w:hAnsi="Arial" w:cs="Arial"/>
          <w:color w:val="000000"/>
        </w:rPr>
      </w:pPr>
      <w:r>
        <w:rPr>
          <w:rFonts w:ascii="Arial" w:eastAsia="Times New Roman" w:hAnsi="Arial" w:cs="Arial"/>
          <w:color w:val="000000"/>
        </w:rPr>
        <w:t>D</w:t>
      </w:r>
      <w:r w:rsidRPr="00CF4507">
        <w:rPr>
          <w:rFonts w:ascii="Arial" w:eastAsia="Times New Roman" w:hAnsi="Arial" w:cs="Arial"/>
          <w:color w:val="000000"/>
        </w:rPr>
        <w:t xml:space="preserve">uring the Messianic Age, </w:t>
      </w:r>
      <w:r>
        <w:rPr>
          <w:rFonts w:ascii="Arial" w:eastAsia="Times New Roman" w:hAnsi="Arial" w:cs="Arial"/>
          <w:color w:val="000000"/>
        </w:rPr>
        <w:t xml:space="preserve">ruled </w:t>
      </w:r>
      <w:r w:rsidRPr="00CF4507">
        <w:rPr>
          <w:rFonts w:ascii="Arial" w:eastAsia="Times New Roman" w:hAnsi="Arial" w:cs="Arial"/>
          <w:color w:val="000000"/>
        </w:rPr>
        <w:t>by Christ and His wife from the heavens through a parallel earthly rule by Israel</w:t>
      </w:r>
      <w:r>
        <w:rPr>
          <w:rFonts w:ascii="Arial" w:eastAsia="Times New Roman" w:hAnsi="Arial" w:cs="Arial"/>
          <w:color w:val="000000"/>
        </w:rPr>
        <w:t>,</w:t>
      </w:r>
      <w:r w:rsidRPr="00CF4507">
        <w:rPr>
          <w:rFonts w:ascii="Arial" w:eastAsia="Times New Roman" w:hAnsi="Arial" w:cs="Arial"/>
          <w:color w:val="000000"/>
        </w:rPr>
        <w:t xml:space="preserve"> Christ and His bride will displace Satan and his angelic rule upon taking back the </w:t>
      </w:r>
      <w:r w:rsidRPr="00CF4507">
        <w:rPr>
          <w:rFonts w:ascii="Arial" w:eastAsia="Times New Roman" w:hAnsi="Arial" w:cs="Arial"/>
          <w:i/>
          <w:iCs/>
          <w:color w:val="000000"/>
        </w:rPr>
        <w:t>inheritance</w:t>
      </w:r>
      <w:r w:rsidRPr="00CF4507">
        <w:rPr>
          <w:rFonts w:ascii="Arial" w:eastAsia="Times New Roman" w:hAnsi="Arial" w:cs="Arial"/>
          <w:color w:val="000000"/>
        </w:rPr>
        <w:t xml:space="preserve"> of the earth that was lost by the First Adam during the Fall in </w:t>
      </w:r>
      <w:r w:rsidRPr="00CF4507">
        <w:rPr>
          <w:rFonts w:ascii="Arial" w:eastAsia="Times New Roman" w:hAnsi="Arial" w:cs="Arial"/>
          <w:b/>
          <w:bCs/>
          <w:color w:val="000000"/>
        </w:rPr>
        <w:t>Genesis</w:t>
      </w:r>
      <w:r w:rsidRPr="00CF4507">
        <w:rPr>
          <w:rFonts w:ascii="Arial" w:eastAsia="Times New Roman" w:hAnsi="Arial" w:cs="Arial"/>
          <w:color w:val="000000"/>
        </w:rPr>
        <w:t>.  Christ and His bride who then will become His wife will rule from the heavens while Christ with a restored Israel will rule upon the earth.</w:t>
      </w:r>
    </w:p>
    <w:p w:rsidR="005E1372" w:rsidRPr="00CF4507" w:rsidRDefault="005E1372" w:rsidP="005E1372">
      <w:pPr>
        <w:jc w:val="both"/>
        <w:rPr>
          <w:rFonts w:ascii="Arial" w:eastAsia="Times New Roman" w:hAnsi="Arial" w:cs="Arial"/>
          <w:color w:val="000000"/>
        </w:rPr>
      </w:pP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future marriage of Christ and His bride will occur exactly in accord with the type set forth in </w:t>
      </w:r>
      <w:r w:rsidRPr="00CF4507">
        <w:rPr>
          <w:rFonts w:ascii="Arial" w:eastAsia="Times New Roman" w:hAnsi="Arial" w:cs="Arial"/>
          <w:b/>
          <w:bCs/>
          <w:color w:val="000000"/>
        </w:rPr>
        <w:t>Ruth</w:t>
      </w:r>
      <w:r w:rsidRPr="00CF4507">
        <w:rPr>
          <w:rFonts w:ascii="Arial" w:eastAsia="Times New Roman" w:hAnsi="Arial" w:cs="Arial"/>
          <w:color w:val="000000"/>
        </w:rPr>
        <w:t xml:space="preserve"> chapter </w:t>
      </w:r>
      <w:r w:rsidRPr="00CF4507">
        <w:rPr>
          <w:rFonts w:ascii="Arial" w:eastAsia="Times New Roman" w:hAnsi="Arial" w:cs="Arial"/>
          <w:b/>
          <w:bCs/>
          <w:color w:val="000000"/>
        </w:rPr>
        <w:t>four</w:t>
      </w:r>
      <w:r w:rsidRPr="00CF4507">
        <w:rPr>
          <w:rFonts w:ascii="Arial" w:eastAsia="Times New Roman" w:hAnsi="Arial" w:cs="Arial"/>
          <w:color w:val="000000"/>
        </w:rPr>
        <w:t xml:space="preserve">, not in accord with the way things are done in the modern world, whether in the East or in the West.  As Boaz purchased Ruth through the process of redeeming a forfeited inheritance, so will Christ purchase His bride through the process of redeeming a forfeited inheritance (forfeited by the first Adam in </w:t>
      </w:r>
      <w:r w:rsidRPr="00CF4507">
        <w:rPr>
          <w:rFonts w:ascii="Arial" w:eastAsia="Times New Roman" w:hAnsi="Arial" w:cs="Arial"/>
          <w:b/>
          <w:bCs/>
          <w:color w:val="000000"/>
        </w:rPr>
        <w:t>Genesis</w:t>
      </w:r>
      <w:r w:rsidRPr="00CF4507">
        <w:rPr>
          <w:rFonts w:ascii="Arial" w:eastAsia="Times New Roman" w:hAnsi="Arial" w:cs="Arial"/>
          <w:color w:val="000000"/>
        </w:rPr>
        <w:t xml:space="preserve"> chapter three [</w:t>
      </w:r>
      <w:r w:rsidRPr="00CF4507">
        <w:rPr>
          <w:rFonts w:ascii="Arial" w:eastAsia="Times New Roman" w:hAnsi="Arial" w:cs="Arial"/>
          <w:i/>
          <w:iCs/>
          <w:color w:val="000000"/>
        </w:rPr>
        <w:t>cf.</w:t>
      </w:r>
      <w:r w:rsidRPr="00CF4507">
        <w:rPr>
          <w:rFonts w:ascii="Arial" w:eastAsia="Times New Roman" w:hAnsi="Arial" w:cs="Arial"/>
          <w:b/>
          <w:bCs/>
          <w:color w:val="000000"/>
        </w:rPr>
        <w:t xml:space="preserve"> </w:t>
      </w:r>
      <w:hyperlink r:id="rId9" w:history="1">
        <w:r w:rsidRPr="00CF4507">
          <w:rPr>
            <w:rStyle w:val="Hyperlink"/>
            <w:rFonts w:ascii="Arial" w:eastAsia="Times New Roman" w:hAnsi="Arial" w:cs="Arial"/>
            <w:bCs/>
          </w:rPr>
          <w:t>Romans 8:20-22</w:t>
        </w:r>
      </w:hyperlink>
      <w:r w:rsidRPr="00CF4507">
        <w:rPr>
          <w:rFonts w:ascii="Arial" w:eastAsia="Times New Roman" w:hAnsi="Arial" w:cs="Arial"/>
          <w:color w:val="000000"/>
        </w:rPr>
        <w:t>]).  And, as Ruth automatically became Boaz’s wife through this redemptive process, so will it be with Christ and His bride.  The bride (having previously been revealed at the judgment seat) will automatically become Christ’s wife through His redemption of the forfeited inheritance.</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350CC2" w:rsidRDefault="005E1372" w:rsidP="005E1372">
      <w:pPr>
        <w:jc w:val="both"/>
        <w:rPr>
          <w:rFonts w:ascii="Arial" w:eastAsia="Times New Roman" w:hAnsi="Arial" w:cs="Arial"/>
          <w:b/>
          <w:color w:val="000000"/>
        </w:rPr>
      </w:pPr>
      <w:r w:rsidRPr="00350CC2">
        <w:rPr>
          <w:rFonts w:ascii="Arial" w:eastAsia="Times New Roman" w:hAnsi="Arial" w:cs="Arial"/>
          <w:b/>
          <w:color w:val="000000"/>
        </w:rPr>
        <w:t>1.</w:t>
      </w:r>
      <w:r w:rsidRPr="00350CC2">
        <w:rPr>
          <w:rFonts w:ascii="Arial" w:eastAsia="Times New Roman" w:hAnsi="Arial" w:cs="Arial"/>
          <w:b/>
          <w:i/>
          <w:iCs/>
          <w:color w:val="000000"/>
        </w:rPr>
        <w:t>  Redemption Completed</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redemption of the forfeited inheritance is seen occurring in </w:t>
      </w:r>
      <w:r w:rsidRPr="00CF4507">
        <w:rPr>
          <w:rFonts w:ascii="Arial" w:eastAsia="Times New Roman" w:hAnsi="Arial" w:cs="Arial"/>
          <w:b/>
          <w:bCs/>
          <w:color w:val="000000"/>
        </w:rPr>
        <w:t>Revelation</w:t>
      </w:r>
      <w:r w:rsidRPr="00CF4507">
        <w:rPr>
          <w:rFonts w:ascii="Arial" w:eastAsia="Times New Roman" w:hAnsi="Arial" w:cs="Arial"/>
          <w:color w:val="000000"/>
        </w:rPr>
        <w:t xml:space="preserve"> chapters </w:t>
      </w:r>
      <w:r w:rsidRPr="00CF4507">
        <w:rPr>
          <w:rFonts w:ascii="Arial" w:eastAsia="Times New Roman" w:hAnsi="Arial" w:cs="Arial"/>
          <w:b/>
          <w:bCs/>
          <w:color w:val="000000"/>
        </w:rPr>
        <w:t>six</w:t>
      </w:r>
      <w:r w:rsidRPr="00CF4507">
        <w:rPr>
          <w:rFonts w:ascii="Arial" w:eastAsia="Times New Roman" w:hAnsi="Arial" w:cs="Arial"/>
          <w:color w:val="000000"/>
        </w:rPr>
        <w:t xml:space="preserve"> through </w:t>
      </w:r>
      <w:r w:rsidRPr="00CF4507">
        <w:rPr>
          <w:rFonts w:ascii="Arial" w:eastAsia="Times New Roman" w:hAnsi="Arial" w:cs="Arial"/>
          <w:b/>
          <w:bCs/>
          <w:color w:val="000000"/>
        </w:rPr>
        <w:t>eighteen</w:t>
      </w:r>
      <w:r w:rsidRPr="00CF4507">
        <w:rPr>
          <w:rFonts w:ascii="Arial" w:eastAsia="Times New Roman" w:hAnsi="Arial" w:cs="Arial"/>
          <w:color w:val="000000"/>
        </w:rPr>
        <w:t xml:space="preserve">.  The seven-sealed scroll in </w:t>
      </w:r>
      <w:r w:rsidRPr="00CF4507">
        <w:rPr>
          <w:rFonts w:ascii="Arial" w:eastAsia="Times New Roman" w:hAnsi="Arial" w:cs="Arial"/>
          <w:b/>
          <w:bCs/>
          <w:color w:val="000000"/>
        </w:rPr>
        <w:t xml:space="preserve">Revelation </w:t>
      </w:r>
      <w:r w:rsidRPr="00CF4507">
        <w:rPr>
          <w:rFonts w:ascii="Arial" w:eastAsia="Times New Roman" w:hAnsi="Arial" w:cs="Arial"/>
          <w:color w:val="000000"/>
        </w:rPr>
        <w:t>chapter</w:t>
      </w:r>
      <w:r w:rsidRPr="00CF4507">
        <w:rPr>
          <w:rFonts w:ascii="Arial" w:eastAsia="Times New Roman" w:hAnsi="Arial" w:cs="Arial"/>
          <w:b/>
          <w:bCs/>
          <w:color w:val="000000"/>
        </w:rPr>
        <w:t xml:space="preserve"> five </w:t>
      </w:r>
      <w:r w:rsidRPr="00CF4507">
        <w:rPr>
          <w:rFonts w:ascii="Arial" w:eastAsia="Times New Roman" w:hAnsi="Arial" w:cs="Arial"/>
          <w:color w:val="000000"/>
        </w:rPr>
        <w:t>contains the redemptive terms for the forfeited inheritance (the earth), and chapters</w:t>
      </w:r>
      <w:r w:rsidRPr="00CF4507">
        <w:rPr>
          <w:rFonts w:ascii="Arial" w:eastAsia="Times New Roman" w:hAnsi="Arial" w:cs="Arial"/>
          <w:b/>
          <w:bCs/>
          <w:color w:val="000000"/>
        </w:rPr>
        <w:t xml:space="preserve"> six </w:t>
      </w:r>
      <w:r w:rsidRPr="00CF4507">
        <w:rPr>
          <w:rFonts w:ascii="Arial" w:eastAsia="Times New Roman" w:hAnsi="Arial" w:cs="Arial"/>
          <w:color w:val="000000"/>
        </w:rPr>
        <w:t xml:space="preserve">through </w:t>
      </w:r>
      <w:r w:rsidRPr="00CF4507">
        <w:rPr>
          <w:rFonts w:ascii="Arial" w:eastAsia="Times New Roman" w:hAnsi="Arial" w:cs="Arial"/>
          <w:b/>
          <w:bCs/>
          <w:color w:val="000000"/>
        </w:rPr>
        <w:t>eighteen</w:t>
      </w:r>
      <w:r w:rsidRPr="00CF4507">
        <w:rPr>
          <w:rFonts w:ascii="Arial" w:eastAsia="Times New Roman" w:hAnsi="Arial" w:cs="Arial"/>
          <w:color w:val="000000"/>
        </w:rPr>
        <w:t xml:space="preserve"> reveal the seals being broken and these terms being carried out (</w:t>
      </w:r>
      <w:r w:rsidRPr="00CF4507">
        <w:rPr>
          <w:rFonts w:ascii="Arial" w:eastAsia="Times New Roman" w:hAnsi="Arial" w:cs="Arial"/>
          <w:i/>
          <w:iCs/>
          <w:color w:val="000000"/>
        </w:rPr>
        <w:t>ref.</w:t>
      </w:r>
      <w:r w:rsidRPr="00CF4507">
        <w:rPr>
          <w:rFonts w:ascii="Arial" w:eastAsia="Times New Roman" w:hAnsi="Arial" w:cs="Arial"/>
          <w:color w:val="000000"/>
        </w:rPr>
        <w:t xml:space="preserve"> Chapter 10 of my book </w:t>
      </w:r>
      <w:hyperlink r:id="rId10" w:history="1">
        <w:r w:rsidRPr="00CF4507">
          <w:rPr>
            <w:rStyle w:val="Hyperlink"/>
            <w:rFonts w:ascii="Arial" w:eastAsia="Times New Roman" w:hAnsi="Arial" w:cs="Arial"/>
          </w:rPr>
          <w:t>Time of the End</w:t>
        </w:r>
      </w:hyperlink>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Then, in chapter </w:t>
      </w:r>
      <w:r w:rsidRPr="00CF4507">
        <w:rPr>
          <w:rFonts w:ascii="Arial" w:eastAsia="Times New Roman" w:hAnsi="Arial" w:cs="Arial"/>
          <w:b/>
          <w:bCs/>
          <w:color w:val="000000"/>
        </w:rPr>
        <w:t>nineteen</w:t>
      </w:r>
      <w:r w:rsidRPr="00CF4507">
        <w:rPr>
          <w:rFonts w:ascii="Arial" w:eastAsia="Times New Roman" w:hAnsi="Arial" w:cs="Arial"/>
          <w:color w:val="000000"/>
        </w:rPr>
        <w:t>, after the terms set forth in the seven-sealed scroll have been carried out, after the inheritance has been redeemed, the bride is seen as Christ’s wife.</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w:t>
      </w:r>
      <w:r w:rsidRPr="00CF4507">
        <w:rPr>
          <w:rFonts w:ascii="Arial" w:eastAsia="Times New Roman" w:hAnsi="Arial" w:cs="Arial"/>
          <w:i/>
          <w:iCs/>
          <w:color w:val="000000"/>
        </w:rPr>
        <w:t>Let us be glad and rejoice, and give honor to Him:  for the marriage [‘marriage festivities’] of the lamb is come, and His wife has made herself ready.</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i/>
          <w:iCs/>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i/>
          <w:iCs/>
          <w:color w:val="000000"/>
        </w:rPr>
        <w:t>And to her was granted that she should be arrayed in fine linen, clean and white:  for the fine linen is the righteousness [‘righteous acts’] of saints.</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i/>
          <w:iCs/>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i/>
          <w:iCs/>
          <w:color w:val="000000"/>
        </w:rPr>
        <w:t>And he said unto me, ‘Write Blessed are they that are called to the marriage supper [or, ‘marriage banquet, feast’] of the Lamb.’  And he said unto me, ‘These are the true sayings of God’</w:t>
      </w:r>
      <w:r w:rsidRPr="00CF4507">
        <w:rPr>
          <w:rFonts w:ascii="Arial" w:eastAsia="Times New Roman" w:hAnsi="Arial" w:cs="Arial"/>
          <w:color w:val="000000"/>
        </w:rPr>
        <w:t xml:space="preserve">” (vv. </w:t>
      </w:r>
      <w:r w:rsidRPr="00CF4507">
        <w:rPr>
          <w:rFonts w:ascii="Arial" w:eastAsia="Times New Roman" w:hAnsi="Arial" w:cs="Arial"/>
          <w:b/>
          <w:bCs/>
          <w:color w:val="000000"/>
        </w:rPr>
        <w:t xml:space="preserve">7-9; </w:t>
      </w:r>
      <w:r w:rsidRPr="00CF4507">
        <w:rPr>
          <w:rFonts w:ascii="Arial" w:eastAsia="Times New Roman" w:hAnsi="Arial" w:cs="Arial"/>
          <w:i/>
          <w:iCs/>
          <w:color w:val="000000"/>
        </w:rPr>
        <w:t>cf.</w:t>
      </w:r>
      <w:r w:rsidRPr="00CF4507">
        <w:rPr>
          <w:rFonts w:ascii="Arial" w:eastAsia="Times New Roman" w:hAnsi="Arial" w:cs="Arial"/>
          <w:b/>
          <w:bCs/>
          <w:color w:val="000000"/>
        </w:rPr>
        <w:t xml:space="preserve"> </w:t>
      </w:r>
      <w:hyperlink r:id="rId11" w:history="1">
        <w:r w:rsidRPr="00CF4507">
          <w:rPr>
            <w:rStyle w:val="Hyperlink"/>
            <w:rFonts w:ascii="Arial" w:eastAsia="Times New Roman" w:hAnsi="Arial" w:cs="Arial"/>
            <w:bCs/>
          </w:rPr>
          <w:t>Revelation 21:9</w:t>
        </w:r>
      </w:hyperlink>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And note the reverential awe and excitement in heaven surrounding </w:t>
      </w:r>
      <w:r w:rsidRPr="00CF4507">
        <w:rPr>
          <w:rFonts w:ascii="Arial" w:eastAsia="Times New Roman" w:hAnsi="Arial" w:cs="Arial"/>
          <w:i/>
          <w:iCs/>
          <w:color w:val="000000"/>
        </w:rPr>
        <w:t>the redemption of the forfeited inheritance</w:t>
      </w:r>
      <w:r w:rsidRPr="00CF4507">
        <w:rPr>
          <w:rFonts w:ascii="Arial" w:eastAsia="Times New Roman" w:hAnsi="Arial" w:cs="Arial"/>
          <w:color w:val="000000"/>
        </w:rPr>
        <w:t>, which allows this statement concerning Christ’s wife to be made.  The twenty-four elders, along with the four living creatures, “</w:t>
      </w:r>
      <w:r w:rsidRPr="00CF4507">
        <w:rPr>
          <w:rFonts w:ascii="Arial" w:eastAsia="Times New Roman" w:hAnsi="Arial" w:cs="Arial"/>
          <w:i/>
          <w:iCs/>
          <w:color w:val="000000"/>
        </w:rPr>
        <w:t>fell down and worshipped God that sat on the throne, saying, Amen</w:t>
      </w:r>
      <w:r w:rsidRPr="00CF4507">
        <w:rPr>
          <w:rFonts w:ascii="Arial" w:eastAsia="Times New Roman" w:hAnsi="Arial" w:cs="Arial"/>
          <w:color w:val="000000"/>
        </w:rPr>
        <w:t>;</w:t>
      </w:r>
      <w:r w:rsidRPr="00CF4507">
        <w:rPr>
          <w:rFonts w:ascii="Arial" w:eastAsia="Times New Roman" w:hAnsi="Arial" w:cs="Arial"/>
          <w:i/>
          <w:iCs/>
          <w:color w:val="000000"/>
        </w:rPr>
        <w:t xml:space="preserve"> Alleluia”</w:t>
      </w:r>
      <w:r w:rsidRPr="00CF4507">
        <w:rPr>
          <w:rFonts w:ascii="Arial" w:eastAsia="Times New Roman" w:hAnsi="Arial" w:cs="Arial"/>
          <w:color w:val="000000"/>
        </w:rPr>
        <w:t xml:space="preserve"> (v. </w:t>
      </w:r>
      <w:r w:rsidRPr="00CF4507">
        <w:rPr>
          <w:rFonts w:ascii="Arial" w:eastAsia="Times New Roman" w:hAnsi="Arial" w:cs="Arial"/>
          <w:b/>
          <w:bCs/>
          <w:color w:val="000000"/>
        </w:rPr>
        <w:t>4</w:t>
      </w:r>
      <w:r w:rsidRPr="00CF4507">
        <w:rPr>
          <w:rFonts w:ascii="Arial" w:eastAsia="Times New Roman" w:hAnsi="Arial" w:cs="Arial"/>
          <w:color w:val="000000"/>
        </w:rPr>
        <w:t>).  Then “</w:t>
      </w:r>
      <w:r w:rsidRPr="00CF4507">
        <w:rPr>
          <w:rFonts w:ascii="Arial" w:eastAsia="Times New Roman" w:hAnsi="Arial" w:cs="Arial"/>
          <w:i/>
          <w:iCs/>
          <w:color w:val="000000"/>
        </w:rPr>
        <w:t>a voice came out of the throne, saying, Praise our God</w:t>
      </w:r>
      <w:r w:rsidRPr="00CF4507">
        <w:rPr>
          <w:rFonts w:ascii="Arial" w:eastAsia="Times New Roman" w:hAnsi="Arial" w:cs="Arial"/>
          <w:color w:val="000000"/>
        </w:rPr>
        <w:t xml:space="preserve">, </w:t>
      </w:r>
      <w:r w:rsidRPr="00CF4507">
        <w:rPr>
          <w:rFonts w:ascii="Arial" w:eastAsia="Times New Roman" w:hAnsi="Arial" w:cs="Arial"/>
          <w:i/>
          <w:iCs/>
          <w:color w:val="000000"/>
        </w:rPr>
        <w:t>all you His servants</w:t>
      </w:r>
      <w:r w:rsidRPr="00CF4507">
        <w:rPr>
          <w:rFonts w:ascii="Arial" w:eastAsia="Times New Roman" w:hAnsi="Arial" w:cs="Arial"/>
          <w:color w:val="000000"/>
        </w:rPr>
        <w:t>,</w:t>
      </w:r>
      <w:r w:rsidRPr="00CF4507">
        <w:rPr>
          <w:rFonts w:ascii="Arial" w:eastAsia="Times New Roman" w:hAnsi="Arial" w:cs="Arial"/>
          <w:i/>
          <w:iCs/>
          <w:color w:val="000000"/>
        </w:rPr>
        <w:t xml:space="preserve"> and you that fear Him</w:t>
      </w:r>
      <w:r w:rsidRPr="00CF4507">
        <w:rPr>
          <w:rFonts w:ascii="Arial" w:eastAsia="Times New Roman" w:hAnsi="Arial" w:cs="Arial"/>
          <w:color w:val="000000"/>
        </w:rPr>
        <w:t>,</w:t>
      </w:r>
      <w:r w:rsidRPr="00CF4507">
        <w:rPr>
          <w:rFonts w:ascii="Arial" w:eastAsia="Times New Roman" w:hAnsi="Arial" w:cs="Arial"/>
          <w:i/>
          <w:iCs/>
          <w:color w:val="000000"/>
        </w:rPr>
        <w:t xml:space="preserve"> both small and great”</w:t>
      </w:r>
      <w:r w:rsidRPr="00CF4507">
        <w:rPr>
          <w:rFonts w:ascii="Arial" w:eastAsia="Times New Roman" w:hAnsi="Arial" w:cs="Arial"/>
          <w:color w:val="000000"/>
        </w:rPr>
        <w:t xml:space="preserve"> (v. </w:t>
      </w:r>
      <w:r w:rsidRPr="00CF4507">
        <w:rPr>
          <w:rFonts w:ascii="Arial" w:eastAsia="Times New Roman" w:hAnsi="Arial" w:cs="Arial"/>
          <w:b/>
          <w:bCs/>
          <w:color w:val="000000"/>
        </w:rPr>
        <w:t>5</w:t>
      </w:r>
      <w:r w:rsidRPr="00CF4507">
        <w:rPr>
          <w:rFonts w:ascii="Arial" w:eastAsia="Times New Roman" w:hAnsi="Arial" w:cs="Arial"/>
          <w:color w:val="000000"/>
        </w:rPr>
        <w:t>).  Then a voice was heard, described as that of “</w:t>
      </w:r>
      <w:r w:rsidRPr="00CF4507">
        <w:rPr>
          <w:rFonts w:ascii="Arial" w:eastAsia="Times New Roman" w:hAnsi="Arial" w:cs="Arial"/>
          <w:i/>
          <w:iCs/>
          <w:color w:val="000000"/>
        </w:rPr>
        <w:t>a great multitude… many waters… mighty thundering</w:t>
      </w:r>
      <w:r w:rsidRPr="00CF4507">
        <w:rPr>
          <w:rFonts w:ascii="Arial" w:eastAsia="Times New Roman" w:hAnsi="Arial" w:cs="Arial"/>
          <w:color w:val="000000"/>
        </w:rPr>
        <w:t>,</w:t>
      </w:r>
      <w:r w:rsidRPr="00CF4507">
        <w:rPr>
          <w:rFonts w:ascii="Arial" w:eastAsia="Times New Roman" w:hAnsi="Arial" w:cs="Arial"/>
          <w:i/>
          <w:iCs/>
          <w:color w:val="000000"/>
        </w:rPr>
        <w:t xml:space="preserve"> saying</w:t>
      </w:r>
      <w:r w:rsidRPr="00CF4507">
        <w:rPr>
          <w:rFonts w:ascii="Arial" w:eastAsia="Times New Roman" w:hAnsi="Arial" w:cs="Arial"/>
          <w:color w:val="000000"/>
        </w:rPr>
        <w:t>,</w:t>
      </w:r>
      <w:r w:rsidRPr="00CF4507">
        <w:rPr>
          <w:rFonts w:ascii="Arial" w:eastAsia="Times New Roman" w:hAnsi="Arial" w:cs="Arial"/>
          <w:i/>
          <w:iCs/>
          <w:color w:val="000000"/>
        </w:rPr>
        <w:t xml:space="preserve"> Alleluia: for the Lord God omnipotent reigns</w:t>
      </w:r>
      <w:r w:rsidRPr="00CF4507">
        <w:rPr>
          <w:rFonts w:ascii="Arial" w:eastAsia="Times New Roman" w:hAnsi="Arial" w:cs="Arial"/>
          <w:color w:val="000000"/>
        </w:rPr>
        <w:t xml:space="preserve">” (v. </w:t>
      </w:r>
      <w:r w:rsidRPr="00CF4507">
        <w:rPr>
          <w:rFonts w:ascii="Arial" w:eastAsia="Times New Roman" w:hAnsi="Arial" w:cs="Arial"/>
          <w:b/>
          <w:bCs/>
          <w:color w:val="000000"/>
        </w:rPr>
        <w:t>6</w:t>
      </w:r>
      <w:r w:rsidRPr="00CF4507">
        <w:rPr>
          <w:rFonts w:ascii="Arial" w:eastAsia="Times New Roman" w:hAnsi="Arial" w:cs="Arial"/>
          <w:color w:val="000000"/>
        </w:rPr>
        <w:t xml:space="preserve">).  And even John, having seen all this, could do little more than </w:t>
      </w:r>
      <w:r w:rsidRPr="00CF4507">
        <w:rPr>
          <w:rFonts w:ascii="Arial" w:eastAsia="Times New Roman" w:hAnsi="Arial" w:cs="Arial"/>
          <w:i/>
          <w:iCs/>
          <w:color w:val="000000"/>
        </w:rPr>
        <w:t>fall at the feet</w:t>
      </w:r>
      <w:r w:rsidRPr="00CF4507">
        <w:rPr>
          <w:rFonts w:ascii="Arial" w:eastAsia="Times New Roman" w:hAnsi="Arial" w:cs="Arial"/>
          <w:color w:val="000000"/>
        </w:rPr>
        <w:t xml:space="preserve"> of the one showing him these things (v. </w:t>
      </w:r>
      <w:r w:rsidRPr="00CF4507">
        <w:rPr>
          <w:rFonts w:ascii="Arial" w:eastAsia="Times New Roman" w:hAnsi="Arial" w:cs="Arial"/>
          <w:b/>
          <w:bCs/>
          <w:color w:val="000000"/>
        </w:rPr>
        <w:t>10</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Thus, the book of </w:t>
      </w:r>
      <w:r w:rsidRPr="00CF4507">
        <w:rPr>
          <w:rFonts w:ascii="Arial" w:eastAsia="Times New Roman" w:hAnsi="Arial" w:cs="Arial"/>
          <w:b/>
          <w:bCs/>
          <w:color w:val="000000"/>
        </w:rPr>
        <w:t>Revelation</w:t>
      </w:r>
      <w:r w:rsidRPr="00CF4507">
        <w:rPr>
          <w:rFonts w:ascii="Arial" w:eastAsia="Times New Roman" w:hAnsi="Arial" w:cs="Arial"/>
          <w:color w:val="000000"/>
        </w:rPr>
        <w:t xml:space="preserve">, up to this point in the book, centers </w:t>
      </w:r>
      <w:r w:rsidRPr="00CF4507">
        <w:rPr>
          <w:rFonts w:ascii="Arial" w:eastAsia="Times New Roman" w:hAnsi="Arial" w:cs="Arial"/>
          <w:i/>
          <w:iCs/>
          <w:color w:val="000000"/>
        </w:rPr>
        <w:t xml:space="preserve">far more </w:t>
      </w:r>
      <w:r w:rsidRPr="00CF4507">
        <w:rPr>
          <w:rFonts w:ascii="Arial" w:eastAsia="Times New Roman" w:hAnsi="Arial" w:cs="Arial"/>
          <w:color w:val="000000"/>
        </w:rPr>
        <w:t>around the Church in heaven than around Israel and the nations on the earth.  This book begins with the Church removed into heaven and judged, followed by the twenty-four elders casting their crowns before God’s throne (chaps.</w:t>
      </w:r>
      <w:r w:rsidRPr="00CF4507">
        <w:rPr>
          <w:rFonts w:ascii="Arial" w:eastAsia="Times New Roman" w:hAnsi="Arial" w:cs="Arial"/>
          <w:b/>
          <w:bCs/>
          <w:color w:val="000000"/>
        </w:rPr>
        <w:t xml:space="preserve"> 1-4</w:t>
      </w:r>
      <w:r w:rsidRPr="00CF4507">
        <w:rPr>
          <w:rFonts w:ascii="Arial" w:eastAsia="Times New Roman" w:hAnsi="Arial" w:cs="Arial"/>
          <w:color w:val="000000"/>
        </w:rPr>
        <w:t>).  Then it continues with the search for One found worthy to loose the seals of the seven-sealed scroll — containing the redemptive terms of the forfeited inheritance (chap.</w:t>
      </w:r>
      <w:r w:rsidRPr="00CF4507">
        <w:rPr>
          <w:rFonts w:ascii="Arial" w:eastAsia="Times New Roman" w:hAnsi="Arial" w:cs="Arial"/>
          <w:b/>
          <w:bCs/>
          <w:color w:val="000000"/>
        </w:rPr>
        <w:t xml:space="preserve"> 5</w:t>
      </w:r>
      <w:r w:rsidRPr="00CF4507">
        <w:rPr>
          <w:rFonts w:ascii="Arial" w:eastAsia="Times New Roman" w:hAnsi="Arial" w:cs="Arial"/>
          <w:color w:val="000000"/>
        </w:rPr>
        <w:t>).  And, in succeeding chapters, covering Daniel’s unfulfilled Seventieth Week, the book deals with the inheritance being redeemed, with the bride then being seen as Christ’s wife at the end of this redemptive process.</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The redemption of the inheritance in chapters</w:t>
      </w:r>
      <w:r w:rsidRPr="00CF4507">
        <w:rPr>
          <w:rFonts w:ascii="Arial" w:eastAsia="Times New Roman" w:hAnsi="Arial" w:cs="Arial"/>
          <w:b/>
          <w:bCs/>
          <w:color w:val="000000"/>
        </w:rPr>
        <w:t xml:space="preserve"> six</w:t>
      </w:r>
      <w:r w:rsidRPr="00CF4507">
        <w:rPr>
          <w:rFonts w:ascii="Arial" w:eastAsia="Times New Roman" w:hAnsi="Arial" w:cs="Arial"/>
          <w:color w:val="000000"/>
        </w:rPr>
        <w:t xml:space="preserve"> through </w:t>
      </w:r>
      <w:r w:rsidRPr="00CF4507">
        <w:rPr>
          <w:rFonts w:ascii="Arial" w:eastAsia="Times New Roman" w:hAnsi="Arial" w:cs="Arial"/>
          <w:b/>
          <w:bCs/>
          <w:color w:val="000000"/>
        </w:rPr>
        <w:t>eighteen</w:t>
      </w:r>
      <w:r w:rsidRPr="00CF4507">
        <w:rPr>
          <w:rFonts w:ascii="Arial" w:eastAsia="Times New Roman" w:hAnsi="Arial" w:cs="Arial"/>
          <w:color w:val="000000"/>
        </w:rPr>
        <w:t xml:space="preserve"> has to do with </w:t>
      </w:r>
      <w:r w:rsidRPr="00CF4507">
        <w:rPr>
          <w:rFonts w:ascii="Arial" w:eastAsia="Times New Roman" w:hAnsi="Arial" w:cs="Arial"/>
          <w:i/>
          <w:iCs/>
          <w:color w:val="000000"/>
        </w:rPr>
        <w:t>the domain</w:t>
      </w:r>
      <w:r w:rsidRPr="00CF4507">
        <w:rPr>
          <w:rFonts w:ascii="Arial" w:eastAsia="Times New Roman" w:hAnsi="Arial" w:cs="Arial"/>
          <w:color w:val="000000"/>
        </w:rPr>
        <w:t xml:space="preserve"> which Christ and His wife, His consort queen (chap.</w:t>
      </w:r>
      <w:r w:rsidRPr="00CF4507">
        <w:rPr>
          <w:rFonts w:ascii="Arial" w:eastAsia="Times New Roman" w:hAnsi="Arial" w:cs="Arial"/>
          <w:b/>
          <w:bCs/>
          <w:color w:val="000000"/>
        </w:rPr>
        <w:t xml:space="preserve"> 19</w:t>
      </w:r>
      <w:r w:rsidRPr="00CF4507">
        <w:rPr>
          <w:rFonts w:ascii="Arial" w:eastAsia="Times New Roman" w:hAnsi="Arial" w:cs="Arial"/>
          <w:color w:val="000000"/>
        </w:rPr>
        <w:t>), will rule over during the succeeding Messianic Era (chap.</w:t>
      </w:r>
      <w:r w:rsidRPr="00CF4507">
        <w:rPr>
          <w:rFonts w:ascii="Arial" w:eastAsia="Times New Roman" w:hAnsi="Arial" w:cs="Arial"/>
          <w:b/>
          <w:bCs/>
          <w:color w:val="000000"/>
        </w:rPr>
        <w:t xml:space="preserve"> 20</w:t>
      </w:r>
      <w:r w:rsidRPr="00CF4507">
        <w:rPr>
          <w:rFonts w:ascii="Arial" w:eastAsia="Times New Roman" w:hAnsi="Arial" w:cs="Arial"/>
          <w:color w:val="000000"/>
        </w:rPr>
        <w:t xml:space="preserve">).  And it is in the preceding respect that events in these chapters really have to do </w:t>
      </w:r>
      <w:r w:rsidRPr="00CF4507">
        <w:rPr>
          <w:rFonts w:ascii="Arial" w:eastAsia="Times New Roman" w:hAnsi="Arial" w:cs="Arial"/>
          <w:i/>
          <w:iCs/>
          <w:color w:val="000000"/>
        </w:rPr>
        <w:t>far more extensively</w:t>
      </w:r>
      <w:r w:rsidRPr="00CF4507">
        <w:rPr>
          <w:rFonts w:ascii="Arial" w:eastAsia="Times New Roman" w:hAnsi="Arial" w:cs="Arial"/>
          <w:color w:val="000000"/>
        </w:rPr>
        <w:t xml:space="preserve"> with the Church than with Israel, though the Church will be in heaven when these events unfold on earth.</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(Note </w:t>
      </w:r>
      <w:hyperlink r:id="rId12" w:history="1">
        <w:r w:rsidRPr="00CF4507">
          <w:rPr>
            <w:rStyle w:val="Hyperlink"/>
            <w:rFonts w:ascii="Arial" w:eastAsia="Times New Roman" w:hAnsi="Arial" w:cs="Arial"/>
            <w:bCs/>
          </w:rPr>
          <w:t>Revelation 5:1-7</w:t>
        </w:r>
      </w:hyperlink>
      <w:r w:rsidRPr="00CF4507">
        <w:rPr>
          <w:rFonts w:ascii="Arial" w:eastAsia="Times New Roman" w:hAnsi="Arial" w:cs="Arial"/>
          <w:bCs/>
          <w:color w:val="000000"/>
        </w:rPr>
        <w:t xml:space="preserve"> </w:t>
      </w:r>
      <w:r w:rsidRPr="00CF4507">
        <w:rPr>
          <w:rFonts w:ascii="Arial" w:eastAsia="Times New Roman" w:hAnsi="Arial" w:cs="Arial"/>
          <w:color w:val="000000"/>
        </w:rPr>
        <w:t xml:space="preserve"> in the light of events surrounding the nearer kinsman and Boaz in </w:t>
      </w:r>
      <w:hyperlink r:id="rId13" w:history="1">
        <w:r w:rsidRPr="00CF4507">
          <w:rPr>
            <w:rStyle w:val="Hyperlink"/>
            <w:rFonts w:ascii="Arial" w:eastAsia="Times New Roman" w:hAnsi="Arial" w:cs="Arial"/>
            <w:bCs/>
          </w:rPr>
          <w:t>Ruth 4:1-8</w:t>
        </w:r>
      </w:hyperlink>
      <w:r w:rsidRPr="00CF4507">
        <w:rPr>
          <w:rFonts w:ascii="Arial" w:eastAsia="Times New Roman" w:hAnsi="Arial" w:cs="Arial"/>
          <w:color w:val="000000"/>
        </w:rPr>
        <w:t xml:space="preserve">.  The Father, in possession of the seven-sealed scroll, will be unable to redeem the inheritance [vv. </w:t>
      </w:r>
      <w:r w:rsidRPr="00CF4507">
        <w:rPr>
          <w:rFonts w:ascii="Arial" w:eastAsia="Times New Roman" w:hAnsi="Arial" w:cs="Arial"/>
          <w:b/>
          <w:bCs/>
          <w:color w:val="000000"/>
        </w:rPr>
        <w:t>1-4</w:t>
      </w:r>
      <w:r w:rsidRPr="00CF4507">
        <w:rPr>
          <w:rFonts w:ascii="Arial" w:eastAsia="Times New Roman" w:hAnsi="Arial" w:cs="Arial"/>
          <w:color w:val="000000"/>
        </w:rPr>
        <w:t xml:space="preserve">].  It would mar His Own inheritance.  </w:t>
      </w:r>
      <w:r w:rsidRPr="00CF4507">
        <w:rPr>
          <w:rFonts w:ascii="Arial" w:eastAsia="Times New Roman" w:hAnsi="Arial" w:cs="Arial"/>
          <w:i/>
          <w:iCs/>
          <w:color w:val="000000"/>
        </w:rPr>
        <w:t xml:space="preserve">These redemptive rights will have to be passed on to the Son </w:t>
      </w:r>
      <w:r w:rsidRPr="00CF4507">
        <w:rPr>
          <w:rFonts w:ascii="Arial" w:eastAsia="Times New Roman" w:hAnsi="Arial" w:cs="Arial"/>
          <w:color w:val="000000"/>
        </w:rPr>
        <w:t xml:space="preserve">[vv. </w:t>
      </w:r>
      <w:r w:rsidRPr="00CF4507">
        <w:rPr>
          <w:rFonts w:ascii="Arial" w:eastAsia="Times New Roman" w:hAnsi="Arial" w:cs="Arial"/>
          <w:b/>
          <w:bCs/>
          <w:color w:val="000000"/>
        </w:rPr>
        <w:t>5-7</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5E1372" w:rsidRDefault="005E1372" w:rsidP="005E1372">
      <w:pPr>
        <w:jc w:val="both"/>
        <w:rPr>
          <w:rFonts w:ascii="Arial" w:eastAsia="Times New Roman" w:hAnsi="Arial" w:cs="Arial"/>
          <w:b/>
          <w:color w:val="000000"/>
        </w:rPr>
      </w:pPr>
      <w:r w:rsidRPr="005E1372">
        <w:rPr>
          <w:rFonts w:ascii="Arial" w:eastAsia="Times New Roman" w:hAnsi="Arial" w:cs="Arial"/>
          <w:b/>
          <w:color w:val="000000"/>
        </w:rPr>
        <w:t>2</w:t>
      </w:r>
      <w:r w:rsidRPr="005E1372">
        <w:rPr>
          <w:rFonts w:ascii="Arial" w:eastAsia="Times New Roman" w:hAnsi="Arial" w:cs="Arial"/>
          <w:b/>
          <w:iCs/>
          <w:color w:val="000000"/>
        </w:rPr>
        <w:t>.  The Marriage Festivities</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When Scripture deals with the “marriage” of Christ and His bride, as in </w:t>
      </w:r>
      <w:hyperlink r:id="rId14" w:history="1">
        <w:r w:rsidRPr="00CF4507">
          <w:rPr>
            <w:rStyle w:val="Hyperlink"/>
            <w:rFonts w:ascii="Arial" w:eastAsia="Times New Roman" w:hAnsi="Arial" w:cs="Arial"/>
            <w:bCs/>
          </w:rPr>
          <w:t>Revelation 19:7-9</w:t>
        </w:r>
      </w:hyperlink>
      <w:r w:rsidRPr="00CF4507">
        <w:rPr>
          <w:rFonts w:ascii="Arial" w:eastAsia="Times New Roman" w:hAnsi="Arial" w:cs="Arial"/>
          <w:color w:val="000000"/>
        </w:rPr>
        <w:t xml:space="preserve">, the reference is always to </w:t>
      </w:r>
      <w:r w:rsidRPr="00CF4507">
        <w:rPr>
          <w:rFonts w:ascii="Arial" w:eastAsia="Times New Roman" w:hAnsi="Arial" w:cs="Arial"/>
          <w:i/>
          <w:iCs/>
          <w:color w:val="000000"/>
        </w:rPr>
        <w:t>festivities surrounding the marriage</w:t>
      </w:r>
      <w:r w:rsidRPr="00CF4507">
        <w:rPr>
          <w:rFonts w:ascii="Arial" w:eastAsia="Times New Roman" w:hAnsi="Arial" w:cs="Arial"/>
          <w:color w:val="000000"/>
        </w:rPr>
        <w:t xml:space="preserve">, not to a marriage itself.  There will be no marriage </w:t>
      </w:r>
      <w:r w:rsidRPr="00CF4507">
        <w:rPr>
          <w:rFonts w:ascii="Arial" w:eastAsia="Times New Roman" w:hAnsi="Arial" w:cs="Arial"/>
          <w:i/>
          <w:iCs/>
          <w:color w:val="000000"/>
        </w:rPr>
        <w:t>per se</w:t>
      </w:r>
      <w:r w:rsidRPr="00CF4507">
        <w:rPr>
          <w:rFonts w:ascii="Arial" w:eastAsia="Times New Roman" w:hAnsi="Arial" w:cs="Arial"/>
          <w:color w:val="000000"/>
        </w:rPr>
        <w:t>, as we think of marriage in our modern-day culture.  There wasn’t one in the type, and there won’t be one in the antitype either.  And this is an easy matter to see in both the type (</w:t>
      </w:r>
      <w:hyperlink r:id="rId15" w:history="1">
        <w:r w:rsidRPr="00CF4507">
          <w:rPr>
            <w:rStyle w:val="Hyperlink"/>
            <w:rFonts w:ascii="Arial" w:eastAsia="Times New Roman" w:hAnsi="Arial" w:cs="Arial"/>
            <w:bCs/>
          </w:rPr>
          <w:t>Ruth 4</w:t>
        </w:r>
      </w:hyperlink>
      <w:r w:rsidRPr="00CF4507">
        <w:rPr>
          <w:rFonts w:ascii="Arial" w:eastAsia="Times New Roman" w:hAnsi="Arial" w:cs="Arial"/>
          <w:color w:val="000000"/>
        </w:rPr>
        <w:t>) and the antitype (</w:t>
      </w:r>
      <w:hyperlink r:id="rId16" w:history="1">
        <w:r w:rsidRPr="00CF4507">
          <w:rPr>
            <w:rStyle w:val="Hyperlink"/>
            <w:rFonts w:ascii="Arial" w:eastAsia="Times New Roman" w:hAnsi="Arial" w:cs="Arial"/>
            <w:bCs/>
          </w:rPr>
          <w:t>Revelation 5-19</w:t>
        </w:r>
      </w:hyperlink>
      <w:r w:rsidRPr="00CF4507">
        <w:rPr>
          <w:rFonts w:ascii="Arial" w:eastAsia="Times New Roman" w:hAnsi="Arial" w:cs="Arial"/>
          <w:bCs/>
          <w:color w:val="000000"/>
        </w:rPr>
        <w:t>)</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wedding festivities surrounding the marriage of God’s Son will occur in heaven </w:t>
      </w:r>
      <w:r w:rsidRPr="00CF4507">
        <w:rPr>
          <w:rFonts w:ascii="Arial" w:eastAsia="Times New Roman" w:hAnsi="Arial" w:cs="Arial"/>
          <w:i/>
          <w:iCs/>
          <w:color w:val="000000"/>
        </w:rPr>
        <w:t>following</w:t>
      </w:r>
      <w:r w:rsidRPr="00CF4507">
        <w:rPr>
          <w:rFonts w:ascii="Arial" w:eastAsia="Times New Roman" w:hAnsi="Arial" w:cs="Arial"/>
          <w:color w:val="000000"/>
        </w:rPr>
        <w:t xml:space="preserve"> the redemption of the forfeited inheritance, for the entire redemptive process must be carried out before the bride can become Christ’s wife.  And this can be clearly seen from the context of </w:t>
      </w:r>
      <w:hyperlink r:id="rId17" w:history="1">
        <w:r w:rsidRPr="00CF4507">
          <w:rPr>
            <w:rStyle w:val="Hyperlink"/>
            <w:rFonts w:ascii="Arial" w:eastAsia="Times New Roman" w:hAnsi="Arial" w:cs="Arial"/>
            <w:bCs/>
          </w:rPr>
          <w:t>Revelation 19:7-9</w:t>
        </w:r>
      </w:hyperlink>
      <w:r w:rsidRPr="00CF4507">
        <w:rPr>
          <w:rFonts w:ascii="Arial" w:eastAsia="Times New Roman" w:hAnsi="Arial" w:cs="Arial"/>
          <w:color w:val="000000"/>
        </w:rPr>
        <w:t xml:space="preserve">, where these festivities are mentioned.  In this passage, these festivities are seen occurring </w:t>
      </w:r>
      <w:r w:rsidRPr="00CF4507">
        <w:rPr>
          <w:rFonts w:ascii="Arial" w:eastAsia="Times New Roman" w:hAnsi="Arial" w:cs="Arial"/>
          <w:i/>
          <w:iCs/>
          <w:color w:val="000000"/>
        </w:rPr>
        <w:t>immediately following</w:t>
      </w:r>
      <w:r w:rsidRPr="00CF4507">
        <w:rPr>
          <w:rFonts w:ascii="Arial" w:eastAsia="Times New Roman" w:hAnsi="Arial" w:cs="Arial"/>
          <w:color w:val="000000"/>
        </w:rPr>
        <w:t xml:space="preserve"> the redemption of the forfeited inheritance (chapters </w:t>
      </w:r>
      <w:r w:rsidRPr="00CF4507">
        <w:rPr>
          <w:rFonts w:ascii="Arial" w:eastAsia="Times New Roman" w:hAnsi="Arial" w:cs="Arial"/>
          <w:b/>
          <w:bCs/>
          <w:color w:val="000000"/>
        </w:rPr>
        <w:t>6-18</w:t>
      </w:r>
      <w:r w:rsidRPr="00CF4507">
        <w:rPr>
          <w:rFonts w:ascii="Arial" w:eastAsia="Times New Roman" w:hAnsi="Arial" w:cs="Arial"/>
          <w:color w:val="000000"/>
        </w:rPr>
        <w:t xml:space="preserve">) and </w:t>
      </w:r>
      <w:r w:rsidRPr="00CF4507">
        <w:rPr>
          <w:rFonts w:ascii="Arial" w:eastAsia="Times New Roman" w:hAnsi="Arial" w:cs="Arial"/>
          <w:i/>
          <w:iCs/>
          <w:color w:val="000000"/>
        </w:rPr>
        <w:t>immediately preceding</w:t>
      </w:r>
      <w:r w:rsidRPr="00CF4507">
        <w:rPr>
          <w:rFonts w:ascii="Arial" w:eastAsia="Times New Roman" w:hAnsi="Arial" w:cs="Arial"/>
          <w:color w:val="000000"/>
        </w:rPr>
        <w:t xml:space="preserve"> Christ’s return to the earth (</w:t>
      </w:r>
      <w:r w:rsidRPr="00CF4507">
        <w:rPr>
          <w:rFonts w:ascii="Arial" w:eastAsia="Times New Roman" w:hAnsi="Arial" w:cs="Arial"/>
          <w:b/>
          <w:bCs/>
          <w:color w:val="000000"/>
        </w:rPr>
        <w:t>19:11</w:t>
      </w:r>
      <w:r w:rsidRPr="00CF4507">
        <w:rPr>
          <w:rFonts w:ascii="Arial" w:eastAsia="Times New Roman" w:hAnsi="Arial" w:cs="Arial"/>
          <w:color w:val="000000"/>
        </w:rPr>
        <w:t>ff).</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Near the end of Christ’s earthly ministry, He gave a parable concerning a whole panorama of events surrounding these marriage festivities.  And this parable was given within the framework of the offer of the kingdom of the heavens, first to Israel, then to the Church.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A.</w:t>
      </w:r>
      <w:r w:rsidRPr="00CF4507">
        <w:rPr>
          <w:rFonts w:ascii="Arial" w:eastAsia="Times New Roman" w:hAnsi="Arial" w:cs="Arial"/>
          <w:i/>
          <w:iCs/>
          <w:color w:val="000000"/>
        </w:rPr>
        <w:t xml:space="preserve">  The Parable </w:t>
      </w:r>
      <w:r w:rsidRPr="00CF4507">
        <w:rPr>
          <w:rFonts w:ascii="Arial" w:eastAsia="Times New Roman" w:hAnsi="Arial" w:cs="Arial"/>
          <w:color w:val="000000"/>
        </w:rPr>
        <w:t>(</w:t>
      </w:r>
      <w:hyperlink r:id="rId18" w:history="1">
        <w:r w:rsidRPr="00CF4507">
          <w:rPr>
            <w:rStyle w:val="Hyperlink"/>
            <w:rFonts w:ascii="Arial" w:eastAsia="Times New Roman" w:hAnsi="Arial" w:cs="Arial"/>
            <w:bCs/>
            <w:i/>
            <w:iCs/>
          </w:rPr>
          <w:t>Matthew 22:2-14</w:t>
        </w:r>
      </w:hyperlink>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This parable begins with a King arranging all the various festivities for the wedding of His Son, a royal affair (v. </w:t>
      </w:r>
      <w:r w:rsidRPr="00CF4507">
        <w:rPr>
          <w:rFonts w:ascii="Arial" w:eastAsia="Times New Roman" w:hAnsi="Arial" w:cs="Arial"/>
          <w:b/>
          <w:bCs/>
          <w:color w:val="000000"/>
        </w:rPr>
        <w:t>2</w:t>
      </w:r>
      <w:r w:rsidRPr="00CF4507">
        <w:rPr>
          <w:rFonts w:ascii="Arial" w:eastAsia="Times New Roman" w:hAnsi="Arial" w:cs="Arial"/>
          <w:color w:val="000000"/>
        </w:rPr>
        <w:t xml:space="preserve">).  Then, following these preparations, the King sent forth His servants to call those who had been invited; but they wouldn’t come (v. </w:t>
      </w:r>
      <w:r w:rsidRPr="00CF4507">
        <w:rPr>
          <w:rFonts w:ascii="Arial" w:eastAsia="Times New Roman" w:hAnsi="Arial" w:cs="Arial"/>
          <w:b/>
          <w:bCs/>
          <w:color w:val="000000"/>
        </w:rPr>
        <w:t>3</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Another call was issued, but those who had been invited still wouldn’t come.  And not only did they ignore this second call, but they made light of the whole matter, even going so far as to mistreat and kill those extending the offer (vv. </w:t>
      </w:r>
      <w:r w:rsidRPr="00CF4507">
        <w:rPr>
          <w:rFonts w:ascii="Arial" w:eastAsia="Times New Roman" w:hAnsi="Arial" w:cs="Arial"/>
          <w:b/>
          <w:bCs/>
          <w:color w:val="000000"/>
        </w:rPr>
        <w:t>4-6</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And when the King heard what had happened, His anger was such that He sent forth His armies to both destroy those individuals and to burn their city (v. </w:t>
      </w:r>
      <w:r w:rsidRPr="00CF4507">
        <w:rPr>
          <w:rFonts w:ascii="Arial" w:eastAsia="Times New Roman" w:hAnsi="Arial" w:cs="Arial"/>
          <w:b/>
          <w:bCs/>
          <w:color w:val="000000"/>
        </w:rPr>
        <w:t>7</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Then, the call was sent forth to an entirely different group of individuals.  Some from this group heeded the invitation, but others paid little to no attention.  And, in the end, two types of individuals are seen — “both bad and good.”  Those spoken of as “bad” hadn’t prepared themselves to attend the wedding festivities, and they, resultantly, didn’t possess wedding garments; but those spoken of as “good” had prepared themselves, and they, resultantly, did possess wedding garments (vv. </w:t>
      </w:r>
      <w:r w:rsidRPr="00CF4507">
        <w:rPr>
          <w:rFonts w:ascii="Arial" w:eastAsia="Times New Roman" w:hAnsi="Arial" w:cs="Arial"/>
          <w:b/>
          <w:bCs/>
          <w:color w:val="000000"/>
        </w:rPr>
        <w:t>8-10</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And the end result of this invitation is then presented.  Those who had heeded the call and had made proper preparations, possessing wedding garments, were allowed to participate in the marriage festivities.  But those who had disregarded or had rejected the call, not having made proper preparations, not possessing wedding garments, were not allowed to participate in the marriage festivities.  They were not even allowed within.  Instead, </w:t>
      </w:r>
      <w:r w:rsidRPr="00CF4507">
        <w:rPr>
          <w:rFonts w:ascii="Arial" w:eastAsia="Times New Roman" w:hAnsi="Arial" w:cs="Arial"/>
          <w:i/>
          <w:iCs/>
          <w:color w:val="000000"/>
        </w:rPr>
        <w:t>they found themselves in the darkness outside</w:t>
      </w:r>
      <w:r w:rsidRPr="00CF4507">
        <w:rPr>
          <w:rFonts w:ascii="Arial" w:eastAsia="Times New Roman" w:hAnsi="Arial" w:cs="Arial"/>
          <w:color w:val="000000"/>
        </w:rPr>
        <w:t xml:space="preserve"> (vv. </w:t>
      </w:r>
      <w:r w:rsidRPr="00CF4507">
        <w:rPr>
          <w:rFonts w:ascii="Arial" w:eastAsia="Times New Roman" w:hAnsi="Arial" w:cs="Arial"/>
          <w:b/>
          <w:bCs/>
          <w:color w:val="000000"/>
        </w:rPr>
        <w:t>11-14</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B.</w:t>
      </w:r>
      <w:r w:rsidRPr="00CF4507">
        <w:rPr>
          <w:rFonts w:ascii="Arial" w:eastAsia="Times New Roman" w:hAnsi="Arial" w:cs="Arial"/>
          <w:i/>
          <w:iCs/>
          <w:color w:val="000000"/>
        </w:rPr>
        <w:t>  That to Which the Parable Refers</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parable of the marriage festivities in </w:t>
      </w:r>
      <w:hyperlink r:id="rId19" w:history="1">
        <w:r w:rsidRPr="00CF4507">
          <w:rPr>
            <w:rStyle w:val="Hyperlink"/>
            <w:rFonts w:ascii="Arial" w:eastAsia="Times New Roman" w:hAnsi="Arial" w:cs="Arial"/>
            <w:bCs/>
            <w:iCs/>
          </w:rPr>
          <w:t>Matthew 22:2-14</w:t>
        </w:r>
      </w:hyperlink>
      <w:r w:rsidRPr="00CF4507">
        <w:rPr>
          <w:rFonts w:ascii="Arial" w:eastAsia="Times New Roman" w:hAnsi="Arial" w:cs="Arial"/>
          <w:color w:val="000000"/>
        </w:rPr>
        <w:t xml:space="preserve"> covers the whole panorama of that seen in the New Testament, from </w:t>
      </w:r>
      <w:r w:rsidRPr="00CF4507">
        <w:rPr>
          <w:rFonts w:ascii="Arial" w:eastAsia="Times New Roman" w:hAnsi="Arial" w:cs="Arial"/>
          <w:b/>
          <w:bCs/>
          <w:color w:val="000000"/>
        </w:rPr>
        <w:t>Matthew</w:t>
      </w:r>
      <w:r w:rsidRPr="00CF4507">
        <w:rPr>
          <w:rFonts w:ascii="Arial" w:eastAsia="Times New Roman" w:hAnsi="Arial" w:cs="Arial"/>
          <w:color w:val="000000"/>
        </w:rPr>
        <w:t xml:space="preserve"> chapter</w:t>
      </w:r>
      <w:r w:rsidRPr="00CF4507">
        <w:rPr>
          <w:rFonts w:ascii="Arial" w:eastAsia="Times New Roman" w:hAnsi="Arial" w:cs="Arial"/>
          <w:b/>
          <w:bCs/>
          <w:color w:val="000000"/>
        </w:rPr>
        <w:t xml:space="preserve"> one</w:t>
      </w:r>
      <w:r w:rsidRPr="00CF4507">
        <w:rPr>
          <w:rFonts w:ascii="Arial" w:eastAsia="Times New Roman" w:hAnsi="Arial" w:cs="Arial"/>
          <w:color w:val="000000"/>
        </w:rPr>
        <w:t xml:space="preserve"> through the first half of </w:t>
      </w:r>
      <w:r w:rsidRPr="00CF4507">
        <w:rPr>
          <w:rFonts w:ascii="Arial" w:eastAsia="Times New Roman" w:hAnsi="Arial" w:cs="Arial"/>
          <w:b/>
          <w:bCs/>
          <w:color w:val="000000"/>
        </w:rPr>
        <w:t>Revelation</w:t>
      </w:r>
      <w:r w:rsidRPr="00CF4507">
        <w:rPr>
          <w:rFonts w:ascii="Arial" w:eastAsia="Times New Roman" w:hAnsi="Arial" w:cs="Arial"/>
          <w:color w:val="000000"/>
        </w:rPr>
        <w:t xml:space="preserve"> chapter </w:t>
      </w:r>
      <w:r w:rsidRPr="00CF4507">
        <w:rPr>
          <w:rFonts w:ascii="Arial" w:eastAsia="Times New Roman" w:hAnsi="Arial" w:cs="Arial"/>
          <w:b/>
          <w:bCs/>
          <w:color w:val="000000"/>
        </w:rPr>
        <w:t>nineteen</w:t>
      </w:r>
      <w:r w:rsidRPr="00CF4507">
        <w:rPr>
          <w:rFonts w:ascii="Arial" w:eastAsia="Times New Roman" w:hAnsi="Arial" w:cs="Arial"/>
          <w:color w:val="000000"/>
        </w:rPr>
        <w:t xml:space="preserve">.  This parable covers God’s complete dealings, throughout the New Testament, with both Israel and the Church in relation to the kingdom of the heavens; and it extends up to and includes the marriage festivities in </w:t>
      </w:r>
      <w:hyperlink r:id="rId20" w:history="1">
        <w:r w:rsidRPr="00CF4507">
          <w:rPr>
            <w:rStyle w:val="Hyperlink"/>
            <w:rFonts w:ascii="Arial" w:eastAsia="Times New Roman" w:hAnsi="Arial" w:cs="Arial"/>
            <w:bCs/>
          </w:rPr>
          <w:t>Revelation 19:7-9</w:t>
        </w:r>
      </w:hyperlink>
      <w:r w:rsidRPr="00CF4507">
        <w:rPr>
          <w:rFonts w:ascii="Arial" w:eastAsia="Times New Roman" w:hAnsi="Arial" w:cs="Arial"/>
          <w:color w:val="000000"/>
        </w:rPr>
        <w:t>, preceding the Messianic Era.</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The kingdom of the heavens (with a view to the wedding festivities, seen in the parable) was extended to Israel through the gospel accounts, Israel rejected the offer, and the kingdom was taken from Israel (</w:t>
      </w:r>
      <w:hyperlink r:id="rId21" w:history="1">
        <w:r w:rsidRPr="00CF4507">
          <w:rPr>
            <w:rStyle w:val="Hyperlink"/>
            <w:rFonts w:ascii="Arial" w:eastAsia="Times New Roman" w:hAnsi="Arial" w:cs="Arial"/>
            <w:bCs/>
          </w:rPr>
          <w:t>Matthew 21:33-43</w:t>
        </w:r>
      </w:hyperlink>
      <w:r w:rsidRPr="00CF4507">
        <w:rPr>
          <w:rFonts w:ascii="Arial" w:eastAsia="Times New Roman" w:hAnsi="Arial" w:cs="Arial"/>
          <w:color w:val="000000"/>
        </w:rPr>
        <w:t>).  Then, another entity (the Church) was called into existence to be the recipient of that which Israel had rejected (</w:t>
      </w:r>
      <w:r w:rsidRPr="00CF4507">
        <w:rPr>
          <w:rFonts w:ascii="Arial" w:eastAsia="Times New Roman" w:hAnsi="Arial" w:cs="Arial"/>
          <w:b/>
          <w:bCs/>
          <w:color w:val="000000"/>
        </w:rPr>
        <w:t>Acts 2:1</w:t>
      </w:r>
      <w:r w:rsidRPr="00CF4507">
        <w:rPr>
          <w:rFonts w:ascii="Arial" w:eastAsia="Times New Roman" w:hAnsi="Arial" w:cs="Arial"/>
          <w:color w:val="000000"/>
        </w:rPr>
        <w:t>ff [</w:t>
      </w:r>
      <w:hyperlink r:id="rId22" w:history="1">
        <w:r w:rsidRPr="00CF4507">
          <w:rPr>
            <w:rStyle w:val="Hyperlink"/>
            <w:rFonts w:ascii="Arial" w:eastAsia="Times New Roman" w:hAnsi="Arial" w:cs="Arial"/>
          </w:rPr>
          <w:t>Acts 2</w:t>
        </w:r>
      </w:hyperlink>
      <w:r w:rsidRPr="00CF4507">
        <w:rPr>
          <w:rFonts w:ascii="Arial" w:eastAsia="Times New Roman" w:hAnsi="Arial" w:cs="Arial"/>
          <w:color w:val="000000"/>
        </w:rPr>
        <w:t>];</w:t>
      </w:r>
      <w:r w:rsidRPr="00CF4507">
        <w:rPr>
          <w:rFonts w:ascii="Arial" w:eastAsia="Times New Roman" w:hAnsi="Arial" w:cs="Arial"/>
          <w:b/>
          <w:bCs/>
          <w:color w:val="000000"/>
        </w:rPr>
        <w:t xml:space="preserve"> </w:t>
      </w:r>
      <w:r w:rsidRPr="00CF4507">
        <w:rPr>
          <w:rFonts w:ascii="Arial" w:eastAsia="Times New Roman" w:hAnsi="Arial" w:cs="Arial"/>
          <w:i/>
          <w:iCs/>
          <w:color w:val="000000"/>
        </w:rPr>
        <w:t>cf.</w:t>
      </w:r>
      <w:r w:rsidRPr="00CF4507">
        <w:rPr>
          <w:rFonts w:ascii="Arial" w:eastAsia="Times New Roman" w:hAnsi="Arial" w:cs="Arial"/>
          <w:b/>
          <w:bCs/>
          <w:color w:val="000000"/>
        </w:rPr>
        <w:t xml:space="preserve"> </w:t>
      </w:r>
      <w:hyperlink r:id="rId23" w:history="1">
        <w:r w:rsidRPr="00CF4507">
          <w:rPr>
            <w:rStyle w:val="Hyperlink"/>
            <w:rFonts w:ascii="Arial" w:eastAsia="Times New Roman" w:hAnsi="Arial" w:cs="Arial"/>
            <w:bCs/>
          </w:rPr>
          <w:t>Matthew 16:16-19</w:t>
        </w:r>
      </w:hyperlink>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But, as in the parable, there was a re-offer of the kingdom to Israel, something seen throughout the book of </w:t>
      </w:r>
      <w:r w:rsidRPr="00CF4507">
        <w:rPr>
          <w:rFonts w:ascii="Arial" w:eastAsia="Times New Roman" w:hAnsi="Arial" w:cs="Arial"/>
          <w:b/>
          <w:bCs/>
          <w:color w:val="000000"/>
        </w:rPr>
        <w:t>Acts</w:t>
      </w:r>
      <w:r w:rsidRPr="00CF4507">
        <w:rPr>
          <w:rFonts w:ascii="Arial" w:eastAsia="Times New Roman" w:hAnsi="Arial" w:cs="Arial"/>
          <w:color w:val="000000"/>
        </w:rPr>
        <w:t xml:space="preserve">.  The one now in possession of the kingdom (the infant Church) reoffered it to Israel, beginning in </w:t>
      </w:r>
      <w:r w:rsidRPr="00CF4507">
        <w:rPr>
          <w:rFonts w:ascii="Arial" w:eastAsia="Times New Roman" w:hAnsi="Arial" w:cs="Arial"/>
          <w:b/>
          <w:bCs/>
          <w:color w:val="000000"/>
        </w:rPr>
        <w:t>Acts</w:t>
      </w:r>
      <w:r w:rsidRPr="00CF4507">
        <w:rPr>
          <w:rFonts w:ascii="Arial" w:eastAsia="Times New Roman" w:hAnsi="Arial" w:cs="Arial"/>
          <w:color w:val="000000"/>
        </w:rPr>
        <w:t xml:space="preserve"> chapter </w:t>
      </w:r>
      <w:r w:rsidRPr="00CF4507">
        <w:rPr>
          <w:rFonts w:ascii="Arial" w:eastAsia="Times New Roman" w:hAnsi="Arial" w:cs="Arial"/>
          <w:b/>
          <w:bCs/>
          <w:color w:val="000000"/>
        </w:rPr>
        <w:t>two</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However, as in the parable, rejection again occurred; and the servants extending the offer were mistreated, and even killed (</w:t>
      </w:r>
      <w:hyperlink r:id="rId24" w:history="1">
        <w:r w:rsidRPr="00CF4507">
          <w:rPr>
            <w:rStyle w:val="Hyperlink"/>
            <w:rFonts w:ascii="Arial" w:eastAsia="Times New Roman" w:hAnsi="Arial" w:cs="Arial"/>
            <w:bCs/>
          </w:rPr>
          <w:t>Acts 4:17-21; 5:40, 41; 7:54-60</w:t>
        </w:r>
      </w:hyperlink>
      <w:r w:rsidRPr="00CF4507">
        <w:rPr>
          <w:rFonts w:ascii="Arial" w:eastAsia="Times New Roman" w:hAnsi="Arial" w:cs="Arial"/>
          <w:color w:val="000000"/>
        </w:rPr>
        <w:t>).  And, because of this, the same thing again occurred as seen in the parable.  Between 66 and 70 A.D., Titus and his Roman legions were allowed by the Lord to come against the Israelites in Jerusalem after a manner that resulted in both the destruction of the people and the burning of their city.</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The call was then extended only to those seen in the parable as </w:t>
      </w:r>
      <w:r w:rsidRPr="00CF4507">
        <w:rPr>
          <w:rFonts w:ascii="Arial" w:eastAsia="Times New Roman" w:hAnsi="Arial" w:cs="Arial"/>
          <w:i/>
          <w:iCs/>
          <w:color w:val="000000"/>
        </w:rPr>
        <w:t>other than the Jewish people,</w:t>
      </w:r>
      <w:r w:rsidRPr="00CF4507">
        <w:rPr>
          <w:rFonts w:ascii="Arial" w:eastAsia="Times New Roman" w:hAnsi="Arial" w:cs="Arial"/>
          <w:color w:val="000000"/>
        </w:rPr>
        <w:t xml:space="preserve"> those out in “</w:t>
      </w:r>
      <w:r w:rsidRPr="00CF4507">
        <w:rPr>
          <w:rFonts w:ascii="Arial" w:eastAsia="Times New Roman" w:hAnsi="Arial" w:cs="Arial"/>
          <w:i/>
          <w:iCs/>
          <w:color w:val="000000"/>
        </w:rPr>
        <w:t>the highways</w:t>
      </w:r>
      <w:r w:rsidRPr="00CF4507">
        <w:rPr>
          <w:rFonts w:ascii="Arial" w:eastAsia="Times New Roman" w:hAnsi="Arial" w:cs="Arial"/>
          <w:color w:val="000000"/>
        </w:rPr>
        <w:t xml:space="preserve">,” </w:t>
      </w:r>
      <w:r w:rsidRPr="00CF4507">
        <w:rPr>
          <w:rFonts w:ascii="Arial" w:eastAsia="Times New Roman" w:hAnsi="Arial" w:cs="Arial"/>
          <w:i/>
          <w:iCs/>
          <w:color w:val="000000"/>
        </w:rPr>
        <w:t>Christians</w:t>
      </w:r>
      <w:r w:rsidRPr="00CF4507">
        <w:rPr>
          <w:rFonts w:ascii="Arial" w:eastAsia="Times New Roman" w:hAnsi="Arial" w:cs="Arial"/>
          <w:color w:val="000000"/>
        </w:rPr>
        <w:t xml:space="preserve">.  This part of the parable is covered in the New Testament by the epistles, though some of the epistles were written during the </w:t>
      </w:r>
      <w:r w:rsidRPr="00CF4507">
        <w:rPr>
          <w:rFonts w:ascii="Arial" w:eastAsia="Times New Roman" w:hAnsi="Arial" w:cs="Arial"/>
          <w:b/>
          <w:bCs/>
          <w:color w:val="000000"/>
        </w:rPr>
        <w:t>Acts</w:t>
      </w:r>
      <w:r w:rsidRPr="00CF4507">
        <w:rPr>
          <w:rFonts w:ascii="Arial" w:eastAsia="Times New Roman" w:hAnsi="Arial" w:cs="Arial"/>
          <w:color w:val="000000"/>
        </w:rPr>
        <w:t xml:space="preserve"> period when the offer was still open to Israel (for the offer was also open to Christians, as well, throughout this period).  And, as in the parable, some Christians would heed the call, others wouldn’t.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(The epistles — all of them — center on the offer of the kingdom of the heavens to Christians during the present dispensation.  And the central subject of all the epistles has to do with various facets of information surrounding this offer.)</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xml:space="preserve">And, as in the parable, the end of the matter will witness some Christians prepared to attend these festivities and others unprepared to attend.  Proper or improper preparation is given in both </w:t>
      </w:r>
      <w:hyperlink r:id="rId25" w:history="1">
        <w:r w:rsidRPr="00CF4507">
          <w:rPr>
            <w:rStyle w:val="Hyperlink"/>
            <w:rFonts w:ascii="Arial" w:eastAsia="Times New Roman" w:hAnsi="Arial" w:cs="Arial"/>
            <w:bCs/>
          </w:rPr>
          <w:t>Matthew 22:10-12</w:t>
        </w:r>
      </w:hyperlink>
      <w:r w:rsidRPr="00CF4507">
        <w:rPr>
          <w:rFonts w:ascii="Arial" w:eastAsia="Times New Roman" w:hAnsi="Arial" w:cs="Arial"/>
          <w:color w:val="000000"/>
        </w:rPr>
        <w:t xml:space="preserve"> and </w:t>
      </w:r>
      <w:hyperlink r:id="rId26" w:history="1">
        <w:r w:rsidRPr="00CF4507">
          <w:rPr>
            <w:rStyle w:val="Hyperlink"/>
            <w:rFonts w:ascii="Arial" w:eastAsia="Times New Roman" w:hAnsi="Arial" w:cs="Arial"/>
            <w:bCs/>
          </w:rPr>
          <w:t>Revelation 19:7, 8</w:t>
        </w:r>
      </w:hyperlink>
      <w:r w:rsidRPr="00CF4507">
        <w:rPr>
          <w:rFonts w:ascii="Arial" w:eastAsia="Times New Roman" w:hAnsi="Arial" w:cs="Arial"/>
          <w:color w:val="000000"/>
        </w:rPr>
        <w:t xml:space="preserve">.  It has to do with possession or non-possession of </w:t>
      </w:r>
      <w:r w:rsidRPr="00CF4507">
        <w:rPr>
          <w:rFonts w:ascii="Arial" w:eastAsia="Times New Roman" w:hAnsi="Arial" w:cs="Arial"/>
          <w:i/>
          <w:iCs/>
          <w:color w:val="000000"/>
        </w:rPr>
        <w:t>a wedding garment</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Those properly dressed will be allowed to participate in the festivities, looking forward to that which lies ahead — the Son’s coming reign over the earth, with His consort queen.  But those improperly dressed will be denied entrance into these festivities and left</w:t>
      </w:r>
      <w:r w:rsidRPr="00CF4507">
        <w:rPr>
          <w:rFonts w:ascii="Arial" w:eastAsia="Times New Roman" w:hAnsi="Arial" w:cs="Arial"/>
          <w:i/>
          <w:iCs/>
          <w:color w:val="000000"/>
        </w:rPr>
        <w:t xml:space="preserve"> in the darkness outside,</w:t>
      </w:r>
      <w:r w:rsidRPr="00CF4507">
        <w:rPr>
          <w:rFonts w:ascii="Arial" w:eastAsia="Times New Roman" w:hAnsi="Arial" w:cs="Arial"/>
          <w:color w:val="000000"/>
        </w:rPr>
        <w:t xml:space="preserve"> with </w:t>
      </w:r>
      <w:r w:rsidRPr="00CF4507">
        <w:rPr>
          <w:rFonts w:ascii="Arial" w:eastAsia="Times New Roman" w:hAnsi="Arial" w:cs="Arial"/>
          <w:i/>
          <w:iCs/>
          <w:color w:val="000000"/>
        </w:rPr>
        <w:t xml:space="preserve">nothing </w:t>
      </w:r>
      <w:r w:rsidRPr="00CF4507">
        <w:rPr>
          <w:rFonts w:ascii="Arial" w:eastAsia="Times New Roman" w:hAnsi="Arial" w:cs="Arial"/>
          <w:color w:val="000000"/>
        </w:rPr>
        <w:t xml:space="preserve">to look forward to during the Son’s coming reign, for they will occupy </w:t>
      </w:r>
      <w:r w:rsidRPr="00CF4507">
        <w:rPr>
          <w:rFonts w:ascii="Arial" w:eastAsia="Times New Roman" w:hAnsi="Arial" w:cs="Arial"/>
          <w:i/>
          <w:iCs/>
          <w:color w:val="000000"/>
        </w:rPr>
        <w:t>no place in His kingdom</w:t>
      </w:r>
      <w:r w:rsidRPr="00CF4507">
        <w:rPr>
          <w:rFonts w:ascii="Arial" w:eastAsia="Times New Roman" w:hAnsi="Arial" w:cs="Arial"/>
          <w:color w:val="000000"/>
        </w:rPr>
        <w:t xml:space="preserve">.  They will occupy </w:t>
      </w:r>
      <w:r w:rsidRPr="00CF4507">
        <w:rPr>
          <w:rFonts w:ascii="Arial" w:eastAsia="Times New Roman" w:hAnsi="Arial" w:cs="Arial"/>
          <w:i/>
          <w:iCs/>
          <w:color w:val="000000"/>
        </w:rPr>
        <w:t>no place among those forming the Son</w:t>
      </w:r>
      <w:r w:rsidRPr="00CF4507">
        <w:rPr>
          <w:rFonts w:ascii="Arial" w:eastAsia="Times New Roman" w:hAnsi="Arial" w:cs="Arial"/>
          <w:color w:val="000000"/>
        </w:rPr>
        <w:t>’</w:t>
      </w:r>
      <w:r w:rsidRPr="00CF4507">
        <w:rPr>
          <w:rFonts w:ascii="Arial" w:eastAsia="Times New Roman" w:hAnsi="Arial" w:cs="Arial"/>
          <w:i/>
          <w:iCs/>
          <w:color w:val="000000"/>
        </w:rPr>
        <w:t>s wife</w:t>
      </w:r>
      <w:r w:rsidRPr="00CF4507">
        <w:rPr>
          <w:rFonts w:ascii="Arial" w:eastAsia="Times New Roman" w:hAnsi="Arial" w:cs="Arial"/>
          <w:color w:val="000000"/>
        </w:rPr>
        <w:t>,</w:t>
      </w:r>
      <w:r w:rsidRPr="00CF4507">
        <w:rPr>
          <w:rFonts w:ascii="Arial" w:eastAsia="Times New Roman" w:hAnsi="Arial" w:cs="Arial"/>
          <w:i/>
          <w:iCs/>
          <w:color w:val="000000"/>
        </w:rPr>
        <w:t xml:space="preserve"> His consort queen</w:t>
      </w:r>
      <w:r w:rsidRPr="00CF4507">
        <w:rPr>
          <w:rFonts w:ascii="Arial" w:eastAsia="Times New Roman" w:hAnsi="Arial" w:cs="Arial"/>
          <w:color w:val="000000"/>
        </w:rPr>
        <w:t>.</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 </w:t>
      </w:r>
    </w:p>
    <w:p w:rsidR="005E1372" w:rsidRPr="00CF4507" w:rsidRDefault="005E1372" w:rsidP="005E1372">
      <w:pPr>
        <w:jc w:val="both"/>
        <w:rPr>
          <w:rFonts w:ascii="Arial" w:eastAsia="Times New Roman" w:hAnsi="Arial" w:cs="Arial"/>
          <w:color w:val="000000"/>
        </w:rPr>
      </w:pPr>
      <w:r w:rsidRPr="00CF4507">
        <w:rPr>
          <w:rFonts w:ascii="Arial" w:eastAsia="Times New Roman" w:hAnsi="Arial" w:cs="Arial"/>
          <w:color w:val="000000"/>
        </w:rPr>
        <w:t>(</w:t>
      </w:r>
      <w:r w:rsidRPr="00CF4507">
        <w:rPr>
          <w:rFonts w:ascii="Arial" w:eastAsia="Times New Roman" w:hAnsi="Arial" w:cs="Arial"/>
          <w:color w:val="000000"/>
          <w:u w:val="single"/>
        </w:rPr>
        <w:t>Mysteries of the Kingdom</w:t>
      </w:r>
      <w:r w:rsidRPr="00CF4507">
        <w:rPr>
          <w:rFonts w:ascii="Arial" w:eastAsia="Times New Roman" w:hAnsi="Arial" w:cs="Arial"/>
          <w:color w:val="000000"/>
        </w:rPr>
        <w:t xml:space="preserve"> by Arlen L. Chitwood) </w:t>
      </w:r>
      <w:hyperlink r:id="rId27" w:history="1">
        <w:r w:rsidRPr="00CF4507">
          <w:rPr>
            <w:rStyle w:val="Hyperlink"/>
            <w:rFonts w:ascii="Arial" w:eastAsia="Times New Roman" w:hAnsi="Arial" w:cs="Arial"/>
          </w:rPr>
          <w:t>http://bibleone.net/MK.htm</w:t>
        </w:r>
      </w:hyperlink>
      <w:r w:rsidRPr="00CF4507">
        <w:rPr>
          <w:rFonts w:ascii="Arial" w:eastAsia="Times New Roman" w:hAnsi="Arial" w:cs="Arial"/>
          <w:color w:val="000000"/>
        </w:rPr>
        <w:t xml:space="preserve"> </w:t>
      </w:r>
    </w:p>
    <w:p w:rsidR="005E1372" w:rsidRPr="00CF4507" w:rsidRDefault="005E1372" w:rsidP="005E1372">
      <w:pPr>
        <w:jc w:val="both"/>
        <w:rPr>
          <w:rFonts w:ascii="Arial" w:hAnsi="Arial" w:cs="Arial"/>
        </w:rPr>
      </w:pPr>
    </w:p>
    <w:p w:rsidR="005E1372" w:rsidRPr="00CF4507" w:rsidRDefault="005E1372" w:rsidP="005E1372">
      <w:pPr>
        <w:jc w:val="both"/>
        <w:rPr>
          <w:rFonts w:ascii="Arial" w:hAnsi="Arial" w:cs="Arial"/>
        </w:rPr>
      </w:pPr>
      <w:r w:rsidRPr="00CF4507">
        <w:rPr>
          <w:rFonts w:ascii="Arial" w:hAnsi="Arial" w:cs="Arial"/>
        </w:rPr>
        <w:t xml:space="preserve">Excerpts from Charles Strong's </w:t>
      </w:r>
      <w:hyperlink r:id="rId28" w:history="1">
        <w:r w:rsidRPr="00CF4507">
          <w:rPr>
            <w:rStyle w:val="Hyperlink"/>
            <w:rFonts w:ascii="Arial" w:hAnsi="Arial" w:cs="Arial"/>
          </w:rPr>
          <w:t>http://bibleone.net/print_tbs98.html</w:t>
        </w:r>
      </w:hyperlink>
      <w:r w:rsidRPr="00CF4507">
        <w:rPr>
          <w:rFonts w:ascii="Arial" w:hAnsi="Arial" w:cs="Arial"/>
        </w:rPr>
        <w:t xml:space="preserve"> </w:t>
      </w:r>
    </w:p>
    <w:p w:rsidR="00855130" w:rsidRPr="005E1372" w:rsidRDefault="00855130" w:rsidP="005E1372"/>
    <w:sectPr w:rsidR="00855130" w:rsidRPr="005E1372" w:rsidSect="00E44FFC">
      <w:footerReference w:type="default" r:id="rId29"/>
      <w:pgSz w:w="12240" w:h="15840" w:code="1"/>
      <w:pgMar w:top="720" w:right="720" w:bottom="749" w:left="864"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7A" w:rsidRDefault="00C63F7A" w:rsidP="00855130">
      <w:r>
        <w:separator/>
      </w:r>
    </w:p>
  </w:endnote>
  <w:endnote w:type="continuationSeparator" w:id="0">
    <w:p w:rsidR="00C63F7A" w:rsidRDefault="00C63F7A" w:rsidP="008551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25736885"/>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855130" w:rsidRPr="00855130" w:rsidRDefault="00855130" w:rsidP="0085513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55130">
              <w:rPr>
                <w:sz w:val="18"/>
                <w:szCs w:val="18"/>
              </w:rPr>
              <w:t xml:space="preserve">(Parable of the Wedding Guests by Charles Strong)  Page </w:t>
            </w:r>
            <w:r w:rsidR="00FA2425" w:rsidRPr="00855130">
              <w:rPr>
                <w:sz w:val="18"/>
                <w:szCs w:val="18"/>
              </w:rPr>
              <w:fldChar w:fldCharType="begin"/>
            </w:r>
            <w:r w:rsidRPr="00855130">
              <w:rPr>
                <w:sz w:val="18"/>
                <w:szCs w:val="18"/>
              </w:rPr>
              <w:instrText xml:space="preserve"> PAGE </w:instrText>
            </w:r>
            <w:r w:rsidR="00FA2425" w:rsidRPr="00855130">
              <w:rPr>
                <w:sz w:val="18"/>
                <w:szCs w:val="18"/>
              </w:rPr>
              <w:fldChar w:fldCharType="separate"/>
            </w:r>
            <w:r w:rsidR="00C63F7A">
              <w:rPr>
                <w:noProof/>
                <w:sz w:val="18"/>
                <w:szCs w:val="18"/>
              </w:rPr>
              <w:t>1</w:t>
            </w:r>
            <w:r w:rsidR="00FA2425" w:rsidRPr="00855130">
              <w:rPr>
                <w:sz w:val="18"/>
                <w:szCs w:val="18"/>
              </w:rPr>
              <w:fldChar w:fldCharType="end"/>
            </w:r>
            <w:r w:rsidRPr="00855130">
              <w:rPr>
                <w:sz w:val="18"/>
                <w:szCs w:val="18"/>
              </w:rPr>
              <w:t xml:space="preserve"> of </w:t>
            </w:r>
            <w:r w:rsidR="00FA2425" w:rsidRPr="00855130">
              <w:rPr>
                <w:sz w:val="18"/>
                <w:szCs w:val="18"/>
              </w:rPr>
              <w:fldChar w:fldCharType="begin"/>
            </w:r>
            <w:r w:rsidRPr="00855130">
              <w:rPr>
                <w:sz w:val="18"/>
                <w:szCs w:val="18"/>
              </w:rPr>
              <w:instrText xml:space="preserve"> NUMPAGES  </w:instrText>
            </w:r>
            <w:r w:rsidR="00FA2425" w:rsidRPr="00855130">
              <w:rPr>
                <w:sz w:val="18"/>
                <w:szCs w:val="18"/>
              </w:rPr>
              <w:fldChar w:fldCharType="separate"/>
            </w:r>
            <w:r w:rsidR="00C63F7A">
              <w:rPr>
                <w:noProof/>
                <w:sz w:val="18"/>
                <w:szCs w:val="18"/>
              </w:rPr>
              <w:t>1</w:t>
            </w:r>
            <w:r w:rsidR="00FA2425" w:rsidRPr="00855130">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7A" w:rsidRDefault="00C63F7A" w:rsidP="00855130">
      <w:r>
        <w:separator/>
      </w:r>
    </w:p>
  </w:footnote>
  <w:footnote w:type="continuationSeparator" w:id="0">
    <w:p w:rsidR="00C63F7A" w:rsidRDefault="00C63F7A" w:rsidP="00855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844BF"/>
    <w:rsid w:val="00013023"/>
    <w:rsid w:val="000215E9"/>
    <w:rsid w:val="000274B2"/>
    <w:rsid w:val="00087EB9"/>
    <w:rsid w:val="000E5C03"/>
    <w:rsid w:val="0012210B"/>
    <w:rsid w:val="001701F9"/>
    <w:rsid w:val="00175F11"/>
    <w:rsid w:val="00235D37"/>
    <w:rsid w:val="002874DD"/>
    <w:rsid w:val="002B0515"/>
    <w:rsid w:val="002D4105"/>
    <w:rsid w:val="002E0C3D"/>
    <w:rsid w:val="00365CD0"/>
    <w:rsid w:val="00381740"/>
    <w:rsid w:val="00390807"/>
    <w:rsid w:val="003C795A"/>
    <w:rsid w:val="00404A02"/>
    <w:rsid w:val="004056BE"/>
    <w:rsid w:val="0041701B"/>
    <w:rsid w:val="00444269"/>
    <w:rsid w:val="00453B22"/>
    <w:rsid w:val="00480AAC"/>
    <w:rsid w:val="005E1372"/>
    <w:rsid w:val="00616ADE"/>
    <w:rsid w:val="006F34F0"/>
    <w:rsid w:val="007033DD"/>
    <w:rsid w:val="00704CD2"/>
    <w:rsid w:val="007227A9"/>
    <w:rsid w:val="00742097"/>
    <w:rsid w:val="00855130"/>
    <w:rsid w:val="008714C9"/>
    <w:rsid w:val="00874054"/>
    <w:rsid w:val="008955FA"/>
    <w:rsid w:val="008A6267"/>
    <w:rsid w:val="008C20A9"/>
    <w:rsid w:val="00942666"/>
    <w:rsid w:val="009F24FC"/>
    <w:rsid w:val="00A77504"/>
    <w:rsid w:val="00AA6CB8"/>
    <w:rsid w:val="00AF4B38"/>
    <w:rsid w:val="00B17502"/>
    <w:rsid w:val="00B74899"/>
    <w:rsid w:val="00B844BF"/>
    <w:rsid w:val="00BD17B9"/>
    <w:rsid w:val="00BE3B45"/>
    <w:rsid w:val="00BF5973"/>
    <w:rsid w:val="00C16293"/>
    <w:rsid w:val="00C27C94"/>
    <w:rsid w:val="00C63F7A"/>
    <w:rsid w:val="00CF5FDD"/>
    <w:rsid w:val="00D31DE2"/>
    <w:rsid w:val="00D47F4F"/>
    <w:rsid w:val="00D85697"/>
    <w:rsid w:val="00DF0DA9"/>
    <w:rsid w:val="00E44FFC"/>
    <w:rsid w:val="00EB5863"/>
    <w:rsid w:val="00ED5E70"/>
    <w:rsid w:val="00F02A15"/>
    <w:rsid w:val="00F41918"/>
    <w:rsid w:val="00F61467"/>
    <w:rsid w:val="00FA2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72"/>
    <w:pPr>
      <w:jc w:val="left"/>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666"/>
    <w:rPr>
      <w:color w:val="0000FF" w:themeColor="hyperlink"/>
      <w:u w:val="single"/>
    </w:rPr>
  </w:style>
  <w:style w:type="paragraph" w:styleId="Header">
    <w:name w:val="header"/>
    <w:basedOn w:val="Normal"/>
    <w:link w:val="HeaderChar"/>
    <w:uiPriority w:val="99"/>
    <w:semiHidden/>
    <w:unhideWhenUsed/>
    <w:rsid w:val="00855130"/>
    <w:pPr>
      <w:tabs>
        <w:tab w:val="center" w:pos="4680"/>
        <w:tab w:val="right" w:pos="9360"/>
      </w:tabs>
      <w:jc w:val="both"/>
    </w:pPr>
    <w:rPr>
      <w:rFonts w:ascii="Arial" w:hAnsi="Arial" w:cs="Arial"/>
    </w:rPr>
  </w:style>
  <w:style w:type="character" w:customStyle="1" w:styleId="HeaderChar">
    <w:name w:val="Header Char"/>
    <w:basedOn w:val="DefaultParagraphFont"/>
    <w:link w:val="Header"/>
    <w:uiPriority w:val="99"/>
    <w:semiHidden/>
    <w:rsid w:val="00855130"/>
  </w:style>
  <w:style w:type="paragraph" w:styleId="Footer">
    <w:name w:val="footer"/>
    <w:basedOn w:val="Normal"/>
    <w:link w:val="FooterChar"/>
    <w:uiPriority w:val="99"/>
    <w:unhideWhenUsed/>
    <w:rsid w:val="00855130"/>
    <w:pPr>
      <w:tabs>
        <w:tab w:val="center" w:pos="4680"/>
        <w:tab w:val="right" w:pos="9360"/>
      </w:tabs>
      <w:jc w:val="both"/>
    </w:pPr>
    <w:rPr>
      <w:rFonts w:ascii="Arial" w:hAnsi="Arial" w:cs="Arial"/>
    </w:rPr>
  </w:style>
  <w:style w:type="character" w:customStyle="1" w:styleId="FooterChar">
    <w:name w:val="Footer Char"/>
    <w:basedOn w:val="DefaultParagraphFont"/>
    <w:link w:val="Footer"/>
    <w:uiPriority w:val="99"/>
    <w:rsid w:val="00855130"/>
  </w:style>
  <w:style w:type="character" w:styleId="FollowedHyperlink">
    <w:name w:val="FollowedHyperlink"/>
    <w:basedOn w:val="DefaultParagraphFont"/>
    <w:uiPriority w:val="99"/>
    <w:semiHidden/>
    <w:unhideWhenUsed/>
    <w:rsid w:val="00616A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1%20Peter%202:9;%20Galatians%203:28;%20Colossians%203:11&amp;version=NLT" TargetMode="External"/><Relationship Id="rId13" Type="http://schemas.openxmlformats.org/officeDocument/2006/relationships/hyperlink" Target="http://www.biblegateway.com/passage/?search=Ruth%204:1-8&amp;version=NLT" TargetMode="External"/><Relationship Id="rId18" Type="http://schemas.openxmlformats.org/officeDocument/2006/relationships/hyperlink" Target="http://www.biblegateway.com/passage/?search=Matthew%2022:2-14&amp;version=NLT" TargetMode="External"/><Relationship Id="rId26" Type="http://schemas.openxmlformats.org/officeDocument/2006/relationships/hyperlink" Target="http://www.biblegateway.com/passage/?search=Revelation%2019:7,%208&amp;version=NLT" TargetMode="External"/><Relationship Id="rId3" Type="http://schemas.openxmlformats.org/officeDocument/2006/relationships/webSettings" Target="webSettings.xml"/><Relationship Id="rId21" Type="http://schemas.openxmlformats.org/officeDocument/2006/relationships/hyperlink" Target="http://www.biblegateway.com/passage/?search=Matthew%2021:33-43&amp;version=NLT" TargetMode="External"/><Relationship Id="rId7" Type="http://schemas.openxmlformats.org/officeDocument/2006/relationships/hyperlink" Target="http://lampbroadcast.org/" TargetMode="External"/><Relationship Id="rId12" Type="http://schemas.openxmlformats.org/officeDocument/2006/relationships/hyperlink" Target="http://www.biblegateway.com/passage/?search=Revelation%205:1-7&amp;version=NLT" TargetMode="External"/><Relationship Id="rId17" Type="http://schemas.openxmlformats.org/officeDocument/2006/relationships/hyperlink" Target="http://www.biblegateway.com/passage/?search=Revelation%2019:7-9&amp;version=NLT" TargetMode="External"/><Relationship Id="rId25" Type="http://schemas.openxmlformats.org/officeDocument/2006/relationships/hyperlink" Target="http://www.biblegateway.com/passage/?search=Matthew%2022:10-12&amp;version=NLT" TargetMode="External"/><Relationship Id="rId2" Type="http://schemas.openxmlformats.org/officeDocument/2006/relationships/settings" Target="settings.xml"/><Relationship Id="rId16" Type="http://schemas.openxmlformats.org/officeDocument/2006/relationships/hyperlink" Target="http://www.biblegateway.com/passage/?search=Revelation%205-19&amp;version=NLT" TargetMode="External"/><Relationship Id="rId20" Type="http://schemas.openxmlformats.org/officeDocument/2006/relationships/hyperlink" Target="http://www.biblegateway.com/passage/?search=Revelation%2019:7-9&amp;version=NLT"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bibleone.net/print_tbs98.html" TargetMode="External"/><Relationship Id="rId11" Type="http://schemas.openxmlformats.org/officeDocument/2006/relationships/hyperlink" Target="http://www.biblegateway.com/passage/?search=Revelation%2021:9&amp;version=NLT" TargetMode="External"/><Relationship Id="rId24" Type="http://schemas.openxmlformats.org/officeDocument/2006/relationships/hyperlink" Target="http://www.biblegateway.com/passage/?search=Acts%204:17-21;%205:40,%2041;%207:54-60&amp;version=NLT" TargetMode="External"/><Relationship Id="rId5" Type="http://schemas.openxmlformats.org/officeDocument/2006/relationships/endnotes" Target="endnotes.xml"/><Relationship Id="rId15" Type="http://schemas.openxmlformats.org/officeDocument/2006/relationships/hyperlink" Target="http://www.biblegateway.com/passage/?search=Ruth%204&amp;version=NLT" TargetMode="External"/><Relationship Id="rId23" Type="http://schemas.openxmlformats.org/officeDocument/2006/relationships/hyperlink" Target="http://www.biblegateway.com/passage/?search=Matthew%2016:16-19&amp;version=NLT" TargetMode="External"/><Relationship Id="rId28" Type="http://schemas.openxmlformats.org/officeDocument/2006/relationships/hyperlink" Target="http://bibleone.net/print_tbs98.html" TargetMode="External"/><Relationship Id="rId10" Type="http://schemas.openxmlformats.org/officeDocument/2006/relationships/hyperlink" Target="http://lampbroadcast.org/Books/TOE.pdf" TargetMode="External"/><Relationship Id="rId19" Type="http://schemas.openxmlformats.org/officeDocument/2006/relationships/hyperlink" Target="http://www.biblegateway.com/passage/?search=Matthew%2022:2-14&amp;version=NL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iblegateway.com/passage/?search=Romans%208:20-22&amp;version=NLT" TargetMode="External"/><Relationship Id="rId14" Type="http://schemas.openxmlformats.org/officeDocument/2006/relationships/hyperlink" Target="http://www.biblegateway.com/passage/?search=Revelation%2019:7-9&amp;version=NLT" TargetMode="External"/><Relationship Id="rId22" Type="http://schemas.openxmlformats.org/officeDocument/2006/relationships/hyperlink" Target="http://www.biblegateway.com/passage/?search=Acts%202&amp;version=NLT" TargetMode="External"/><Relationship Id="rId27" Type="http://schemas.openxmlformats.org/officeDocument/2006/relationships/hyperlink" Target="http://bibleone.net/MK.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2013-08-19T19:18:00Z</cp:lastPrinted>
  <dcterms:created xsi:type="dcterms:W3CDTF">2013-08-19T01:24:00Z</dcterms:created>
  <dcterms:modified xsi:type="dcterms:W3CDTF">2013-09-22T15:58:00Z</dcterms:modified>
</cp:coreProperties>
</file>