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2E0" w:rsidRPr="00BA287C" w:rsidRDefault="009242E0" w:rsidP="009242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32"/>
          <w:szCs w:val="32"/>
        </w:rPr>
      </w:pPr>
      <w:bookmarkStart w:id="0" w:name="_GoBack"/>
      <w:r w:rsidRPr="00BA287C">
        <w:rPr>
          <w:rFonts w:ascii="Arial" w:hAnsi="Arial" w:cs="Arial"/>
          <w:b/>
          <w:color w:val="222222"/>
          <w:sz w:val="32"/>
          <w:szCs w:val="32"/>
        </w:rPr>
        <w:t>Political</w:t>
      </w:r>
      <w:r w:rsidR="00BA287C" w:rsidRPr="00BA287C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BA287C">
        <w:rPr>
          <w:rFonts w:ascii="Arial" w:hAnsi="Arial" w:cs="Arial"/>
          <w:b/>
          <w:color w:val="222222"/>
          <w:sz w:val="32"/>
          <w:szCs w:val="32"/>
        </w:rPr>
        <w:t>Issues</w:t>
      </w:r>
      <w:r w:rsidR="00BA287C" w:rsidRPr="00BA287C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BA287C">
        <w:rPr>
          <w:rFonts w:ascii="Arial" w:hAnsi="Arial" w:cs="Arial"/>
          <w:b/>
          <w:color w:val="222222"/>
          <w:sz w:val="32"/>
          <w:szCs w:val="32"/>
        </w:rPr>
        <w:t>the</w:t>
      </w:r>
      <w:r w:rsidR="00BA287C" w:rsidRPr="00BA287C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BA287C">
        <w:rPr>
          <w:rFonts w:ascii="Arial" w:hAnsi="Arial" w:cs="Arial"/>
          <w:b/>
          <w:color w:val="222222"/>
          <w:sz w:val="32"/>
          <w:szCs w:val="32"/>
        </w:rPr>
        <w:t>Bible</w:t>
      </w:r>
      <w:r w:rsidR="00BA287C" w:rsidRPr="00BA287C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BA287C">
        <w:rPr>
          <w:rFonts w:ascii="Arial" w:hAnsi="Arial" w:cs="Arial"/>
          <w:b/>
          <w:color w:val="222222"/>
          <w:sz w:val="32"/>
          <w:szCs w:val="32"/>
        </w:rPr>
        <w:t>Addresses</w:t>
      </w:r>
    </w:p>
    <w:bookmarkEnd w:id="0"/>
    <w:p w:rsidR="00BA287C" w:rsidRPr="00BA287C" w:rsidRDefault="00BA287C" w:rsidP="009242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242E0" w:rsidRPr="00BA287C" w:rsidRDefault="009242E0" w:rsidP="009242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A287C">
        <w:rPr>
          <w:rFonts w:ascii="Arial" w:hAnsi="Arial" w:cs="Arial"/>
          <w:color w:val="222222"/>
        </w:rPr>
        <w:t>While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political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issues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such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as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the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size/scope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of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government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and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economic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systems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Style w:val="Emphasis"/>
          <w:rFonts w:ascii="Arial" w:hAnsi="Arial" w:cs="Arial"/>
          <w:color w:val="222222"/>
        </w:rPr>
        <w:t>are</w:t>
      </w:r>
      <w:r w:rsidR="00BA287C" w:rsidRPr="00BA287C">
        <w:rPr>
          <w:rStyle w:val="Emphasis"/>
          <w:rFonts w:ascii="Arial" w:hAnsi="Arial" w:cs="Arial"/>
          <w:color w:val="222222"/>
        </w:rPr>
        <w:t xml:space="preserve"> </w:t>
      </w:r>
      <w:r w:rsidRPr="00BA287C">
        <w:rPr>
          <w:rStyle w:val="Emphasis"/>
          <w:rFonts w:ascii="Arial" w:hAnsi="Arial" w:cs="Arial"/>
          <w:color w:val="222222"/>
        </w:rPr>
        <w:t>not</w:t>
      </w:r>
      <w:r w:rsidR="00BA287C" w:rsidRPr="00BA287C">
        <w:rPr>
          <w:rStyle w:val="Emphasis"/>
          <w:rFonts w:ascii="Arial" w:hAnsi="Arial" w:cs="Arial"/>
          <w:color w:val="222222"/>
        </w:rPr>
        <w:t xml:space="preserve"> </w:t>
      </w:r>
      <w:r w:rsidRPr="00BA287C">
        <w:rPr>
          <w:rStyle w:val="Emphasis"/>
          <w:rFonts w:ascii="Arial" w:hAnsi="Arial" w:cs="Arial"/>
          <w:color w:val="222222"/>
        </w:rPr>
        <w:t>explicitly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addressed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in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Scripture,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there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definitely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Style w:val="Emphasis"/>
          <w:rFonts w:ascii="Arial" w:hAnsi="Arial" w:cs="Arial"/>
          <w:color w:val="222222"/>
        </w:rPr>
        <w:t>are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some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political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issues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the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Bible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does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address,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such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as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Style w:val="Emphasis"/>
          <w:rFonts w:ascii="Arial" w:hAnsi="Arial" w:cs="Arial"/>
          <w:color w:val="222222"/>
        </w:rPr>
        <w:t>abortion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(</w:t>
      </w:r>
      <w:hyperlink r:id="rId4" w:history="1">
        <w:r w:rsidRPr="00BA287C">
          <w:rPr>
            <w:rStyle w:val="Hyperlink"/>
            <w:rFonts w:ascii="Arial" w:hAnsi="Arial" w:cs="Arial"/>
            <w:color w:val="0062B5"/>
          </w:rPr>
          <w:t>Genesis</w:t>
        </w:r>
        <w:r w:rsidR="00BA287C" w:rsidRPr="00BA287C">
          <w:rPr>
            <w:rStyle w:val="Hyperlink"/>
            <w:rFonts w:ascii="Arial" w:hAnsi="Arial" w:cs="Arial"/>
            <w:color w:val="0062B5"/>
          </w:rPr>
          <w:t xml:space="preserve"> </w:t>
        </w:r>
        <w:r w:rsidRPr="00BA287C">
          <w:rPr>
            <w:rStyle w:val="Hyperlink"/>
            <w:rFonts w:ascii="Arial" w:hAnsi="Arial" w:cs="Arial"/>
            <w:color w:val="0062B5"/>
          </w:rPr>
          <w:t>1:26-27</w:t>
        </w:r>
      </w:hyperlink>
      <w:r w:rsidRPr="00BA287C">
        <w:rPr>
          <w:rFonts w:ascii="Arial" w:hAnsi="Arial" w:cs="Arial"/>
          <w:color w:val="222222"/>
        </w:rPr>
        <w:t>;</w:t>
      </w:r>
      <w:r w:rsidR="00BA287C" w:rsidRPr="00BA287C">
        <w:rPr>
          <w:rFonts w:ascii="Arial" w:hAnsi="Arial" w:cs="Arial"/>
          <w:color w:val="222222"/>
        </w:rPr>
        <w:t xml:space="preserve"> </w:t>
      </w:r>
      <w:hyperlink r:id="rId5" w:history="1">
        <w:r w:rsidRPr="00BA287C">
          <w:rPr>
            <w:rStyle w:val="Hyperlink"/>
            <w:rFonts w:ascii="Arial" w:hAnsi="Arial" w:cs="Arial"/>
            <w:color w:val="0062B5"/>
          </w:rPr>
          <w:t>9:6</w:t>
        </w:r>
      </w:hyperlink>
      <w:r w:rsidRPr="00BA287C">
        <w:rPr>
          <w:rFonts w:ascii="Arial" w:hAnsi="Arial" w:cs="Arial"/>
          <w:color w:val="222222"/>
        </w:rPr>
        <w:t>;</w:t>
      </w:r>
      <w:r w:rsidR="00BA287C" w:rsidRPr="00BA287C">
        <w:rPr>
          <w:rFonts w:ascii="Arial" w:hAnsi="Arial" w:cs="Arial"/>
          <w:color w:val="222222"/>
        </w:rPr>
        <w:t xml:space="preserve"> </w:t>
      </w:r>
      <w:hyperlink r:id="rId6" w:history="1">
        <w:r w:rsidRPr="00BA287C">
          <w:rPr>
            <w:rStyle w:val="Hyperlink"/>
            <w:rFonts w:ascii="Arial" w:hAnsi="Arial" w:cs="Arial"/>
            <w:color w:val="0062B5"/>
          </w:rPr>
          <w:t>Exodus</w:t>
        </w:r>
        <w:r w:rsidR="00BA287C" w:rsidRPr="00BA287C">
          <w:rPr>
            <w:rStyle w:val="Hyperlink"/>
            <w:rFonts w:ascii="Arial" w:hAnsi="Arial" w:cs="Arial"/>
            <w:color w:val="0062B5"/>
          </w:rPr>
          <w:t xml:space="preserve"> </w:t>
        </w:r>
        <w:r w:rsidRPr="00BA287C">
          <w:rPr>
            <w:rStyle w:val="Hyperlink"/>
            <w:rFonts w:ascii="Arial" w:hAnsi="Arial" w:cs="Arial"/>
            <w:color w:val="0062B5"/>
          </w:rPr>
          <w:t>21:22-25</w:t>
        </w:r>
      </w:hyperlink>
      <w:r w:rsidRPr="00BA287C">
        <w:rPr>
          <w:rFonts w:ascii="Arial" w:hAnsi="Arial" w:cs="Arial"/>
          <w:color w:val="222222"/>
        </w:rPr>
        <w:t>;</w:t>
      </w:r>
      <w:r w:rsidR="00BA287C" w:rsidRPr="00BA287C">
        <w:rPr>
          <w:rFonts w:ascii="Arial" w:hAnsi="Arial" w:cs="Arial"/>
          <w:color w:val="222222"/>
        </w:rPr>
        <w:t xml:space="preserve"> </w:t>
      </w:r>
      <w:hyperlink r:id="rId7" w:history="1">
        <w:r w:rsidRPr="00BA287C">
          <w:rPr>
            <w:rStyle w:val="Hyperlink"/>
            <w:rFonts w:ascii="Arial" w:hAnsi="Arial" w:cs="Arial"/>
            <w:color w:val="0062B5"/>
          </w:rPr>
          <w:t>Psalm</w:t>
        </w:r>
        <w:r w:rsidR="00BA287C" w:rsidRPr="00BA287C">
          <w:rPr>
            <w:rStyle w:val="Hyperlink"/>
            <w:rFonts w:ascii="Arial" w:hAnsi="Arial" w:cs="Arial"/>
            <w:color w:val="0062B5"/>
          </w:rPr>
          <w:t xml:space="preserve"> </w:t>
        </w:r>
        <w:r w:rsidRPr="00BA287C">
          <w:rPr>
            <w:rStyle w:val="Hyperlink"/>
            <w:rFonts w:ascii="Arial" w:hAnsi="Arial" w:cs="Arial"/>
            <w:color w:val="0062B5"/>
          </w:rPr>
          <w:t>139:13-16</w:t>
        </w:r>
      </w:hyperlink>
      <w:r w:rsidRPr="00BA287C">
        <w:rPr>
          <w:rFonts w:ascii="Arial" w:hAnsi="Arial" w:cs="Arial"/>
          <w:color w:val="222222"/>
        </w:rPr>
        <w:t>;</w:t>
      </w:r>
      <w:r w:rsidR="00BA287C" w:rsidRPr="00BA287C">
        <w:rPr>
          <w:rFonts w:ascii="Arial" w:hAnsi="Arial" w:cs="Arial"/>
          <w:color w:val="222222"/>
        </w:rPr>
        <w:t xml:space="preserve"> </w:t>
      </w:r>
      <w:hyperlink r:id="rId8" w:history="1">
        <w:r w:rsidRPr="00BA287C">
          <w:rPr>
            <w:rStyle w:val="Hyperlink"/>
            <w:rFonts w:ascii="Arial" w:hAnsi="Arial" w:cs="Arial"/>
            <w:color w:val="0062B5"/>
          </w:rPr>
          <w:t>Jeremiah</w:t>
        </w:r>
        <w:r w:rsidR="00BA287C" w:rsidRPr="00BA287C">
          <w:rPr>
            <w:rStyle w:val="Hyperlink"/>
            <w:rFonts w:ascii="Arial" w:hAnsi="Arial" w:cs="Arial"/>
            <w:color w:val="0062B5"/>
          </w:rPr>
          <w:t xml:space="preserve"> </w:t>
        </w:r>
        <w:r w:rsidRPr="00BA287C">
          <w:rPr>
            <w:rStyle w:val="Hyperlink"/>
            <w:rFonts w:ascii="Arial" w:hAnsi="Arial" w:cs="Arial"/>
            <w:color w:val="0062B5"/>
          </w:rPr>
          <w:t>1:5</w:t>
        </w:r>
      </w:hyperlink>
      <w:r w:rsidRPr="00BA287C">
        <w:rPr>
          <w:rFonts w:ascii="Arial" w:hAnsi="Arial" w:cs="Arial"/>
          <w:color w:val="222222"/>
        </w:rPr>
        <w:t>)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and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Style w:val="Emphasis"/>
          <w:rFonts w:ascii="Arial" w:hAnsi="Arial" w:cs="Arial"/>
          <w:color w:val="222222"/>
        </w:rPr>
        <w:t>gay</w:t>
      </w:r>
      <w:r w:rsidR="00BA287C" w:rsidRPr="00BA287C">
        <w:rPr>
          <w:rStyle w:val="Emphasis"/>
          <w:rFonts w:ascii="Arial" w:hAnsi="Arial" w:cs="Arial"/>
          <w:color w:val="222222"/>
        </w:rPr>
        <w:t xml:space="preserve"> </w:t>
      </w:r>
      <w:r w:rsidRPr="00BA287C">
        <w:rPr>
          <w:rStyle w:val="Emphasis"/>
          <w:rFonts w:ascii="Arial" w:hAnsi="Arial" w:cs="Arial"/>
          <w:color w:val="222222"/>
        </w:rPr>
        <w:t>marriage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(</w:t>
      </w:r>
      <w:hyperlink r:id="rId9" w:history="1">
        <w:r w:rsidRPr="00BA287C">
          <w:rPr>
            <w:rStyle w:val="Hyperlink"/>
            <w:rFonts w:ascii="Arial" w:hAnsi="Arial" w:cs="Arial"/>
            <w:color w:val="0062B5"/>
          </w:rPr>
          <w:t>Leviticus</w:t>
        </w:r>
        <w:r w:rsidR="00BA287C" w:rsidRPr="00BA287C">
          <w:rPr>
            <w:rStyle w:val="Hyperlink"/>
            <w:rFonts w:ascii="Arial" w:hAnsi="Arial" w:cs="Arial"/>
            <w:color w:val="0062B5"/>
          </w:rPr>
          <w:t xml:space="preserve"> </w:t>
        </w:r>
        <w:r w:rsidRPr="00BA287C">
          <w:rPr>
            <w:rStyle w:val="Hyperlink"/>
            <w:rFonts w:ascii="Arial" w:hAnsi="Arial" w:cs="Arial"/>
            <w:color w:val="0062B5"/>
          </w:rPr>
          <w:t>18:22</w:t>
        </w:r>
      </w:hyperlink>
      <w:r w:rsidRPr="00BA287C">
        <w:rPr>
          <w:rFonts w:ascii="Arial" w:hAnsi="Arial" w:cs="Arial"/>
          <w:color w:val="222222"/>
        </w:rPr>
        <w:t>;</w:t>
      </w:r>
      <w:r w:rsidR="00BA287C" w:rsidRPr="00BA287C">
        <w:rPr>
          <w:rFonts w:ascii="Arial" w:hAnsi="Arial" w:cs="Arial"/>
          <w:color w:val="222222"/>
        </w:rPr>
        <w:t xml:space="preserve"> </w:t>
      </w:r>
      <w:hyperlink r:id="rId10" w:history="1">
        <w:r w:rsidRPr="00BA287C">
          <w:rPr>
            <w:rStyle w:val="Hyperlink"/>
            <w:rFonts w:ascii="Arial" w:hAnsi="Arial" w:cs="Arial"/>
            <w:color w:val="0062B5"/>
          </w:rPr>
          <w:t>Romans</w:t>
        </w:r>
        <w:r w:rsidR="00BA287C" w:rsidRPr="00BA287C">
          <w:rPr>
            <w:rStyle w:val="Hyperlink"/>
            <w:rFonts w:ascii="Arial" w:hAnsi="Arial" w:cs="Arial"/>
            <w:color w:val="0062B5"/>
          </w:rPr>
          <w:t xml:space="preserve"> </w:t>
        </w:r>
        <w:r w:rsidRPr="00BA287C">
          <w:rPr>
            <w:rStyle w:val="Hyperlink"/>
            <w:rFonts w:ascii="Arial" w:hAnsi="Arial" w:cs="Arial"/>
            <w:color w:val="0062B5"/>
          </w:rPr>
          <w:t>1:26-27</w:t>
        </w:r>
      </w:hyperlink>
      <w:r w:rsidRPr="00BA287C">
        <w:rPr>
          <w:rFonts w:ascii="Arial" w:hAnsi="Arial" w:cs="Arial"/>
          <w:color w:val="222222"/>
        </w:rPr>
        <w:t>;</w:t>
      </w:r>
      <w:r w:rsidR="00BA287C" w:rsidRPr="00BA287C">
        <w:rPr>
          <w:rFonts w:ascii="Arial" w:hAnsi="Arial" w:cs="Arial"/>
          <w:color w:val="222222"/>
        </w:rPr>
        <w:t xml:space="preserve"> </w:t>
      </w:r>
      <w:hyperlink r:id="rId11" w:history="1">
        <w:r w:rsidRPr="00BA287C">
          <w:rPr>
            <w:rStyle w:val="Hyperlink"/>
            <w:rFonts w:ascii="Arial" w:hAnsi="Arial" w:cs="Arial"/>
            <w:color w:val="0062B5"/>
          </w:rPr>
          <w:t>1</w:t>
        </w:r>
        <w:r w:rsidR="00BA287C" w:rsidRPr="00BA287C">
          <w:rPr>
            <w:rStyle w:val="Hyperlink"/>
            <w:rFonts w:ascii="Arial" w:hAnsi="Arial" w:cs="Arial"/>
            <w:color w:val="0062B5"/>
          </w:rPr>
          <w:t xml:space="preserve"> </w:t>
        </w:r>
        <w:r w:rsidRPr="00BA287C">
          <w:rPr>
            <w:rStyle w:val="Hyperlink"/>
            <w:rFonts w:ascii="Arial" w:hAnsi="Arial" w:cs="Arial"/>
            <w:color w:val="0062B5"/>
          </w:rPr>
          <w:t>Corinthians</w:t>
        </w:r>
        <w:r w:rsidR="00BA287C" w:rsidRPr="00BA287C">
          <w:rPr>
            <w:rStyle w:val="Hyperlink"/>
            <w:rFonts w:ascii="Arial" w:hAnsi="Arial" w:cs="Arial"/>
            <w:color w:val="0062B5"/>
          </w:rPr>
          <w:t xml:space="preserve"> </w:t>
        </w:r>
        <w:r w:rsidRPr="00BA287C">
          <w:rPr>
            <w:rStyle w:val="Hyperlink"/>
            <w:rFonts w:ascii="Arial" w:hAnsi="Arial" w:cs="Arial"/>
            <w:color w:val="0062B5"/>
          </w:rPr>
          <w:t>6:9</w:t>
        </w:r>
      </w:hyperlink>
      <w:r w:rsidRPr="00BA287C">
        <w:rPr>
          <w:rFonts w:ascii="Arial" w:hAnsi="Arial" w:cs="Arial"/>
          <w:color w:val="222222"/>
        </w:rPr>
        <w:t>).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For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the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"</w:t>
      </w:r>
      <w:r w:rsidRPr="00BA287C">
        <w:rPr>
          <w:rFonts w:ascii="Arial" w:hAnsi="Arial" w:cs="Arial"/>
          <w:i/>
          <w:iCs/>
          <w:color w:val="222222"/>
        </w:rPr>
        <w:t>strong</w:t>
      </w:r>
      <w:r w:rsidR="00BA287C" w:rsidRPr="00BA287C">
        <w:rPr>
          <w:rFonts w:ascii="Arial" w:hAnsi="Arial" w:cs="Arial"/>
          <w:i/>
          <w:iCs/>
          <w:color w:val="222222"/>
        </w:rPr>
        <w:t xml:space="preserve"> </w:t>
      </w:r>
      <w:r w:rsidRPr="00BA287C">
        <w:rPr>
          <w:rFonts w:ascii="Arial" w:hAnsi="Arial" w:cs="Arial"/>
          <w:i/>
          <w:iCs/>
          <w:color w:val="222222"/>
        </w:rPr>
        <w:t>meat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of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the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Word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believer/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Christian",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abortion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is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Style w:val="Emphasis"/>
          <w:rFonts w:ascii="Arial" w:hAnsi="Arial" w:cs="Arial"/>
          <w:color w:val="222222"/>
        </w:rPr>
        <w:t>not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a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matter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of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a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woman’s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right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to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choose.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It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Style w:val="Emphasis"/>
          <w:rFonts w:ascii="Arial" w:hAnsi="Arial" w:cs="Arial"/>
          <w:color w:val="222222"/>
        </w:rPr>
        <w:t>is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a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matter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of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the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life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or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death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of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a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human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being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made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in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God’s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image.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Endorsing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gay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marriage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is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Style w:val="Emphasis"/>
          <w:rFonts w:ascii="Arial" w:hAnsi="Arial" w:cs="Arial"/>
          <w:color w:val="222222"/>
        </w:rPr>
        <w:t>giving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approval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to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a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lifestyle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choice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the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Bible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Style w:val="Emphasis"/>
          <w:rFonts w:ascii="Arial" w:hAnsi="Arial" w:cs="Arial"/>
          <w:color w:val="222222"/>
        </w:rPr>
        <w:t>condemns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as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immoral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and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unnatural.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Therefore,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i/>
          <w:iCs/>
          <w:color w:val="222222"/>
        </w:rPr>
        <w:t>non-carnal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Christians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Style w:val="Emphasis"/>
          <w:rFonts w:ascii="Arial" w:hAnsi="Arial" w:cs="Arial"/>
          <w:color w:val="222222"/>
        </w:rPr>
        <w:t>should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support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issues/candidates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that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are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pro-life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and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Style w:val="Emphasis"/>
          <w:rFonts w:ascii="Arial" w:hAnsi="Arial" w:cs="Arial"/>
          <w:color w:val="222222"/>
        </w:rPr>
        <w:t>should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support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issues/candidates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that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Style w:val="Emphasis"/>
          <w:rFonts w:ascii="Arial" w:hAnsi="Arial" w:cs="Arial"/>
          <w:color w:val="222222"/>
        </w:rPr>
        <w:t>oppose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gay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marriage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and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Style w:val="Emphasis"/>
          <w:rFonts w:ascii="Arial" w:hAnsi="Arial" w:cs="Arial"/>
          <w:color w:val="222222"/>
        </w:rPr>
        <w:t>uphold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the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biblical/traditional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understanding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of</w:t>
      </w:r>
      <w:r w:rsidR="00BA287C" w:rsidRPr="00BA287C">
        <w:rPr>
          <w:rFonts w:ascii="Arial" w:hAnsi="Arial" w:cs="Arial"/>
          <w:color w:val="222222"/>
        </w:rPr>
        <w:t xml:space="preserve"> </w:t>
      </w:r>
      <w:r w:rsidRPr="00BA287C">
        <w:rPr>
          <w:rFonts w:ascii="Arial" w:hAnsi="Arial" w:cs="Arial"/>
          <w:color w:val="222222"/>
        </w:rPr>
        <w:t>marriage.</w:t>
      </w:r>
    </w:p>
    <w:sectPr w:rsidR="009242E0" w:rsidRPr="00BA287C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E0"/>
    <w:rsid w:val="00774C51"/>
    <w:rsid w:val="009242E0"/>
    <w:rsid w:val="00B51BB6"/>
    <w:rsid w:val="00B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6887F-225C-4145-B181-CA203C53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2E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9242E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24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Jeremiah+1.5&amp;t=NKJ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Psalm+139.13-16&amp;t=NKJ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Exodus+21.22-25&amp;t=NKJV" TargetMode="External"/><Relationship Id="rId11" Type="http://schemas.openxmlformats.org/officeDocument/2006/relationships/hyperlink" Target="https://www.blueletterbible.org/search/preSearch.cfm?Criteria=1Corinthians+6.9&amp;t=NKJV" TargetMode="External"/><Relationship Id="rId5" Type="http://schemas.openxmlformats.org/officeDocument/2006/relationships/hyperlink" Target="https://www.blueletterbible.org/search/preSearch.cfm?Criteria=Genesis+9.6&amp;t=NKJV" TargetMode="External"/><Relationship Id="rId10" Type="http://schemas.openxmlformats.org/officeDocument/2006/relationships/hyperlink" Target="https://www.blueletterbible.org/search/preSearch.cfm?Criteria=Romans+1.26-27&amp;t=NKJV" TargetMode="External"/><Relationship Id="rId4" Type="http://schemas.openxmlformats.org/officeDocument/2006/relationships/hyperlink" Target="https://www.blueletterbible.org/search/preSearch.cfm?Criteria=Genesis+1.26-27&amp;t=NKJV" TargetMode="External"/><Relationship Id="rId9" Type="http://schemas.openxmlformats.org/officeDocument/2006/relationships/hyperlink" Target="https://www.blueletterbible.org/search/preSearch.cfm?Criteria=Leviticus+18.22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2020-10-05T15:26:00Z</dcterms:created>
  <dcterms:modified xsi:type="dcterms:W3CDTF">2020-10-05T15:45:00Z</dcterms:modified>
</cp:coreProperties>
</file>