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88C" w:rsidRDefault="008E388C" w:rsidP="008E388C">
      <w:pPr>
        <w:shd w:val="clear" w:color="auto" w:fill="FFFFFF"/>
        <w:ind w:left="0"/>
        <w:rPr>
          <w:rFonts w:eastAsia="Times New Roman"/>
          <w:b/>
          <w:bCs/>
          <w:color w:val="222222"/>
        </w:rPr>
      </w:pPr>
      <w:r w:rsidRPr="008E388C">
        <w:rPr>
          <w:rFonts w:eastAsia="Times New Roman"/>
          <w:b/>
          <w:bCs/>
          <w:color w:val="222222"/>
        </w:rPr>
        <w:t xml:space="preserve">Revelation is a book dealing centrally with </w:t>
      </w:r>
      <w:r w:rsidRPr="008E388C">
        <w:rPr>
          <w:rFonts w:eastAsia="Times New Roman"/>
          <w:b/>
          <w:bCs/>
          <w:i/>
          <w:iCs/>
          <w:color w:val="222222"/>
        </w:rPr>
        <w:t>redemption, though this redemption occurs through judgment</w:t>
      </w:r>
      <w:r w:rsidRPr="008E388C">
        <w:rPr>
          <w:rFonts w:eastAsia="Times New Roman"/>
          <w:b/>
          <w:bCs/>
          <w:color w:val="222222"/>
        </w:rPr>
        <w:t>.</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b/>
          <w:color w:val="222222"/>
          <w:sz w:val="32"/>
          <w:szCs w:val="32"/>
        </w:rPr>
      </w:pPr>
      <w:bookmarkStart w:id="0" w:name="_GoBack"/>
      <w:r w:rsidRPr="008E388C">
        <w:rPr>
          <w:rFonts w:eastAsia="Times New Roman"/>
          <w:b/>
          <w:color w:val="222222"/>
          <w:sz w:val="32"/>
          <w:szCs w:val="32"/>
        </w:rPr>
        <w:t>Redemption of the Inheritance</w:t>
      </w:r>
    </w:p>
    <w:bookmarkEnd w:id="0"/>
    <w:p w:rsidR="008E388C" w:rsidRPr="008E388C" w:rsidRDefault="008E388C" w:rsidP="008E388C">
      <w:pPr>
        <w:shd w:val="clear" w:color="auto" w:fill="FFFFFF"/>
        <w:ind w:left="0"/>
        <w:rPr>
          <w:rFonts w:eastAsia="Times New Roman"/>
          <w:color w:val="222222"/>
        </w:rPr>
      </w:pPr>
      <w:r w:rsidRPr="008E388C">
        <w:rPr>
          <w:rFonts w:eastAsia="Times New Roman"/>
          <w:i/>
          <w:iCs/>
          <w:color w:val="222222"/>
        </w:rPr>
        <w:t xml:space="preserve">Significance and Timing of Christ Breaking the Seals of the Seven-Sealed Scroll in </w:t>
      </w:r>
      <w:hyperlink r:id="rId4" w:history="1">
        <w:r w:rsidRPr="008E388C">
          <w:rPr>
            <w:rFonts w:eastAsia="Times New Roman"/>
            <w:i/>
            <w:iCs/>
            <w:color w:val="0062B5"/>
          </w:rPr>
          <w:t>Revelation 5</w:t>
        </w:r>
      </w:hyperlink>
    </w:p>
    <w:p w:rsidR="008E388C" w:rsidRPr="008E388C" w:rsidRDefault="008E388C" w:rsidP="008E388C">
      <w:pPr>
        <w:shd w:val="clear" w:color="auto" w:fill="FFFFFF"/>
        <w:ind w:left="0"/>
        <w:rPr>
          <w:rFonts w:eastAsia="Times New Roman"/>
          <w:b/>
          <w:color w:val="222222"/>
        </w:rPr>
      </w:pPr>
      <w:r w:rsidRPr="008E388C">
        <w:rPr>
          <w:rFonts w:eastAsia="Times New Roman"/>
          <w:b/>
          <w:bCs/>
          <w:color w:val="222222"/>
        </w:rPr>
        <w:t xml:space="preserve">By Arlen L. Chitwood of </w:t>
      </w:r>
      <w:hyperlink r:id="rId5" w:history="1">
        <w:r w:rsidRPr="008E388C">
          <w:rPr>
            <w:rFonts w:eastAsia="Times New Roman"/>
            <w:b/>
            <w:color w:val="0062B5"/>
          </w:rPr>
          <w:t>Lamp Broadcast</w:t>
        </w:r>
      </w:hyperlink>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600"/>
        <w:rPr>
          <w:rFonts w:eastAsia="Times New Roman"/>
          <w:color w:val="222222"/>
        </w:rPr>
      </w:pPr>
      <w:r w:rsidRPr="008E388C">
        <w:rPr>
          <w:rFonts w:eastAsia="Times New Roman"/>
          <w:i/>
          <w:iCs/>
          <w:color w:val="222222"/>
        </w:rPr>
        <w:t>“And I saw in the right hand of him that sat on the throne a book</w:t>
      </w:r>
      <w:r w:rsidRPr="008E388C">
        <w:rPr>
          <w:rFonts w:eastAsia="Times New Roman"/>
          <w:color w:val="222222"/>
        </w:rPr>
        <w:t xml:space="preserve"> [‘scroll’] </w:t>
      </w:r>
      <w:r w:rsidRPr="008E388C">
        <w:rPr>
          <w:rFonts w:eastAsia="Times New Roman"/>
          <w:i/>
          <w:iCs/>
          <w:color w:val="222222"/>
        </w:rPr>
        <w:t>written within and on the backside, sealed with seven seals.</w:t>
      </w:r>
    </w:p>
    <w:p w:rsidR="008E388C" w:rsidRPr="008E388C" w:rsidRDefault="008E388C" w:rsidP="008E388C">
      <w:pPr>
        <w:shd w:val="clear" w:color="auto" w:fill="FFFFFF"/>
        <w:ind w:left="600"/>
        <w:rPr>
          <w:rFonts w:eastAsia="Times New Roman"/>
          <w:color w:val="222222"/>
        </w:rPr>
      </w:pPr>
    </w:p>
    <w:p w:rsidR="008E388C" w:rsidRPr="008E388C" w:rsidRDefault="008E388C" w:rsidP="008E388C">
      <w:pPr>
        <w:shd w:val="clear" w:color="auto" w:fill="FFFFFF"/>
        <w:ind w:left="600"/>
        <w:rPr>
          <w:rFonts w:eastAsia="Times New Roman"/>
          <w:color w:val="222222"/>
        </w:rPr>
      </w:pPr>
      <w:r w:rsidRPr="008E388C">
        <w:rPr>
          <w:rFonts w:eastAsia="Times New Roman"/>
          <w:i/>
          <w:iCs/>
          <w:color w:val="222222"/>
        </w:rPr>
        <w:t xml:space="preserve">And I saw a strong angel proclaiming with a loud voice, </w:t>
      </w:r>
      <w:proofErr w:type="gramStart"/>
      <w:r w:rsidRPr="008E388C">
        <w:rPr>
          <w:rFonts w:eastAsia="Times New Roman"/>
          <w:i/>
          <w:iCs/>
          <w:color w:val="222222"/>
        </w:rPr>
        <w:t>Who</w:t>
      </w:r>
      <w:proofErr w:type="gramEnd"/>
      <w:r w:rsidRPr="008E388C">
        <w:rPr>
          <w:rFonts w:eastAsia="Times New Roman"/>
          <w:i/>
          <w:iCs/>
          <w:color w:val="222222"/>
        </w:rPr>
        <w:t xml:space="preserve"> is worthy to open the book </w:t>
      </w:r>
      <w:r w:rsidRPr="008E388C">
        <w:rPr>
          <w:rFonts w:eastAsia="Times New Roman"/>
          <w:color w:val="222222"/>
        </w:rPr>
        <w:t xml:space="preserve">[‘scroll’], </w:t>
      </w:r>
      <w:r w:rsidRPr="008E388C">
        <w:rPr>
          <w:rFonts w:eastAsia="Times New Roman"/>
          <w:i/>
          <w:iCs/>
          <w:color w:val="222222"/>
        </w:rPr>
        <w:t xml:space="preserve">and to </w:t>
      </w:r>
      <w:proofErr w:type="spellStart"/>
      <w:r w:rsidRPr="008E388C">
        <w:rPr>
          <w:rFonts w:eastAsia="Times New Roman"/>
          <w:i/>
          <w:iCs/>
          <w:color w:val="222222"/>
        </w:rPr>
        <w:t>loose</w:t>
      </w:r>
      <w:proofErr w:type="spellEnd"/>
      <w:r w:rsidRPr="008E388C">
        <w:rPr>
          <w:rFonts w:eastAsia="Times New Roman"/>
          <w:i/>
          <w:iCs/>
          <w:color w:val="222222"/>
        </w:rPr>
        <w:t xml:space="preserve"> the seals thereof?</w:t>
      </w:r>
    </w:p>
    <w:p w:rsidR="008E388C" w:rsidRPr="008E388C" w:rsidRDefault="008E388C" w:rsidP="008E388C">
      <w:pPr>
        <w:shd w:val="clear" w:color="auto" w:fill="FFFFFF"/>
        <w:ind w:left="600"/>
        <w:rPr>
          <w:rFonts w:eastAsia="Times New Roman"/>
          <w:color w:val="222222"/>
        </w:rPr>
      </w:pPr>
    </w:p>
    <w:p w:rsidR="008E388C" w:rsidRPr="008E388C" w:rsidRDefault="008E388C" w:rsidP="008E388C">
      <w:pPr>
        <w:shd w:val="clear" w:color="auto" w:fill="FFFFFF"/>
        <w:ind w:left="600"/>
        <w:rPr>
          <w:rFonts w:eastAsia="Times New Roman"/>
          <w:color w:val="222222"/>
        </w:rPr>
      </w:pPr>
      <w:r w:rsidRPr="008E388C">
        <w:rPr>
          <w:rFonts w:eastAsia="Times New Roman"/>
          <w:i/>
          <w:iCs/>
          <w:color w:val="222222"/>
        </w:rPr>
        <w:t>And no man in heaven, nor on earth, neither under the earth, was able to open the book</w:t>
      </w:r>
      <w:r w:rsidRPr="008E388C">
        <w:rPr>
          <w:rFonts w:eastAsia="Times New Roman"/>
          <w:color w:val="222222"/>
        </w:rPr>
        <w:t xml:space="preserve"> [‘scroll’], </w:t>
      </w:r>
      <w:r w:rsidRPr="008E388C">
        <w:rPr>
          <w:rFonts w:eastAsia="Times New Roman"/>
          <w:i/>
          <w:iCs/>
          <w:color w:val="222222"/>
        </w:rPr>
        <w:t>neither to look thereon.</w:t>
      </w:r>
    </w:p>
    <w:p w:rsidR="008E388C" w:rsidRPr="008E388C" w:rsidRDefault="008E388C" w:rsidP="008E388C">
      <w:pPr>
        <w:shd w:val="clear" w:color="auto" w:fill="FFFFFF"/>
        <w:ind w:left="600"/>
        <w:rPr>
          <w:rFonts w:eastAsia="Times New Roman"/>
          <w:color w:val="222222"/>
        </w:rPr>
      </w:pPr>
    </w:p>
    <w:p w:rsidR="008E388C" w:rsidRPr="008E388C" w:rsidRDefault="008E388C" w:rsidP="008E388C">
      <w:pPr>
        <w:shd w:val="clear" w:color="auto" w:fill="FFFFFF"/>
        <w:ind w:left="600"/>
        <w:rPr>
          <w:rFonts w:eastAsia="Times New Roman"/>
          <w:color w:val="222222"/>
        </w:rPr>
      </w:pPr>
      <w:r w:rsidRPr="008E388C">
        <w:rPr>
          <w:rFonts w:eastAsia="Times New Roman"/>
          <w:i/>
          <w:iCs/>
          <w:color w:val="222222"/>
        </w:rPr>
        <w:t>And I wept much, because no man was found worthy to open and to read the book</w:t>
      </w:r>
      <w:r w:rsidRPr="008E388C">
        <w:rPr>
          <w:rFonts w:eastAsia="Times New Roman"/>
          <w:color w:val="222222"/>
        </w:rPr>
        <w:t xml:space="preserve"> [‘scroll’], </w:t>
      </w:r>
      <w:r w:rsidRPr="008E388C">
        <w:rPr>
          <w:rFonts w:eastAsia="Times New Roman"/>
          <w:i/>
          <w:iCs/>
          <w:color w:val="222222"/>
        </w:rPr>
        <w:t>neither to look thereon.</w:t>
      </w:r>
    </w:p>
    <w:p w:rsidR="008E388C" w:rsidRPr="008E388C" w:rsidRDefault="008E388C" w:rsidP="008E388C">
      <w:pPr>
        <w:shd w:val="clear" w:color="auto" w:fill="FFFFFF"/>
        <w:ind w:left="600"/>
        <w:rPr>
          <w:rFonts w:eastAsia="Times New Roman"/>
          <w:color w:val="222222"/>
        </w:rPr>
      </w:pPr>
    </w:p>
    <w:p w:rsidR="008E388C" w:rsidRPr="008E388C" w:rsidRDefault="008E388C" w:rsidP="008E388C">
      <w:pPr>
        <w:shd w:val="clear" w:color="auto" w:fill="FFFFFF"/>
        <w:ind w:left="600"/>
        <w:rPr>
          <w:rFonts w:eastAsia="Times New Roman"/>
          <w:color w:val="222222"/>
        </w:rPr>
      </w:pPr>
      <w:r w:rsidRPr="008E388C">
        <w:rPr>
          <w:rFonts w:eastAsia="Times New Roman"/>
          <w:i/>
          <w:iCs/>
          <w:color w:val="222222"/>
        </w:rPr>
        <w:t xml:space="preserve">And one of the elders </w:t>
      </w:r>
      <w:proofErr w:type="spellStart"/>
      <w:r w:rsidRPr="008E388C">
        <w:rPr>
          <w:rFonts w:eastAsia="Times New Roman"/>
          <w:i/>
          <w:iCs/>
          <w:color w:val="222222"/>
        </w:rPr>
        <w:t>saith</w:t>
      </w:r>
      <w:proofErr w:type="spellEnd"/>
      <w:r w:rsidRPr="008E388C">
        <w:rPr>
          <w:rFonts w:eastAsia="Times New Roman"/>
          <w:i/>
          <w:iCs/>
          <w:color w:val="222222"/>
        </w:rPr>
        <w:t xml:space="preserve"> unto me, Weep not: behold, the Lion of the tribe of Judah, the Root of David, hath prevailed to open the book,</w:t>
      </w:r>
      <w:r w:rsidRPr="008E388C">
        <w:rPr>
          <w:rFonts w:eastAsia="Times New Roman"/>
          <w:color w:val="222222"/>
        </w:rPr>
        <w:t xml:space="preserve"> [‘scroll’] </w:t>
      </w:r>
      <w:r w:rsidRPr="008E388C">
        <w:rPr>
          <w:rFonts w:eastAsia="Times New Roman"/>
          <w:i/>
          <w:iCs/>
          <w:color w:val="222222"/>
        </w:rPr>
        <w:t xml:space="preserve">and to </w:t>
      </w:r>
      <w:proofErr w:type="spellStart"/>
      <w:r w:rsidRPr="008E388C">
        <w:rPr>
          <w:rFonts w:eastAsia="Times New Roman"/>
          <w:i/>
          <w:iCs/>
          <w:color w:val="222222"/>
        </w:rPr>
        <w:t>loose</w:t>
      </w:r>
      <w:proofErr w:type="spellEnd"/>
      <w:r w:rsidRPr="008E388C">
        <w:rPr>
          <w:rFonts w:eastAsia="Times New Roman"/>
          <w:i/>
          <w:iCs/>
          <w:color w:val="222222"/>
        </w:rPr>
        <w:t xml:space="preserve"> the seven seals thereof.</w:t>
      </w:r>
    </w:p>
    <w:p w:rsidR="008E388C" w:rsidRPr="008E388C" w:rsidRDefault="008E388C" w:rsidP="008E388C">
      <w:pPr>
        <w:shd w:val="clear" w:color="auto" w:fill="FFFFFF"/>
        <w:ind w:left="600"/>
        <w:rPr>
          <w:rFonts w:eastAsia="Times New Roman"/>
          <w:color w:val="222222"/>
        </w:rPr>
      </w:pPr>
    </w:p>
    <w:p w:rsidR="008E388C" w:rsidRPr="008E388C" w:rsidRDefault="008E388C" w:rsidP="008E388C">
      <w:pPr>
        <w:shd w:val="clear" w:color="auto" w:fill="FFFFFF"/>
        <w:ind w:left="600"/>
        <w:rPr>
          <w:rFonts w:eastAsia="Times New Roman"/>
          <w:color w:val="222222"/>
        </w:rPr>
      </w:pPr>
      <w:r w:rsidRPr="008E388C">
        <w:rPr>
          <w:rFonts w:eastAsia="Times New Roman"/>
          <w:i/>
          <w:iCs/>
          <w:color w:val="222222"/>
        </w:rPr>
        <w:t>And I beheld, and lo, in the midst of the throne and of the four beasts</w:t>
      </w:r>
      <w:r w:rsidRPr="008E388C">
        <w:rPr>
          <w:rFonts w:eastAsia="Times New Roman"/>
          <w:color w:val="222222"/>
        </w:rPr>
        <w:t xml:space="preserve"> [‘living creatures’] </w:t>
      </w:r>
      <w:r w:rsidRPr="008E388C">
        <w:rPr>
          <w:rFonts w:eastAsia="Times New Roman"/>
          <w:i/>
          <w:iCs/>
          <w:color w:val="222222"/>
        </w:rPr>
        <w:t>and in the midst of the elders, stood a Lamb as it had been slain, having seven horns and seven eyes, which are the seven spirits of God sent forth into all the earth.</w:t>
      </w:r>
    </w:p>
    <w:p w:rsidR="008E388C" w:rsidRPr="008E388C" w:rsidRDefault="008E388C" w:rsidP="008E388C">
      <w:pPr>
        <w:shd w:val="clear" w:color="auto" w:fill="FFFFFF"/>
        <w:ind w:left="600"/>
        <w:rPr>
          <w:rFonts w:eastAsia="Times New Roman"/>
          <w:color w:val="222222"/>
        </w:rPr>
      </w:pPr>
    </w:p>
    <w:p w:rsidR="008E388C" w:rsidRPr="008E388C" w:rsidRDefault="008E388C" w:rsidP="008E388C">
      <w:pPr>
        <w:shd w:val="clear" w:color="auto" w:fill="FFFFFF"/>
        <w:ind w:left="600"/>
        <w:rPr>
          <w:rFonts w:eastAsia="Times New Roman"/>
          <w:color w:val="222222"/>
        </w:rPr>
      </w:pPr>
      <w:r w:rsidRPr="008E388C">
        <w:rPr>
          <w:rFonts w:eastAsia="Times New Roman"/>
          <w:i/>
          <w:iCs/>
          <w:color w:val="222222"/>
        </w:rPr>
        <w:t xml:space="preserve">And he came and took the book </w:t>
      </w:r>
      <w:r w:rsidRPr="008E388C">
        <w:rPr>
          <w:rFonts w:eastAsia="Times New Roman"/>
          <w:color w:val="222222"/>
        </w:rPr>
        <w:t xml:space="preserve">[‘scroll’] </w:t>
      </w:r>
      <w:r w:rsidRPr="008E388C">
        <w:rPr>
          <w:rFonts w:eastAsia="Times New Roman"/>
          <w:i/>
          <w:iCs/>
          <w:color w:val="222222"/>
        </w:rPr>
        <w:t xml:space="preserve">out of the right hand of him that sat upon the throne” </w:t>
      </w:r>
      <w:r w:rsidRPr="008E388C">
        <w:rPr>
          <w:rFonts w:eastAsia="Times New Roman"/>
          <w:color w:val="222222"/>
        </w:rPr>
        <w:t>(</w:t>
      </w:r>
      <w:hyperlink r:id="rId6" w:history="1">
        <w:r w:rsidRPr="008E388C">
          <w:rPr>
            <w:rFonts w:eastAsia="Times New Roman"/>
            <w:color w:val="0062B5"/>
          </w:rPr>
          <w:t>Revelation 5:1-7</w:t>
        </w:r>
      </w:hyperlink>
      <w:r w:rsidRPr="008E388C">
        <w:rPr>
          <w:rFonts w:eastAsia="Times New Roman"/>
          <w:color w:val="222222"/>
        </w:rPr>
        <w:t>).</w:t>
      </w:r>
    </w:p>
    <w:p w:rsidR="008E388C" w:rsidRPr="008E388C" w:rsidRDefault="008E388C" w:rsidP="008E388C">
      <w:pPr>
        <w:shd w:val="clear" w:color="auto" w:fill="FFFFFF"/>
        <w:ind w:left="600"/>
        <w:rPr>
          <w:rFonts w:eastAsia="Times New Roman"/>
          <w:color w:val="222222"/>
        </w:rPr>
      </w:pPr>
    </w:p>
    <w:p w:rsidR="008E388C" w:rsidRPr="008E388C" w:rsidRDefault="008E388C" w:rsidP="008E388C">
      <w:pPr>
        <w:shd w:val="clear" w:color="auto" w:fill="FFFFFF"/>
        <w:ind w:left="600"/>
        <w:rPr>
          <w:rFonts w:eastAsia="Times New Roman"/>
          <w:color w:val="222222"/>
        </w:rPr>
      </w:pPr>
      <w:r w:rsidRPr="008E388C">
        <w:rPr>
          <w:rFonts w:eastAsia="Times New Roman"/>
          <w:color w:val="222222"/>
        </w:rPr>
        <w:t xml:space="preserve">(For related or additional information on many of the things in this pamphlet refer to the author’s book, in this site, </w:t>
      </w:r>
      <w:hyperlink r:id="rId7" w:anchor="The%20Time%20of%20the%20End" w:history="1">
        <w:r w:rsidRPr="008E388C">
          <w:rPr>
            <w:rFonts w:eastAsia="Times New Roman"/>
            <w:color w:val="0062B5"/>
            <w:u w:val="single"/>
          </w:rPr>
          <w:t>The Time of the End</w:t>
        </w:r>
      </w:hyperlink>
      <w:r w:rsidRPr="008E388C">
        <w:rPr>
          <w:rFonts w:eastAsia="Times New Roman"/>
          <w:color w:val="222222"/>
        </w:rPr>
        <w:t xml:space="preserve"> [a commentary on the Book of Revelation].)</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 xml:space="preserve">The Book of Revelation, as the whole of Scripture, has to do with </w:t>
      </w:r>
      <w:r w:rsidRPr="008E388C">
        <w:rPr>
          <w:rFonts w:eastAsia="Times New Roman"/>
          <w:i/>
          <w:iCs/>
          <w:color w:val="222222"/>
        </w:rPr>
        <w:t>Christ, the Church, Israel, and the nations, centrally in relation to the government of the earth</w:t>
      </w:r>
      <w:r w:rsidRPr="008E388C">
        <w:rPr>
          <w:rFonts w:eastAsia="Times New Roman"/>
          <w:color w:val="222222"/>
        </w:rPr>
        <w:t>. This is the way Scripture begins in Genesis, continues from Exodus through Jude, and ends in Revelation.</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 xml:space="preserve">Scripture is one continuous story </w:t>
      </w:r>
      <w:r w:rsidRPr="008E388C">
        <w:rPr>
          <w:rFonts w:eastAsia="Times New Roman"/>
          <w:i/>
          <w:iCs/>
          <w:color w:val="222222"/>
        </w:rPr>
        <w:t>centered particularly in God’s government of the earth but also dealing with His government of the universe as well.</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600"/>
        <w:rPr>
          <w:rFonts w:eastAsia="Times New Roman"/>
          <w:color w:val="222222"/>
        </w:rPr>
      </w:pPr>
      <w:r w:rsidRPr="008E388C">
        <w:rPr>
          <w:rFonts w:eastAsia="Times New Roman"/>
          <w:color w:val="222222"/>
        </w:rPr>
        <w:t>(</w:t>
      </w:r>
      <w:r w:rsidRPr="008E388C">
        <w:rPr>
          <w:rFonts w:eastAsia="Times New Roman"/>
          <w:i/>
          <w:iCs/>
          <w:color w:val="222222"/>
        </w:rPr>
        <w:t>Ref</w:t>
      </w:r>
      <w:r w:rsidRPr="008E388C">
        <w:rPr>
          <w:rFonts w:eastAsia="Times New Roman"/>
          <w:color w:val="222222"/>
        </w:rPr>
        <w:t xml:space="preserve">. the author’s book, </w:t>
      </w:r>
      <w:hyperlink r:id="rId8" w:history="1">
        <w:r w:rsidRPr="008E388C">
          <w:rPr>
            <w:rFonts w:eastAsia="Times New Roman"/>
            <w:color w:val="0062B5"/>
            <w:u w:val="single"/>
          </w:rPr>
          <w:t>Bible One - The Most High Ruleth by Arlen Chitwood</w:t>
        </w:r>
      </w:hyperlink>
      <w:r w:rsidRPr="008E388C">
        <w:rPr>
          <w:rFonts w:eastAsia="Times New Roman"/>
          <w:color w:val="222222"/>
        </w:rPr>
        <w:t xml:space="preserve">, for information pertaining to God’s universal government in the preceding respect.) </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hyperlink r:id="rId9" w:history="1">
        <w:r w:rsidRPr="008E388C">
          <w:rPr>
            <w:rFonts w:eastAsia="Times New Roman"/>
            <w:color w:val="0062B5"/>
            <w:u w:val="single"/>
          </w:rPr>
          <w:t>Revelation 1-4</w:t>
        </w:r>
      </w:hyperlink>
      <w:r w:rsidRPr="008E388C">
        <w:rPr>
          <w:rFonts w:eastAsia="Times New Roman"/>
          <w:color w:val="222222"/>
        </w:rPr>
        <w:t xml:space="preserve"> have to do with </w:t>
      </w:r>
      <w:r w:rsidRPr="008E388C">
        <w:rPr>
          <w:rFonts w:eastAsia="Times New Roman"/>
          <w:i/>
          <w:iCs/>
          <w:color w:val="222222"/>
        </w:rPr>
        <w:t>the Church in relation to a future regality.</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hyperlink r:id="rId10" w:history="1">
        <w:r w:rsidRPr="008E388C">
          <w:rPr>
            <w:rFonts w:eastAsia="Times New Roman"/>
            <w:color w:val="0062B5"/>
            <w:u w:val="single"/>
          </w:rPr>
          <w:t>Revelation 5</w:t>
        </w:r>
      </w:hyperlink>
      <w:r w:rsidRPr="008E388C">
        <w:rPr>
          <w:rFonts w:eastAsia="Times New Roman"/>
          <w:color w:val="222222"/>
        </w:rPr>
        <w:t xml:space="preserve"> has to do </w:t>
      </w:r>
      <w:r w:rsidRPr="008E388C">
        <w:rPr>
          <w:rFonts w:eastAsia="Times New Roman"/>
          <w:i/>
          <w:iCs/>
          <w:color w:val="222222"/>
        </w:rPr>
        <w:t>with the seven-sealed scroll, containing God’s redemptive terms for the forfeited inheritance — the earth, presently under Satan’s governmental control.</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hyperlink r:id="rId11" w:history="1">
        <w:r w:rsidRPr="008E388C">
          <w:rPr>
            <w:rFonts w:eastAsia="Times New Roman"/>
            <w:color w:val="0062B5"/>
            <w:u w:val="single"/>
          </w:rPr>
          <w:t>Revelation 6-19</w:t>
        </w:r>
      </w:hyperlink>
      <w:r w:rsidRPr="008E388C">
        <w:rPr>
          <w:rFonts w:eastAsia="Times New Roman"/>
          <w:color w:val="222222"/>
        </w:rPr>
        <w:t xml:space="preserve"> have to do with </w:t>
      </w:r>
      <w:r w:rsidRPr="008E388C">
        <w:rPr>
          <w:rFonts w:eastAsia="Times New Roman"/>
          <w:i/>
          <w:iCs/>
          <w:color w:val="222222"/>
        </w:rPr>
        <w:t>events during and immediately following the Tribulation, with a view to a change in the earth’s government.</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hyperlink r:id="rId12" w:history="1">
        <w:r w:rsidRPr="008E388C">
          <w:rPr>
            <w:rFonts w:eastAsia="Times New Roman"/>
            <w:color w:val="0062B5"/>
            <w:u w:val="single"/>
          </w:rPr>
          <w:t>Revelation 20</w:t>
        </w:r>
      </w:hyperlink>
      <w:r w:rsidRPr="008E388C">
        <w:rPr>
          <w:rFonts w:eastAsia="Times New Roman"/>
          <w:color w:val="222222"/>
        </w:rPr>
        <w:t xml:space="preserve"> has to do with </w:t>
      </w:r>
      <w:r w:rsidRPr="008E388C">
        <w:rPr>
          <w:rFonts w:eastAsia="Times New Roman"/>
          <w:i/>
          <w:iCs/>
          <w:color w:val="222222"/>
        </w:rPr>
        <w:t>events surrounding Christ’s millennial reign</w:t>
      </w:r>
      <w:r w:rsidRPr="008E388C">
        <w:rPr>
          <w:rFonts w:eastAsia="Times New Roman"/>
          <w:color w:val="222222"/>
        </w:rPr>
        <w:t xml:space="preserve"> (events immediately preceding, during, and following).</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hyperlink r:id="rId13" w:history="1">
        <w:r w:rsidRPr="008E388C">
          <w:rPr>
            <w:rFonts w:eastAsia="Times New Roman"/>
            <w:color w:val="0062B5"/>
            <w:u w:val="single"/>
          </w:rPr>
          <w:t>Revelation 21-22</w:t>
        </w:r>
      </w:hyperlink>
      <w:r w:rsidRPr="008E388C">
        <w:rPr>
          <w:rFonts w:eastAsia="Times New Roman"/>
          <w:color w:val="222222"/>
        </w:rPr>
        <w:t xml:space="preserve"> have to do with regal events during the eternal ages following the Millennium (though some things in these two chapters reflect back on and have to do with events during the Millennium).</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That, in a succinct manner, is how the Book of Revelation is structured. Then, with the complete structure in view, note that part of the book which deals with events following the present dispensation, having to do with I</w:t>
      </w:r>
      <w:r w:rsidRPr="008E388C">
        <w:rPr>
          <w:rFonts w:eastAsia="Times New Roman"/>
          <w:i/>
          <w:iCs/>
          <w:color w:val="222222"/>
        </w:rPr>
        <w:t>srael and the nations during and immediately following the Tribulation</w:t>
      </w:r>
      <w:r w:rsidRPr="008E388C">
        <w:rPr>
          <w:rFonts w:eastAsia="Times New Roman"/>
          <w:color w:val="222222"/>
        </w:rPr>
        <w:t xml:space="preserve"> (</w:t>
      </w:r>
      <w:hyperlink r:id="rId14" w:history="1">
        <w:r w:rsidRPr="008E388C">
          <w:rPr>
            <w:rFonts w:eastAsia="Times New Roman"/>
            <w:color w:val="0062B5"/>
            <w:u w:val="single"/>
          </w:rPr>
          <w:t>Revelation 5-19</w:t>
        </w:r>
      </w:hyperlink>
      <w:r w:rsidRPr="008E388C">
        <w:rPr>
          <w:rFonts w:eastAsia="Times New Roman"/>
          <w:color w:val="222222"/>
        </w:rPr>
        <w:t>).</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b/>
          <w:bCs/>
          <w:color w:val="222222"/>
        </w:rPr>
        <w:t>The Redemption of the Inheritance (</w:t>
      </w:r>
      <w:hyperlink r:id="rId15" w:history="1">
        <w:r w:rsidRPr="008E388C">
          <w:rPr>
            <w:rFonts w:eastAsia="Times New Roman"/>
            <w:b/>
            <w:bCs/>
            <w:color w:val="0062B5"/>
            <w:u w:val="single"/>
          </w:rPr>
          <w:t>Revelation 5</w:t>
        </w:r>
      </w:hyperlink>
      <w:r w:rsidRPr="008E388C">
        <w:rPr>
          <w:rFonts w:eastAsia="Times New Roman"/>
          <w:b/>
          <w:bCs/>
          <w:color w:val="222222"/>
        </w:rPr>
        <w:t>)</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 xml:space="preserve">The seven-sealed scroll in chapter five, as previously seen, contains </w:t>
      </w:r>
      <w:r w:rsidRPr="008E388C">
        <w:rPr>
          <w:rFonts w:eastAsia="Times New Roman"/>
          <w:i/>
          <w:iCs/>
          <w:color w:val="222222"/>
        </w:rPr>
        <w:t>God’s redemptive terms for the inheritance presently under Satan’s governmental control</w:t>
      </w:r>
      <w:r w:rsidRPr="008E388C">
        <w:rPr>
          <w:rFonts w:eastAsia="Times New Roman"/>
          <w:color w:val="222222"/>
        </w:rPr>
        <w:t>, with only one person in heaven, on earth, or under the earth found worthy to break the seals of the scroll and set things in motion, resulting in the inheritance ultimately being redeemed.</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The One found worthy is first seen as “the Lion of the Tribe of Judah” (</w:t>
      </w:r>
      <w:hyperlink r:id="rId16" w:history="1">
        <w:r w:rsidRPr="008E388C">
          <w:rPr>
            <w:rFonts w:eastAsia="Times New Roman"/>
            <w:color w:val="0062B5"/>
            <w:u w:val="single"/>
          </w:rPr>
          <w:t>Revelation 5:5</w:t>
        </w:r>
      </w:hyperlink>
      <w:r w:rsidRPr="008E388C">
        <w:rPr>
          <w:rFonts w:eastAsia="Times New Roman"/>
          <w:color w:val="222222"/>
        </w:rPr>
        <w:t>), but then takes the scroll from His Father’s hand and begins breaking the seals as “a Lamb as it had been slain” (</w:t>
      </w:r>
      <w:hyperlink r:id="rId17" w:history="1">
        <w:r w:rsidRPr="008E388C">
          <w:rPr>
            <w:rFonts w:eastAsia="Times New Roman"/>
            <w:color w:val="0062B5"/>
            <w:u w:val="single"/>
          </w:rPr>
          <w:t>Revelation 5:6</w:t>
        </w:r>
      </w:hyperlink>
      <w:r w:rsidRPr="008E388C">
        <w:rPr>
          <w:rFonts w:eastAsia="Times New Roman"/>
          <w:color w:val="222222"/>
        </w:rPr>
        <w:t xml:space="preserve">, </w:t>
      </w:r>
      <w:hyperlink r:id="rId18" w:history="1">
        <w:r w:rsidRPr="008E388C">
          <w:rPr>
            <w:rFonts w:eastAsia="Times New Roman"/>
            <w:color w:val="0062B5"/>
            <w:u w:val="single"/>
          </w:rPr>
          <w:t>12-13</w:t>
        </w:r>
      </w:hyperlink>
      <w:r w:rsidRPr="008E388C">
        <w:rPr>
          <w:rFonts w:eastAsia="Times New Roman"/>
          <w:color w:val="222222"/>
        </w:rPr>
        <w:t xml:space="preserve">; </w:t>
      </w:r>
      <w:hyperlink r:id="rId19" w:history="1">
        <w:r w:rsidRPr="008E388C">
          <w:rPr>
            <w:rFonts w:eastAsia="Times New Roman"/>
            <w:color w:val="0062B5"/>
            <w:u w:val="single"/>
          </w:rPr>
          <w:t>6:1ff</w:t>
        </w:r>
      </w:hyperlink>
      <w:r w:rsidRPr="008E388C">
        <w:rPr>
          <w:rFonts w:eastAsia="Times New Roman"/>
          <w:color w:val="222222"/>
        </w:rPr>
        <w:t>).</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 xml:space="preserve">Christ is first seen as a “Lion,” </w:t>
      </w:r>
      <w:r w:rsidRPr="008E388C">
        <w:rPr>
          <w:rFonts w:eastAsia="Times New Roman"/>
          <w:i/>
          <w:iCs/>
          <w:color w:val="222222"/>
        </w:rPr>
        <w:t>for judgment is in view</w:t>
      </w:r>
      <w:r w:rsidRPr="008E388C">
        <w:rPr>
          <w:rFonts w:eastAsia="Times New Roman"/>
          <w:color w:val="222222"/>
        </w:rPr>
        <w:t xml:space="preserve">. But He is then seen as a “Lamb” when He takes the scroll and begins breaking the seals, for these judgments are of </w:t>
      </w:r>
      <w:r w:rsidRPr="008E388C">
        <w:rPr>
          <w:rFonts w:eastAsia="Times New Roman"/>
          <w:i/>
          <w:iCs/>
          <w:color w:val="222222"/>
        </w:rPr>
        <w:t>a redemptive nature; and the Lamb of God alone can act in this capacity.</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600"/>
        <w:rPr>
          <w:rFonts w:eastAsia="Times New Roman"/>
          <w:color w:val="222222"/>
        </w:rPr>
      </w:pPr>
      <w:r w:rsidRPr="008E388C">
        <w:rPr>
          <w:rFonts w:eastAsia="Times New Roman"/>
          <w:color w:val="222222"/>
        </w:rPr>
        <w:t xml:space="preserve">(Actually, Christ is only depicted as a “Lion” this one time in the whole of the N.T., but seen as a “Lamb” twenty-eight times in the Book of Revelation alone. And the reason for this is obvious. Revelation is a book dealing centrally with </w:t>
      </w:r>
      <w:r w:rsidRPr="008E388C">
        <w:rPr>
          <w:rFonts w:eastAsia="Times New Roman"/>
          <w:i/>
          <w:iCs/>
          <w:color w:val="222222"/>
        </w:rPr>
        <w:t>redemption, though this redemption occurs through judgment</w:t>
      </w:r>
      <w:r w:rsidRPr="008E388C">
        <w:rPr>
          <w:rFonts w:eastAsia="Times New Roman"/>
          <w:color w:val="222222"/>
        </w:rPr>
        <w:t>.)</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b/>
          <w:bCs/>
          <w:color w:val="222222"/>
        </w:rPr>
        <w:t>The Breaking of the Seals (</w:t>
      </w:r>
      <w:hyperlink r:id="rId20" w:history="1">
        <w:r w:rsidRPr="008E388C">
          <w:rPr>
            <w:rFonts w:eastAsia="Times New Roman"/>
            <w:b/>
            <w:bCs/>
            <w:color w:val="0062B5"/>
            <w:u w:val="single"/>
          </w:rPr>
          <w:t>Revelation 6-19</w:t>
        </w:r>
      </w:hyperlink>
      <w:r w:rsidRPr="008E388C">
        <w:rPr>
          <w:rFonts w:eastAsia="Times New Roman"/>
          <w:b/>
          <w:bCs/>
          <w:color w:val="222222"/>
        </w:rPr>
        <w:t>)</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Chapters six and beyond are where individuals, more often than not, get hopelessly lost in the interpretation of this book, trying to understand these fourteen chapters as a continuing, connected sequence of events. This though, evident from numerous places in these chapters, along with numerous places in previous Scripture as well, is not the case at all.</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In this type structure, a sequence of events is given, followed by commentary having to do with the sequence of events already given. Note, for example, how Scripture begins. The first thirty-four verses of Genesis provide the complete story of Scripture in skeletal form; then, the remainder of Scripture provides all the sinews, flesh, and skin to clothe the skeletal framework already given (</w:t>
      </w:r>
      <w:r w:rsidRPr="008E388C">
        <w:rPr>
          <w:rFonts w:eastAsia="Times New Roman"/>
          <w:i/>
          <w:iCs/>
          <w:color w:val="222222"/>
        </w:rPr>
        <w:t>cf</w:t>
      </w:r>
      <w:r w:rsidRPr="008E388C">
        <w:rPr>
          <w:rFonts w:eastAsia="Times New Roman"/>
          <w:color w:val="222222"/>
        </w:rPr>
        <w:t xml:space="preserve">. </w:t>
      </w:r>
      <w:hyperlink r:id="rId21" w:history="1">
        <w:r w:rsidRPr="008E388C">
          <w:rPr>
            <w:rFonts w:eastAsia="Times New Roman"/>
            <w:color w:val="0062B5"/>
            <w:u w:val="single"/>
          </w:rPr>
          <w:t>Ezekiel 37:1ff</w:t>
        </w:r>
      </w:hyperlink>
      <w:r w:rsidRPr="008E388C">
        <w:rPr>
          <w:rFonts w:eastAsia="Times New Roman"/>
          <w:color w:val="222222"/>
        </w:rPr>
        <w:t xml:space="preserve">). Or note </w:t>
      </w:r>
      <w:hyperlink r:id="rId22" w:history="1">
        <w:r w:rsidRPr="008E388C">
          <w:rPr>
            <w:rFonts w:eastAsia="Times New Roman"/>
            <w:color w:val="0062B5"/>
            <w:u w:val="single"/>
          </w:rPr>
          <w:t>Genesis 10</w:t>
        </w:r>
      </w:hyperlink>
      <w:r w:rsidRPr="008E388C">
        <w:rPr>
          <w:rFonts w:eastAsia="Times New Roman"/>
          <w:color w:val="222222"/>
        </w:rPr>
        <w:t xml:space="preserve">; </w:t>
      </w:r>
      <w:hyperlink r:id="rId23" w:history="1">
        <w:r w:rsidRPr="008E388C">
          <w:rPr>
            <w:rFonts w:eastAsia="Times New Roman"/>
            <w:color w:val="0062B5"/>
            <w:u w:val="single"/>
          </w:rPr>
          <w:t>11</w:t>
        </w:r>
      </w:hyperlink>
      <w:r w:rsidRPr="008E388C">
        <w:rPr>
          <w:rFonts w:eastAsia="Times New Roman"/>
          <w:color w:val="222222"/>
        </w:rPr>
        <w:t>. The first part of chapter eleven forms commentary pertaining to events occurring during the first part of chapter ten.</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 xml:space="preserve">Then another mistake is often made in the interpretation of </w:t>
      </w:r>
      <w:hyperlink r:id="rId24" w:history="1">
        <w:r w:rsidRPr="008E388C">
          <w:rPr>
            <w:rFonts w:eastAsia="Times New Roman"/>
            <w:color w:val="0062B5"/>
            <w:u w:val="single"/>
          </w:rPr>
          <w:t>Revelation 6-19</w:t>
        </w:r>
      </w:hyperlink>
      <w:r w:rsidRPr="008E388C">
        <w:rPr>
          <w:rFonts w:eastAsia="Times New Roman"/>
          <w:color w:val="222222"/>
        </w:rPr>
        <w:t>. The events depicted in these chapters not only occur during time covered by the seven-year Tribulation but also extend over into a seventy-five-day period immediately following the Tribulation, preceding the beginning of the Millennium.</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 xml:space="preserve">The redemption of the inheritance will not be complete until all seven seals of the scroll have been broken and all the judgments seen when the seals are broken have come to pass. And these judgments extend not only throughout the Tribulation but are climaxed only following Christ’s return at the end of the Tribulation, during the seventy-five-day period of </w:t>
      </w:r>
      <w:hyperlink r:id="rId25" w:history="1">
        <w:r w:rsidRPr="008E388C">
          <w:rPr>
            <w:rFonts w:eastAsia="Times New Roman"/>
            <w:color w:val="0062B5"/>
            <w:u w:val="single"/>
          </w:rPr>
          <w:t>Daniel 12:11-13</w:t>
        </w:r>
      </w:hyperlink>
      <w:r w:rsidRPr="008E388C">
        <w:rPr>
          <w:rFonts w:eastAsia="Times New Roman"/>
          <w:color w:val="222222"/>
        </w:rPr>
        <w:t xml:space="preserve"> which follows the Tribulation.</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i/>
          <w:iCs/>
          <w:color w:val="222222"/>
        </w:rPr>
        <w:t>And the book clearly shows where this division in the judgments occurs.</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i/>
          <w:iCs/>
          <w:color w:val="222222"/>
        </w:rPr>
        <w:t>1) Sequence of Events</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 xml:space="preserve">The seven seals of the scroll can perhaps best be understood by viewing them in two parts — the </w:t>
      </w:r>
      <w:r w:rsidRPr="008E388C">
        <w:rPr>
          <w:rFonts w:eastAsia="Times New Roman"/>
          <w:i/>
          <w:iCs/>
          <w:color w:val="222222"/>
        </w:rPr>
        <w:t>first four</w:t>
      </w:r>
      <w:r w:rsidRPr="008E388C">
        <w:rPr>
          <w:rFonts w:eastAsia="Times New Roman"/>
          <w:color w:val="222222"/>
        </w:rPr>
        <w:t xml:space="preserve">, then the </w:t>
      </w:r>
      <w:r w:rsidRPr="008E388C">
        <w:rPr>
          <w:rFonts w:eastAsia="Times New Roman"/>
          <w:i/>
          <w:iCs/>
          <w:color w:val="222222"/>
        </w:rPr>
        <w:t>last three</w:t>
      </w:r>
      <w:r w:rsidRPr="008E388C">
        <w:rPr>
          <w:rFonts w:eastAsia="Times New Roman"/>
          <w:color w:val="222222"/>
        </w:rPr>
        <w:t>.</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 xml:space="preserve">The breaking of </w:t>
      </w:r>
      <w:r w:rsidRPr="008E388C">
        <w:rPr>
          <w:rFonts w:eastAsia="Times New Roman"/>
          <w:i/>
          <w:iCs/>
          <w:color w:val="222222"/>
        </w:rPr>
        <w:t>the first four seals</w:t>
      </w:r>
      <w:r w:rsidRPr="008E388C">
        <w:rPr>
          <w:rFonts w:eastAsia="Times New Roman"/>
          <w:color w:val="222222"/>
        </w:rPr>
        <w:t xml:space="preserve"> (</w:t>
      </w:r>
      <w:hyperlink r:id="rId26" w:history="1">
        <w:r w:rsidRPr="008E388C">
          <w:rPr>
            <w:rFonts w:eastAsia="Times New Roman"/>
            <w:color w:val="0062B5"/>
            <w:u w:val="single"/>
          </w:rPr>
          <w:t>Revelation 6:1-8</w:t>
        </w:r>
      </w:hyperlink>
      <w:r w:rsidRPr="008E388C">
        <w:rPr>
          <w:rFonts w:eastAsia="Times New Roman"/>
          <w:color w:val="222222"/>
        </w:rPr>
        <w:t xml:space="preserve">), depicting four horsemen riding forth, are much like the first thirty four verses of Genesis — </w:t>
      </w:r>
      <w:r w:rsidRPr="008E388C">
        <w:rPr>
          <w:rFonts w:eastAsia="Times New Roman"/>
          <w:i/>
          <w:iCs/>
          <w:color w:val="222222"/>
        </w:rPr>
        <w:t>an introductory depiction of the whole of the matter, in skeletal form.</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 xml:space="preserve">Then, the breaking of </w:t>
      </w:r>
      <w:r w:rsidRPr="008E388C">
        <w:rPr>
          <w:rFonts w:eastAsia="Times New Roman"/>
          <w:i/>
          <w:iCs/>
          <w:color w:val="222222"/>
        </w:rPr>
        <w:t xml:space="preserve">the remaining three seals </w:t>
      </w:r>
      <w:r w:rsidRPr="008E388C">
        <w:rPr>
          <w:rFonts w:eastAsia="Times New Roman"/>
          <w:color w:val="222222"/>
        </w:rPr>
        <w:t>(</w:t>
      </w:r>
      <w:hyperlink r:id="rId27" w:history="1">
        <w:r w:rsidRPr="008E388C">
          <w:rPr>
            <w:rFonts w:eastAsia="Times New Roman"/>
            <w:color w:val="0062B5"/>
            <w:u w:val="single"/>
          </w:rPr>
          <w:t>Revelation 6:9</w:t>
        </w:r>
      </w:hyperlink>
      <w:r w:rsidRPr="008E388C">
        <w:rPr>
          <w:rFonts w:eastAsia="Times New Roman"/>
          <w:color w:val="222222"/>
        </w:rPr>
        <w:t xml:space="preserve">, </w:t>
      </w:r>
      <w:hyperlink r:id="rId28" w:history="1">
        <w:r w:rsidRPr="008E388C">
          <w:rPr>
            <w:rFonts w:eastAsia="Times New Roman"/>
            <w:color w:val="0062B5"/>
            <w:u w:val="single"/>
          </w:rPr>
          <w:t>12</w:t>
        </w:r>
      </w:hyperlink>
      <w:r w:rsidRPr="008E388C">
        <w:rPr>
          <w:rFonts w:eastAsia="Times New Roman"/>
          <w:color w:val="222222"/>
        </w:rPr>
        <w:t xml:space="preserve">; </w:t>
      </w:r>
      <w:hyperlink r:id="rId29" w:history="1">
        <w:r w:rsidRPr="008E388C">
          <w:rPr>
            <w:rFonts w:eastAsia="Times New Roman"/>
            <w:color w:val="0062B5"/>
            <w:u w:val="single"/>
          </w:rPr>
          <w:t>8:1</w:t>
        </w:r>
      </w:hyperlink>
      <w:r w:rsidRPr="008E388C">
        <w:rPr>
          <w:rFonts w:eastAsia="Times New Roman"/>
          <w:color w:val="222222"/>
        </w:rPr>
        <w:t xml:space="preserve">) do not depict sequential events but </w:t>
      </w:r>
      <w:r w:rsidRPr="008E388C">
        <w:rPr>
          <w:rFonts w:eastAsia="Times New Roman"/>
          <w:i/>
          <w:iCs/>
          <w:color w:val="222222"/>
        </w:rPr>
        <w:t>events/judgments occurring during time seen in the breaking of the first four seals, forming additional commentary</w:t>
      </w:r>
      <w:r w:rsidRPr="008E388C">
        <w:rPr>
          <w:rFonts w:eastAsia="Times New Roman"/>
          <w:color w:val="222222"/>
        </w:rPr>
        <w:t>. And the same would be true for events in all chapters beyond this, with all of these events forming the sinews, flesh, and skin to clothe the skeletal framework depicted in the breaking of the first four seals.</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 xml:space="preserve">Then, events seen in numerous, single chapters could cover </w:t>
      </w:r>
      <w:r w:rsidRPr="008E388C">
        <w:rPr>
          <w:rFonts w:eastAsia="Times New Roman"/>
          <w:i/>
          <w:iCs/>
          <w:color w:val="222222"/>
        </w:rPr>
        <w:t>the complete time of the Tribulation, possibly extending into the period immediately following Christ’s return.</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Note, for example, events in chapter eleven in this respect. The two witnesses (</w:t>
      </w:r>
      <w:hyperlink r:id="rId30" w:history="1">
        <w:r w:rsidRPr="008E388C">
          <w:rPr>
            <w:rFonts w:eastAsia="Times New Roman"/>
            <w:color w:val="0062B5"/>
            <w:u w:val="single"/>
          </w:rPr>
          <w:t>Revelation 11:3-12</w:t>
        </w:r>
      </w:hyperlink>
      <w:r w:rsidRPr="008E388C">
        <w:rPr>
          <w:rFonts w:eastAsia="Times New Roman"/>
          <w:color w:val="222222"/>
        </w:rPr>
        <w:t>) prophesy during the first three and one-half years of the Tribulation, and events having to do with the sounding of the seventh angel in verse fifteen takes one to the very end of all the judgments, to the end of the seventy five days following the Tribulation.</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And either the same thing or something similar can be seen in events dealt with in other parts of the book, such as chapters seven, twelve through fourteen, and seventeen through the first part of nineteen.</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i/>
          <w:iCs/>
          <w:color w:val="222222"/>
        </w:rPr>
        <w:t>2) Christ’s Return Seen Three Different Places</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With the book structured in the preceding manner, Christ’s return is not seen just in the latter part of chapter nineteen but two earlier places as well. And His return is seen in these two earlier places for a dual purpose:</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600"/>
        <w:rPr>
          <w:rFonts w:eastAsia="Times New Roman"/>
          <w:color w:val="222222"/>
        </w:rPr>
      </w:pPr>
      <w:r w:rsidRPr="008E388C">
        <w:rPr>
          <w:rFonts w:eastAsia="Times New Roman"/>
          <w:color w:val="222222"/>
        </w:rPr>
        <w:t>1) So one can know where to make the division between judgments occurring during the Tribulation and those occurring following the Tribulation.</w:t>
      </w:r>
    </w:p>
    <w:p w:rsidR="008E388C" w:rsidRPr="008E388C" w:rsidRDefault="008E388C" w:rsidP="008E388C">
      <w:pPr>
        <w:shd w:val="clear" w:color="auto" w:fill="FFFFFF"/>
        <w:ind w:left="600"/>
        <w:rPr>
          <w:rFonts w:eastAsia="Times New Roman"/>
          <w:color w:val="222222"/>
        </w:rPr>
      </w:pPr>
    </w:p>
    <w:p w:rsidR="008E388C" w:rsidRPr="008E388C" w:rsidRDefault="008E388C" w:rsidP="008E388C">
      <w:pPr>
        <w:shd w:val="clear" w:color="auto" w:fill="FFFFFF"/>
        <w:ind w:left="600"/>
        <w:rPr>
          <w:rFonts w:eastAsia="Times New Roman"/>
          <w:color w:val="222222"/>
        </w:rPr>
      </w:pPr>
      <w:r w:rsidRPr="008E388C">
        <w:rPr>
          <w:rFonts w:eastAsia="Times New Roman"/>
          <w:color w:val="222222"/>
        </w:rPr>
        <w:t>2) So one can clearly see and understand how these judgments tie in with the type set forth in the Book of Exodus during Moses’ day. Then this, in turn, will open up numerous other Scriptures having to do with events surrounding Christ’s return.</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i/>
          <w:iCs/>
          <w:color w:val="222222"/>
        </w:rPr>
        <w:t>a) So One Can Know Where to Make the Division…</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The heavens are opened and Christ’s return is depicted after one fashion when the sixth seal of the scroll has been broken, with the kingdom of Antichrist seen in complete disarray at this time (</w:t>
      </w:r>
      <w:hyperlink r:id="rId31" w:history="1">
        <w:r w:rsidRPr="008E388C">
          <w:rPr>
            <w:rFonts w:eastAsia="Times New Roman"/>
            <w:color w:val="0062B5"/>
            <w:u w:val="single"/>
          </w:rPr>
          <w:t>Revelation 6:12-17</w:t>
        </w:r>
      </w:hyperlink>
      <w:r w:rsidRPr="008E388C">
        <w:rPr>
          <w:rFonts w:eastAsia="Times New Roman"/>
          <w:color w:val="222222"/>
        </w:rPr>
        <w:t>). And this can only have to do with a scene at the very end of and immediately following the Tribulation.</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 xml:space="preserve">Further Christ’s return at this time occurs </w:t>
      </w:r>
      <w:r w:rsidRPr="008E388C">
        <w:rPr>
          <w:rFonts w:eastAsia="Times New Roman"/>
          <w:i/>
          <w:iCs/>
          <w:color w:val="222222"/>
        </w:rPr>
        <w:t>before the seventh seal is broken, introducing the seven trumpet judgments, which takes one all the way to the destruction of Gentile world power</w:t>
      </w:r>
      <w:r w:rsidRPr="008E388C">
        <w:rPr>
          <w:rFonts w:eastAsia="Times New Roman"/>
          <w:color w:val="222222"/>
        </w:rPr>
        <w:t xml:space="preserve"> (</w:t>
      </w:r>
      <w:hyperlink r:id="rId32" w:history="1">
        <w:r w:rsidRPr="008E388C">
          <w:rPr>
            <w:rFonts w:eastAsia="Times New Roman"/>
            <w:color w:val="0062B5"/>
            <w:u w:val="single"/>
          </w:rPr>
          <w:t>Revelation 8:1-10:11</w:t>
        </w:r>
      </w:hyperlink>
      <w:r w:rsidRPr="008E388C">
        <w:rPr>
          <w:rFonts w:eastAsia="Times New Roman"/>
          <w:color w:val="222222"/>
        </w:rPr>
        <w:t xml:space="preserve">; </w:t>
      </w:r>
      <w:hyperlink r:id="rId33" w:history="1">
        <w:r w:rsidRPr="008E388C">
          <w:rPr>
            <w:rFonts w:eastAsia="Times New Roman"/>
            <w:color w:val="0062B5"/>
            <w:u w:val="single"/>
          </w:rPr>
          <w:t>11:15-19</w:t>
        </w:r>
      </w:hyperlink>
      <w:r w:rsidRPr="008E388C">
        <w:rPr>
          <w:rFonts w:eastAsia="Times New Roman"/>
          <w:color w:val="222222"/>
        </w:rPr>
        <w:t xml:space="preserve">). Thus, </w:t>
      </w:r>
      <w:r w:rsidRPr="008E388C">
        <w:rPr>
          <w:rFonts w:eastAsia="Times New Roman"/>
          <w:i/>
          <w:iCs/>
          <w:color w:val="222222"/>
        </w:rPr>
        <w:t>the trumpet judgments are seen occurring following Christ’s return at this point in the book.</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Then, the second picture of Christ’s return is seen in chapter fourteen (</w:t>
      </w:r>
      <w:hyperlink r:id="rId34" w:history="1">
        <w:r w:rsidRPr="008E388C">
          <w:rPr>
            <w:rFonts w:eastAsia="Times New Roman"/>
            <w:color w:val="0062B5"/>
            <w:u w:val="single"/>
          </w:rPr>
          <w:t>Revelation 14:14-20</w:t>
        </w:r>
      </w:hyperlink>
      <w:r w:rsidRPr="008E388C">
        <w:rPr>
          <w:rFonts w:eastAsia="Times New Roman"/>
          <w:color w:val="222222"/>
        </w:rPr>
        <w:t xml:space="preserve">), immediately </w:t>
      </w:r>
      <w:r w:rsidRPr="008E388C">
        <w:rPr>
          <w:rFonts w:eastAsia="Times New Roman"/>
          <w:i/>
          <w:iCs/>
          <w:color w:val="222222"/>
        </w:rPr>
        <w:t>preceding the seven vial judgments i</w:t>
      </w:r>
      <w:r w:rsidRPr="008E388C">
        <w:rPr>
          <w:rFonts w:eastAsia="Times New Roman"/>
          <w:color w:val="222222"/>
        </w:rPr>
        <w:t xml:space="preserve">n chapters fifteen and sixteen, with </w:t>
      </w:r>
      <w:r w:rsidRPr="008E388C">
        <w:rPr>
          <w:rFonts w:eastAsia="Times New Roman"/>
          <w:i/>
          <w:iCs/>
          <w:color w:val="222222"/>
        </w:rPr>
        <w:t>the vial judgments seen following His return, as the trumpet judgments had previously been seen following His return</w:t>
      </w:r>
      <w:r w:rsidRPr="008E388C">
        <w:rPr>
          <w:rFonts w:eastAsia="Times New Roman"/>
          <w:color w:val="222222"/>
        </w:rPr>
        <w:t xml:space="preserve">. And, as in the trumpet judgments, matters are taken all the way to </w:t>
      </w:r>
      <w:r w:rsidRPr="008E388C">
        <w:rPr>
          <w:rFonts w:eastAsia="Times New Roman"/>
          <w:i/>
          <w:iCs/>
          <w:color w:val="222222"/>
        </w:rPr>
        <w:t>the destruction of Gentile world power.</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 xml:space="preserve">And it is plain that the trumpet and vial judgments (forming the judgments when the seventh seal is broken, completing all the judgments of the seven-sealed scroll) </w:t>
      </w:r>
      <w:r w:rsidRPr="008E388C">
        <w:rPr>
          <w:rFonts w:eastAsia="Times New Roman"/>
          <w:i/>
          <w:iCs/>
          <w:color w:val="222222"/>
        </w:rPr>
        <w:t>are one and the same judgments, with the vial judgments</w:t>
      </w:r>
      <w:r w:rsidRPr="008E388C">
        <w:rPr>
          <w:rFonts w:eastAsia="Times New Roman"/>
          <w:color w:val="222222"/>
        </w:rPr>
        <w:t xml:space="preserve"> (</w:t>
      </w:r>
      <w:hyperlink r:id="rId35" w:history="1">
        <w:r w:rsidRPr="008E388C">
          <w:rPr>
            <w:rFonts w:eastAsia="Times New Roman"/>
            <w:color w:val="0062B5"/>
            <w:u w:val="single"/>
          </w:rPr>
          <w:t>Revelation 15</w:t>
        </w:r>
      </w:hyperlink>
      <w:r w:rsidRPr="008E388C">
        <w:rPr>
          <w:rFonts w:eastAsia="Times New Roman"/>
          <w:color w:val="222222"/>
        </w:rPr>
        <w:t xml:space="preserve">; </w:t>
      </w:r>
      <w:hyperlink r:id="rId36" w:history="1">
        <w:r w:rsidRPr="008E388C">
          <w:rPr>
            <w:rFonts w:eastAsia="Times New Roman"/>
            <w:color w:val="0062B5"/>
            <w:u w:val="single"/>
          </w:rPr>
          <w:t>16</w:t>
        </w:r>
      </w:hyperlink>
      <w:r w:rsidRPr="008E388C">
        <w:rPr>
          <w:rFonts w:eastAsia="Times New Roman"/>
          <w:color w:val="222222"/>
        </w:rPr>
        <w:t xml:space="preserve">) </w:t>
      </w:r>
      <w:r w:rsidRPr="008E388C">
        <w:rPr>
          <w:rFonts w:eastAsia="Times New Roman"/>
          <w:i/>
          <w:iCs/>
          <w:color w:val="222222"/>
        </w:rPr>
        <w:t>simply forming a further description of the previously revealed trumpet judgments.</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600"/>
        <w:rPr>
          <w:rFonts w:eastAsia="Times New Roman"/>
          <w:color w:val="222222"/>
        </w:rPr>
      </w:pPr>
      <w:r w:rsidRPr="008E388C">
        <w:rPr>
          <w:rFonts w:eastAsia="Times New Roman"/>
          <w:color w:val="222222"/>
        </w:rPr>
        <w:t>(</w:t>
      </w:r>
      <w:r w:rsidRPr="008E388C">
        <w:rPr>
          <w:rFonts w:eastAsia="Times New Roman"/>
          <w:i/>
          <w:iCs/>
          <w:color w:val="222222"/>
        </w:rPr>
        <w:t xml:space="preserve">Ref. </w:t>
      </w:r>
      <w:r w:rsidRPr="008E388C">
        <w:rPr>
          <w:rFonts w:eastAsia="Times New Roman"/>
          <w:color w:val="222222"/>
        </w:rPr>
        <w:t>the author’s pamphlet, “</w:t>
      </w:r>
      <w:hyperlink r:id="rId37" w:history="1">
        <w:r w:rsidRPr="008E388C">
          <w:rPr>
            <w:rFonts w:eastAsia="Times New Roman"/>
            <w:color w:val="0062B5"/>
            <w:u w:val="single"/>
          </w:rPr>
          <w:t>Lamp Broadcast - Opening the Seventh Seal by Arlen Chitwood.pdf</w:t>
        </w:r>
      </w:hyperlink>
      <w:r w:rsidRPr="008E388C">
        <w:rPr>
          <w:rFonts w:eastAsia="Times New Roman"/>
          <w:color w:val="222222"/>
        </w:rPr>
        <w:t xml:space="preserve">,” where parallels are shown between the trumpet and vial judgments.) </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Then the third picture of Christ’s return is seen at the end of chapter nineteen (</w:t>
      </w:r>
      <w:hyperlink r:id="rId38" w:history="1">
        <w:r w:rsidRPr="008E388C">
          <w:rPr>
            <w:rFonts w:eastAsia="Times New Roman"/>
            <w:color w:val="0062B5"/>
            <w:u w:val="single"/>
          </w:rPr>
          <w:t>Revelation 19:11-21</w:t>
        </w:r>
      </w:hyperlink>
      <w:r w:rsidRPr="008E388C">
        <w:rPr>
          <w:rFonts w:eastAsia="Times New Roman"/>
          <w:color w:val="222222"/>
        </w:rPr>
        <w:t xml:space="preserve">), which, as well, ends with </w:t>
      </w:r>
      <w:r w:rsidRPr="008E388C">
        <w:rPr>
          <w:rFonts w:eastAsia="Times New Roman"/>
          <w:i/>
          <w:iCs/>
          <w:color w:val="222222"/>
        </w:rPr>
        <w:t>the destruction of Gentile world power.</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i/>
          <w:iCs/>
          <w:color w:val="222222"/>
        </w:rPr>
        <w:t>b) So One Can Clearly See and Understand…</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Understanding the preceding will allow one to properly see and understand how the judgments upon the kingdom of the Assyrian in Egypt following Moses’ return typify the judgments upon the future worldwide kingdom of the Assyrian following Christ’s return.</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 xml:space="preserve">As well, this will evidently have to do with a future ministry which </w:t>
      </w:r>
      <w:r w:rsidRPr="008E388C">
        <w:rPr>
          <w:rFonts w:eastAsia="Times New Roman"/>
          <w:i/>
          <w:iCs/>
          <w:color w:val="222222"/>
        </w:rPr>
        <w:t xml:space="preserve">Moses </w:t>
      </w:r>
      <w:r w:rsidRPr="008E388C">
        <w:rPr>
          <w:rFonts w:eastAsia="Times New Roman"/>
          <w:color w:val="222222"/>
        </w:rPr>
        <w:t>will have a part in, following his return with Christ.</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 xml:space="preserve">Also, </w:t>
      </w:r>
      <w:r w:rsidRPr="008E388C">
        <w:rPr>
          <w:rFonts w:eastAsia="Times New Roman"/>
          <w:i/>
          <w:iCs/>
          <w:color w:val="222222"/>
        </w:rPr>
        <w:t xml:space="preserve">Elijah </w:t>
      </w:r>
      <w:r w:rsidRPr="008E388C">
        <w:rPr>
          <w:rFonts w:eastAsia="Times New Roman"/>
          <w:color w:val="222222"/>
        </w:rPr>
        <w:t xml:space="preserve">returning with Christ as well, will have a ministry relative to Israel at this time, in fulfillment of </w:t>
      </w:r>
      <w:hyperlink r:id="rId39" w:history="1">
        <w:r w:rsidRPr="008E388C">
          <w:rPr>
            <w:rFonts w:eastAsia="Times New Roman"/>
            <w:color w:val="0062B5"/>
            <w:u w:val="single"/>
          </w:rPr>
          <w:t>Malachi 3:1-4</w:t>
        </w:r>
      </w:hyperlink>
      <w:r w:rsidRPr="008E388C">
        <w:rPr>
          <w:rFonts w:eastAsia="Times New Roman"/>
          <w:color w:val="222222"/>
        </w:rPr>
        <w:t xml:space="preserve">; </w:t>
      </w:r>
      <w:hyperlink r:id="rId40" w:history="1">
        <w:r w:rsidRPr="008E388C">
          <w:rPr>
            <w:rFonts w:eastAsia="Times New Roman"/>
            <w:color w:val="0062B5"/>
            <w:u w:val="single"/>
          </w:rPr>
          <w:t>4:5-6</w:t>
        </w:r>
      </w:hyperlink>
      <w:r w:rsidRPr="008E388C">
        <w:rPr>
          <w:rFonts w:eastAsia="Times New Roman"/>
          <w:color w:val="222222"/>
        </w:rPr>
        <w:t>.</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 xml:space="preserve">And all of this will lead to the antitype of the tenth and last plague in Egypt, the death of the firstborn, pointing to </w:t>
      </w:r>
      <w:r w:rsidRPr="008E388C">
        <w:rPr>
          <w:rFonts w:eastAsia="Times New Roman"/>
          <w:i/>
          <w:iCs/>
          <w:color w:val="222222"/>
        </w:rPr>
        <w:t>Israel’s national conversion</w:t>
      </w:r>
      <w:r w:rsidRPr="008E388C">
        <w:rPr>
          <w:rFonts w:eastAsia="Times New Roman"/>
          <w:color w:val="222222"/>
        </w:rPr>
        <w:t xml:space="preserve">, with that which the remaining six festivals foreshadow then being fulfilled, along with </w:t>
      </w:r>
      <w:r w:rsidRPr="008E388C">
        <w:rPr>
          <w:rFonts w:eastAsia="Times New Roman"/>
          <w:i/>
          <w:iCs/>
          <w:color w:val="222222"/>
        </w:rPr>
        <w:t>the destruction of Gentile world power</w:t>
      </w:r>
      <w:r w:rsidRPr="008E388C">
        <w:rPr>
          <w:rFonts w:eastAsia="Times New Roman"/>
          <w:color w:val="222222"/>
        </w:rPr>
        <w:t xml:space="preserve"> — all </w:t>
      </w:r>
      <w:r w:rsidRPr="008E388C">
        <w:rPr>
          <w:rFonts w:eastAsia="Times New Roman"/>
          <w:i/>
          <w:iCs/>
          <w:color w:val="222222"/>
        </w:rPr>
        <w:t xml:space="preserve">exactly </w:t>
      </w:r>
      <w:r w:rsidRPr="008E388C">
        <w:rPr>
          <w:rFonts w:eastAsia="Times New Roman"/>
          <w:color w:val="222222"/>
        </w:rPr>
        <w:t>as seen in the type in Exodus.</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 xml:space="preserve">Failure to understand proper divisions in the Book of Revelation on the timing of judgments connected with the sequential breaking of all seven seals of the scroll which the Son takes from His Father’s right hand will close the door to a proper understanding of numerous other things — </w:t>
      </w:r>
      <w:r w:rsidRPr="008E388C">
        <w:rPr>
          <w:rFonts w:eastAsia="Times New Roman"/>
          <w:i/>
          <w:iCs/>
          <w:color w:val="222222"/>
        </w:rPr>
        <w:t>e.g.</w:t>
      </w:r>
      <w:r w:rsidRPr="008E388C">
        <w:rPr>
          <w:rFonts w:eastAsia="Times New Roman"/>
          <w:color w:val="222222"/>
        </w:rPr>
        <w:t>, the proper relationship of the opening fourteen chapters of Exodus to Revelation chapters five through nineteen, along with the proper place which Moses and Elijah will occupy in events surrounding Christ’s return in the last two chapters of Malachi.</w:t>
      </w:r>
    </w:p>
    <w:p w:rsidR="008E388C" w:rsidRPr="008E388C" w:rsidRDefault="008E388C" w:rsidP="008E388C">
      <w:pPr>
        <w:shd w:val="clear" w:color="auto" w:fill="FFFFFF"/>
        <w:ind w:left="0"/>
        <w:rPr>
          <w:rFonts w:eastAsia="Times New Roman"/>
          <w:color w:val="222222"/>
        </w:rPr>
      </w:pPr>
    </w:p>
    <w:p w:rsidR="008E388C" w:rsidRPr="008E388C" w:rsidRDefault="008E388C" w:rsidP="008E388C">
      <w:pPr>
        <w:shd w:val="clear" w:color="auto" w:fill="FFFFFF"/>
        <w:ind w:left="0"/>
        <w:rPr>
          <w:rFonts w:eastAsia="Times New Roman"/>
          <w:color w:val="222222"/>
        </w:rPr>
      </w:pPr>
      <w:r w:rsidRPr="008E388C">
        <w:rPr>
          <w:rFonts w:eastAsia="Times New Roman"/>
          <w:color w:val="222222"/>
        </w:rPr>
        <w:t>But, understand these divisions aright, and the matter will be completely different.</w:t>
      </w:r>
    </w:p>
    <w:sectPr w:rsidR="008E388C" w:rsidRPr="008E388C"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88C"/>
    <w:rsid w:val="00774C51"/>
    <w:rsid w:val="008E388C"/>
    <w:rsid w:val="00B5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CD051-7DD8-4822-92E9-EFDD9C70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681681">
      <w:bodyDiv w:val="1"/>
      <w:marLeft w:val="0"/>
      <w:marRight w:val="0"/>
      <w:marTop w:val="0"/>
      <w:marBottom w:val="0"/>
      <w:divBdr>
        <w:top w:val="none" w:sz="0" w:space="0" w:color="auto"/>
        <w:left w:val="none" w:sz="0" w:space="0" w:color="auto"/>
        <w:bottom w:val="none" w:sz="0" w:space="0" w:color="auto"/>
        <w:right w:val="none" w:sz="0" w:space="0" w:color="auto"/>
      </w:divBdr>
      <w:divsChild>
        <w:div w:id="82380716">
          <w:blockQuote w:val="1"/>
          <w:marLeft w:val="600"/>
          <w:marRight w:val="0"/>
          <w:marTop w:val="0"/>
          <w:marBottom w:val="0"/>
          <w:divBdr>
            <w:top w:val="none" w:sz="0" w:space="0" w:color="auto"/>
            <w:left w:val="none" w:sz="0" w:space="0" w:color="auto"/>
            <w:bottom w:val="none" w:sz="0" w:space="0" w:color="auto"/>
            <w:right w:val="none" w:sz="0" w:space="0" w:color="auto"/>
          </w:divBdr>
          <w:divsChild>
            <w:div w:id="1517963249">
              <w:marLeft w:val="0"/>
              <w:marRight w:val="0"/>
              <w:marTop w:val="0"/>
              <w:marBottom w:val="0"/>
              <w:divBdr>
                <w:top w:val="none" w:sz="0" w:space="0" w:color="auto"/>
                <w:left w:val="none" w:sz="0" w:space="0" w:color="auto"/>
                <w:bottom w:val="none" w:sz="0" w:space="0" w:color="auto"/>
                <w:right w:val="none" w:sz="0" w:space="0" w:color="auto"/>
              </w:divBdr>
            </w:div>
            <w:div w:id="2079088713">
              <w:marLeft w:val="0"/>
              <w:marRight w:val="0"/>
              <w:marTop w:val="0"/>
              <w:marBottom w:val="0"/>
              <w:divBdr>
                <w:top w:val="none" w:sz="0" w:space="0" w:color="auto"/>
                <w:left w:val="none" w:sz="0" w:space="0" w:color="auto"/>
                <w:bottom w:val="none" w:sz="0" w:space="0" w:color="auto"/>
                <w:right w:val="none" w:sz="0" w:space="0" w:color="auto"/>
              </w:divBdr>
            </w:div>
            <w:div w:id="1967273216">
              <w:marLeft w:val="0"/>
              <w:marRight w:val="0"/>
              <w:marTop w:val="0"/>
              <w:marBottom w:val="0"/>
              <w:divBdr>
                <w:top w:val="none" w:sz="0" w:space="0" w:color="auto"/>
                <w:left w:val="none" w:sz="0" w:space="0" w:color="auto"/>
                <w:bottom w:val="none" w:sz="0" w:space="0" w:color="auto"/>
                <w:right w:val="none" w:sz="0" w:space="0" w:color="auto"/>
              </w:divBdr>
            </w:div>
            <w:div w:id="1712414231">
              <w:marLeft w:val="0"/>
              <w:marRight w:val="0"/>
              <w:marTop w:val="0"/>
              <w:marBottom w:val="0"/>
              <w:divBdr>
                <w:top w:val="none" w:sz="0" w:space="0" w:color="auto"/>
                <w:left w:val="none" w:sz="0" w:space="0" w:color="auto"/>
                <w:bottom w:val="none" w:sz="0" w:space="0" w:color="auto"/>
                <w:right w:val="none" w:sz="0" w:space="0" w:color="auto"/>
              </w:divBdr>
            </w:div>
            <w:div w:id="1069886384">
              <w:marLeft w:val="0"/>
              <w:marRight w:val="0"/>
              <w:marTop w:val="0"/>
              <w:marBottom w:val="0"/>
              <w:divBdr>
                <w:top w:val="none" w:sz="0" w:space="0" w:color="auto"/>
                <w:left w:val="none" w:sz="0" w:space="0" w:color="auto"/>
                <w:bottom w:val="none" w:sz="0" w:space="0" w:color="auto"/>
                <w:right w:val="none" w:sz="0" w:space="0" w:color="auto"/>
              </w:divBdr>
            </w:div>
            <w:div w:id="297541252">
              <w:marLeft w:val="0"/>
              <w:marRight w:val="0"/>
              <w:marTop w:val="0"/>
              <w:marBottom w:val="0"/>
              <w:divBdr>
                <w:top w:val="none" w:sz="0" w:space="0" w:color="auto"/>
                <w:left w:val="none" w:sz="0" w:space="0" w:color="auto"/>
                <w:bottom w:val="none" w:sz="0" w:space="0" w:color="auto"/>
                <w:right w:val="none" w:sz="0" w:space="0" w:color="auto"/>
              </w:divBdr>
            </w:div>
            <w:div w:id="738137117">
              <w:marLeft w:val="0"/>
              <w:marRight w:val="0"/>
              <w:marTop w:val="0"/>
              <w:marBottom w:val="0"/>
              <w:divBdr>
                <w:top w:val="none" w:sz="0" w:space="0" w:color="auto"/>
                <w:left w:val="none" w:sz="0" w:space="0" w:color="auto"/>
                <w:bottom w:val="none" w:sz="0" w:space="0" w:color="auto"/>
                <w:right w:val="none" w:sz="0" w:space="0" w:color="auto"/>
              </w:divBdr>
            </w:div>
            <w:div w:id="617378386">
              <w:marLeft w:val="0"/>
              <w:marRight w:val="0"/>
              <w:marTop w:val="0"/>
              <w:marBottom w:val="0"/>
              <w:divBdr>
                <w:top w:val="none" w:sz="0" w:space="0" w:color="auto"/>
                <w:left w:val="none" w:sz="0" w:space="0" w:color="auto"/>
                <w:bottom w:val="none" w:sz="0" w:space="0" w:color="auto"/>
                <w:right w:val="none" w:sz="0" w:space="0" w:color="auto"/>
              </w:divBdr>
            </w:div>
            <w:div w:id="1604915529">
              <w:marLeft w:val="0"/>
              <w:marRight w:val="0"/>
              <w:marTop w:val="0"/>
              <w:marBottom w:val="0"/>
              <w:divBdr>
                <w:top w:val="none" w:sz="0" w:space="0" w:color="auto"/>
                <w:left w:val="none" w:sz="0" w:space="0" w:color="auto"/>
                <w:bottom w:val="none" w:sz="0" w:space="0" w:color="auto"/>
                <w:right w:val="none" w:sz="0" w:space="0" w:color="auto"/>
              </w:divBdr>
            </w:div>
            <w:div w:id="817067574">
              <w:marLeft w:val="0"/>
              <w:marRight w:val="0"/>
              <w:marTop w:val="0"/>
              <w:marBottom w:val="0"/>
              <w:divBdr>
                <w:top w:val="none" w:sz="0" w:space="0" w:color="auto"/>
                <w:left w:val="none" w:sz="0" w:space="0" w:color="auto"/>
                <w:bottom w:val="none" w:sz="0" w:space="0" w:color="auto"/>
                <w:right w:val="none" w:sz="0" w:space="0" w:color="auto"/>
              </w:divBdr>
            </w:div>
            <w:div w:id="461506765">
              <w:marLeft w:val="0"/>
              <w:marRight w:val="0"/>
              <w:marTop w:val="0"/>
              <w:marBottom w:val="0"/>
              <w:divBdr>
                <w:top w:val="none" w:sz="0" w:space="0" w:color="auto"/>
                <w:left w:val="none" w:sz="0" w:space="0" w:color="auto"/>
                <w:bottom w:val="none" w:sz="0" w:space="0" w:color="auto"/>
                <w:right w:val="none" w:sz="0" w:space="0" w:color="auto"/>
              </w:divBdr>
            </w:div>
            <w:div w:id="1000695486">
              <w:marLeft w:val="0"/>
              <w:marRight w:val="0"/>
              <w:marTop w:val="0"/>
              <w:marBottom w:val="0"/>
              <w:divBdr>
                <w:top w:val="none" w:sz="0" w:space="0" w:color="auto"/>
                <w:left w:val="none" w:sz="0" w:space="0" w:color="auto"/>
                <w:bottom w:val="none" w:sz="0" w:space="0" w:color="auto"/>
                <w:right w:val="none" w:sz="0" w:space="0" w:color="auto"/>
              </w:divBdr>
            </w:div>
            <w:div w:id="1001858731">
              <w:marLeft w:val="0"/>
              <w:marRight w:val="0"/>
              <w:marTop w:val="0"/>
              <w:marBottom w:val="0"/>
              <w:divBdr>
                <w:top w:val="none" w:sz="0" w:space="0" w:color="auto"/>
                <w:left w:val="none" w:sz="0" w:space="0" w:color="auto"/>
                <w:bottom w:val="none" w:sz="0" w:space="0" w:color="auto"/>
                <w:right w:val="none" w:sz="0" w:space="0" w:color="auto"/>
              </w:divBdr>
            </w:div>
          </w:divsChild>
        </w:div>
        <w:div w:id="942567703">
          <w:blockQuote w:val="1"/>
          <w:marLeft w:val="600"/>
          <w:marRight w:val="0"/>
          <w:marTop w:val="0"/>
          <w:marBottom w:val="0"/>
          <w:divBdr>
            <w:top w:val="none" w:sz="0" w:space="0" w:color="auto"/>
            <w:left w:val="none" w:sz="0" w:space="0" w:color="auto"/>
            <w:bottom w:val="none" w:sz="0" w:space="0" w:color="auto"/>
            <w:right w:val="none" w:sz="0" w:space="0" w:color="auto"/>
          </w:divBdr>
          <w:divsChild>
            <w:div w:id="1608465343">
              <w:marLeft w:val="0"/>
              <w:marRight w:val="0"/>
              <w:marTop w:val="0"/>
              <w:marBottom w:val="0"/>
              <w:divBdr>
                <w:top w:val="none" w:sz="0" w:space="0" w:color="auto"/>
                <w:left w:val="none" w:sz="0" w:space="0" w:color="auto"/>
                <w:bottom w:val="none" w:sz="0" w:space="0" w:color="auto"/>
                <w:right w:val="none" w:sz="0" w:space="0" w:color="auto"/>
              </w:divBdr>
            </w:div>
          </w:divsChild>
        </w:div>
        <w:div w:id="1998342692">
          <w:blockQuote w:val="1"/>
          <w:marLeft w:val="600"/>
          <w:marRight w:val="0"/>
          <w:marTop w:val="0"/>
          <w:marBottom w:val="0"/>
          <w:divBdr>
            <w:top w:val="none" w:sz="0" w:space="0" w:color="auto"/>
            <w:left w:val="none" w:sz="0" w:space="0" w:color="auto"/>
            <w:bottom w:val="none" w:sz="0" w:space="0" w:color="auto"/>
            <w:right w:val="none" w:sz="0" w:space="0" w:color="auto"/>
          </w:divBdr>
          <w:divsChild>
            <w:div w:id="888305001">
              <w:marLeft w:val="0"/>
              <w:marRight w:val="0"/>
              <w:marTop w:val="0"/>
              <w:marBottom w:val="0"/>
              <w:divBdr>
                <w:top w:val="none" w:sz="0" w:space="0" w:color="auto"/>
                <w:left w:val="none" w:sz="0" w:space="0" w:color="auto"/>
                <w:bottom w:val="none" w:sz="0" w:space="0" w:color="auto"/>
                <w:right w:val="none" w:sz="0" w:space="0" w:color="auto"/>
              </w:divBdr>
            </w:div>
          </w:divsChild>
        </w:div>
        <w:div w:id="1445074359">
          <w:blockQuote w:val="1"/>
          <w:marLeft w:val="600"/>
          <w:marRight w:val="0"/>
          <w:marTop w:val="0"/>
          <w:marBottom w:val="0"/>
          <w:divBdr>
            <w:top w:val="none" w:sz="0" w:space="0" w:color="auto"/>
            <w:left w:val="none" w:sz="0" w:space="0" w:color="auto"/>
            <w:bottom w:val="none" w:sz="0" w:space="0" w:color="auto"/>
            <w:right w:val="none" w:sz="0" w:space="0" w:color="auto"/>
          </w:divBdr>
          <w:divsChild>
            <w:div w:id="1482697446">
              <w:marLeft w:val="0"/>
              <w:marRight w:val="0"/>
              <w:marTop w:val="0"/>
              <w:marBottom w:val="0"/>
              <w:divBdr>
                <w:top w:val="none" w:sz="0" w:space="0" w:color="auto"/>
                <w:left w:val="none" w:sz="0" w:space="0" w:color="auto"/>
                <w:bottom w:val="none" w:sz="0" w:space="0" w:color="auto"/>
                <w:right w:val="none" w:sz="0" w:space="0" w:color="auto"/>
              </w:divBdr>
            </w:div>
          </w:divsChild>
        </w:div>
        <w:div w:id="810287765">
          <w:blockQuote w:val="1"/>
          <w:marLeft w:val="600"/>
          <w:marRight w:val="0"/>
          <w:marTop w:val="0"/>
          <w:marBottom w:val="0"/>
          <w:divBdr>
            <w:top w:val="none" w:sz="0" w:space="0" w:color="auto"/>
            <w:left w:val="none" w:sz="0" w:space="0" w:color="auto"/>
            <w:bottom w:val="none" w:sz="0" w:space="0" w:color="auto"/>
            <w:right w:val="none" w:sz="0" w:space="0" w:color="auto"/>
          </w:divBdr>
          <w:divsChild>
            <w:div w:id="593124577">
              <w:marLeft w:val="0"/>
              <w:marRight w:val="0"/>
              <w:marTop w:val="0"/>
              <w:marBottom w:val="0"/>
              <w:divBdr>
                <w:top w:val="none" w:sz="0" w:space="0" w:color="auto"/>
                <w:left w:val="none" w:sz="0" w:space="0" w:color="auto"/>
                <w:bottom w:val="none" w:sz="0" w:space="0" w:color="auto"/>
                <w:right w:val="none" w:sz="0" w:space="0" w:color="auto"/>
              </w:divBdr>
            </w:div>
            <w:div w:id="1147893733">
              <w:marLeft w:val="0"/>
              <w:marRight w:val="0"/>
              <w:marTop w:val="0"/>
              <w:marBottom w:val="0"/>
              <w:divBdr>
                <w:top w:val="none" w:sz="0" w:space="0" w:color="auto"/>
                <w:left w:val="none" w:sz="0" w:space="0" w:color="auto"/>
                <w:bottom w:val="none" w:sz="0" w:space="0" w:color="auto"/>
                <w:right w:val="none" w:sz="0" w:space="0" w:color="auto"/>
              </w:divBdr>
            </w:div>
            <w:div w:id="828981581">
              <w:marLeft w:val="0"/>
              <w:marRight w:val="0"/>
              <w:marTop w:val="0"/>
              <w:marBottom w:val="0"/>
              <w:divBdr>
                <w:top w:val="none" w:sz="0" w:space="0" w:color="auto"/>
                <w:left w:val="none" w:sz="0" w:space="0" w:color="auto"/>
                <w:bottom w:val="none" w:sz="0" w:space="0" w:color="auto"/>
                <w:right w:val="none" w:sz="0" w:space="0" w:color="auto"/>
              </w:divBdr>
            </w:div>
          </w:divsChild>
        </w:div>
        <w:div w:id="1877767059">
          <w:blockQuote w:val="1"/>
          <w:marLeft w:val="600"/>
          <w:marRight w:val="0"/>
          <w:marTop w:val="0"/>
          <w:marBottom w:val="0"/>
          <w:divBdr>
            <w:top w:val="none" w:sz="0" w:space="0" w:color="auto"/>
            <w:left w:val="none" w:sz="0" w:space="0" w:color="auto"/>
            <w:bottom w:val="none" w:sz="0" w:space="0" w:color="auto"/>
            <w:right w:val="none" w:sz="0" w:space="0" w:color="auto"/>
          </w:divBdr>
          <w:divsChild>
            <w:div w:id="31013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one.net/MHR.htm" TargetMode="External"/><Relationship Id="rId13" Type="http://schemas.openxmlformats.org/officeDocument/2006/relationships/hyperlink" Target="https://www.blueletterbible.org/search/preSearch.cfm?Criteria=Revelation+21-22&amp;t=NKJV" TargetMode="External"/><Relationship Id="rId18" Type="http://schemas.openxmlformats.org/officeDocument/2006/relationships/hyperlink" Target="https://www.blueletterbible.org/search/preSearch.cfm?Criteria=Revelation+5.12-13&amp;t=NKJV" TargetMode="External"/><Relationship Id="rId26" Type="http://schemas.openxmlformats.org/officeDocument/2006/relationships/hyperlink" Target="https://www.blueletterbible.org/search/preSearch.cfm?Criteria=Revelation+6.1-8&amp;t=NKJV" TargetMode="External"/><Relationship Id="rId39" Type="http://schemas.openxmlformats.org/officeDocument/2006/relationships/hyperlink" Target="https://www.blueletterbible.org/search/preSearch.cfm?Criteria=Malachi+3.1-4&amp;t=NKJV"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Ezekiel+37.1ff&amp;t=NKJV" TargetMode="External"/><Relationship Id="rId34" Type="http://schemas.openxmlformats.org/officeDocument/2006/relationships/hyperlink" Target="https://www.blueletterbible.org/search/preSearch.cfm?Criteria=Revelation+14.14-20&amp;t=NKJV" TargetMode="External"/><Relationship Id="rId42" Type="http://schemas.openxmlformats.org/officeDocument/2006/relationships/theme" Target="theme/theme1.xml"/><Relationship Id="rId7" Type="http://schemas.openxmlformats.org/officeDocument/2006/relationships/hyperlink" Target="https://www.koffeekupkandor.com/gods-word-in-revelation.php" TargetMode="External"/><Relationship Id="rId12" Type="http://schemas.openxmlformats.org/officeDocument/2006/relationships/hyperlink" Target="https://www.blueletterbible.org/search/preSearch.cfm?Criteria=Revelation+20&amp;t=NKJV" TargetMode="External"/><Relationship Id="rId17" Type="http://schemas.openxmlformats.org/officeDocument/2006/relationships/hyperlink" Target="https://www.blueletterbible.org/search/preSearch.cfm?Criteria=Revelation+5.6&amp;t=NKJV" TargetMode="External"/><Relationship Id="rId25" Type="http://schemas.openxmlformats.org/officeDocument/2006/relationships/hyperlink" Target="https://www.blueletterbible.org/search/preSearch.cfm?Criteria=Daniel+12.11-13&amp;t=NKJV" TargetMode="External"/><Relationship Id="rId33" Type="http://schemas.openxmlformats.org/officeDocument/2006/relationships/hyperlink" Target="https://www.blueletterbible.org/search/preSearch.cfm?Criteria=Revelation+11.15-19&amp;t=NKJV" TargetMode="External"/><Relationship Id="rId38" Type="http://schemas.openxmlformats.org/officeDocument/2006/relationships/hyperlink" Target="https://www.blueletterbible.org/search/preSearch.cfm?Criteria=Revelation+19.11-21&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Revelation+5.5&amp;t=NKJV" TargetMode="External"/><Relationship Id="rId20" Type="http://schemas.openxmlformats.org/officeDocument/2006/relationships/hyperlink" Target="https://www.blueletterbible.org/search/preSearch.cfm?Criteria=Revelation+6-19&amp;t=NKJV" TargetMode="External"/><Relationship Id="rId29" Type="http://schemas.openxmlformats.org/officeDocument/2006/relationships/hyperlink" Target="https://www.blueletterbible.org/search/preSearch.cfm?Criteria=Revelation+8.1&amp;t=NKJV"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lueletterbible.org/search/preSearch.cfm?Criteria=Revelation+5.1-7&amp;t=NKJV" TargetMode="External"/><Relationship Id="rId11" Type="http://schemas.openxmlformats.org/officeDocument/2006/relationships/hyperlink" Target="https://www.blueletterbible.org/search/preSearch.cfm?Criteria=Revelation+6-19&amp;t=NKJV" TargetMode="External"/><Relationship Id="rId24" Type="http://schemas.openxmlformats.org/officeDocument/2006/relationships/hyperlink" Target="https://www.blueletterbible.org/search/preSearch.cfm?Criteria=Revelation+6-19&amp;t=NKJV" TargetMode="External"/><Relationship Id="rId32" Type="http://schemas.openxmlformats.org/officeDocument/2006/relationships/hyperlink" Target="https://www.blueletterbible.org/search/preSearch.cfm?Criteria=Revelation+8.1-10.11&amp;t=NKJV" TargetMode="External"/><Relationship Id="rId37" Type="http://schemas.openxmlformats.org/officeDocument/2006/relationships/hyperlink" Target="http://lampbroadcast.org/plets/ppdf11/Seventh%20Seal.pdf" TargetMode="External"/><Relationship Id="rId40" Type="http://schemas.openxmlformats.org/officeDocument/2006/relationships/hyperlink" Target="https://www.blueletterbible.org/search/preSearch.cfm?Criteria=Malachi+4.5-6&amp;t=NKJV" TargetMode="External"/><Relationship Id="rId5" Type="http://schemas.openxmlformats.org/officeDocument/2006/relationships/hyperlink" Target="http://lampbroadcast.org/" TargetMode="External"/><Relationship Id="rId15" Type="http://schemas.openxmlformats.org/officeDocument/2006/relationships/hyperlink" Target="https://www.blueletterbible.org/search/preSearch.cfm?Criteria=Revelation+5&amp;t=NKJV" TargetMode="External"/><Relationship Id="rId23" Type="http://schemas.openxmlformats.org/officeDocument/2006/relationships/hyperlink" Target="https://www.blueletterbible.org/search/preSearch.cfm?Criteria=Genesis+11&amp;t=NKJV" TargetMode="External"/><Relationship Id="rId28" Type="http://schemas.openxmlformats.org/officeDocument/2006/relationships/hyperlink" Target="https://www.blueletterbible.org/search/preSearch.cfm?Criteria=Revelation+6.12&amp;t=NKJV" TargetMode="External"/><Relationship Id="rId36" Type="http://schemas.openxmlformats.org/officeDocument/2006/relationships/hyperlink" Target="https://www.blueletterbible.org/search/preSearch.cfm?Criteria=Revelation+16&amp;t=NKJV" TargetMode="External"/><Relationship Id="rId10" Type="http://schemas.openxmlformats.org/officeDocument/2006/relationships/hyperlink" Target="https://www.blueletterbible.org/search/preSearch.cfm?Criteria=Revelation+5&amp;t=NKJV" TargetMode="External"/><Relationship Id="rId19" Type="http://schemas.openxmlformats.org/officeDocument/2006/relationships/hyperlink" Target="https://www.blueletterbible.org/search/preSearch.cfm?Criteria=Revelation+6.1ff&amp;t=NKJV" TargetMode="External"/><Relationship Id="rId31" Type="http://schemas.openxmlformats.org/officeDocument/2006/relationships/hyperlink" Target="https://www.blueletterbible.org/search/preSearch.cfm?Criteria=Revelation+6.12-17&amp;t=NKJV" TargetMode="External"/><Relationship Id="rId4" Type="http://schemas.openxmlformats.org/officeDocument/2006/relationships/hyperlink" Target="https://www.blueletterbible.org/search/preSearch.cfm?Criteria=Revelation+5&amp;t=NKJV" TargetMode="External"/><Relationship Id="rId9" Type="http://schemas.openxmlformats.org/officeDocument/2006/relationships/hyperlink" Target="https://www.blueletterbible.org/search/preSearch.cfm?Criteria=Revelation+1-4&amp;t=NKJV" TargetMode="External"/><Relationship Id="rId14" Type="http://schemas.openxmlformats.org/officeDocument/2006/relationships/hyperlink" Target="https://www.blueletterbible.org/search/preSearch.cfm?Criteria=Revelation+5-19&amp;t=NKJV" TargetMode="External"/><Relationship Id="rId22" Type="http://schemas.openxmlformats.org/officeDocument/2006/relationships/hyperlink" Target="https://www.blueletterbible.org/search/preSearch.cfm?Criteria=Genesis+10&amp;t=NKJV" TargetMode="External"/><Relationship Id="rId27" Type="http://schemas.openxmlformats.org/officeDocument/2006/relationships/hyperlink" Target="https://www.blueletterbible.org/search/preSearch.cfm?Criteria=Revelation+6.9&amp;t=NKJV" TargetMode="External"/><Relationship Id="rId30" Type="http://schemas.openxmlformats.org/officeDocument/2006/relationships/hyperlink" Target="https://www.blueletterbible.org/search/preSearch.cfm?Criteria=Revelation+11.3-12&amp;t=NKJV" TargetMode="External"/><Relationship Id="rId35" Type="http://schemas.openxmlformats.org/officeDocument/2006/relationships/hyperlink" Target="https://www.blueletterbible.org/search/preSearch.cfm?Criteria=Revelation+15&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2270</Words>
  <Characters>12942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1</cp:revision>
  <dcterms:created xsi:type="dcterms:W3CDTF">2020-09-30T22:48:00Z</dcterms:created>
  <dcterms:modified xsi:type="dcterms:W3CDTF">2020-09-30T22:54:00Z</dcterms:modified>
</cp:coreProperties>
</file>