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96" w:rsidRDefault="007C6D96" w:rsidP="007C6D96">
      <w:pPr>
        <w:shd w:val="clear" w:color="auto" w:fill="FFFFFF"/>
        <w:ind w:left="0"/>
        <w:rPr>
          <w:rFonts w:eastAsia="Times New Roman"/>
          <w:b/>
          <w:bCs/>
          <w:color w:val="222222"/>
        </w:rPr>
      </w:pPr>
      <w:r w:rsidRPr="007C6D96">
        <w:rPr>
          <w:rFonts w:eastAsia="Times New Roman"/>
          <w:b/>
          <w:bCs/>
          <w:color w:val="222222"/>
        </w:rPr>
        <w:t xml:space="preserve">Note an ironic situation existing in the world today regarding the </w:t>
      </w:r>
      <w:r w:rsidR="003A73D8">
        <w:rPr>
          <w:rFonts w:eastAsia="Times New Roman"/>
          <w:b/>
          <w:bCs/>
          <w:color w:val="222222"/>
        </w:rPr>
        <w:t>subject at hand</w:t>
      </w:r>
      <w:r w:rsidRPr="007C6D96">
        <w:rPr>
          <w:rFonts w:eastAsia="Times New Roman"/>
          <w:b/>
          <w:bCs/>
          <w:color w:val="222222"/>
        </w:rPr>
        <w:t>.  The United States and Russia are currently recognized as the world’s two superpowers.  The former has a history associated with God and Christianity, the latter with atheism.</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b/>
          <w:bCs/>
          <w:color w:val="222222"/>
        </w:rPr>
      </w:pPr>
      <w:r w:rsidRPr="007C6D96">
        <w:rPr>
          <w:rFonts w:eastAsia="Times New Roman"/>
          <w:b/>
          <w:bCs/>
          <w:color w:val="222222"/>
        </w:rPr>
        <w:t xml:space="preserve">But it is </w:t>
      </w:r>
      <w:r w:rsidRPr="007C6D96">
        <w:rPr>
          <w:rFonts w:eastAsia="Times New Roman"/>
          <w:b/>
          <w:bCs/>
          <w:i/>
          <w:iCs/>
          <w:color w:val="222222"/>
        </w:rPr>
        <w:t>not</w:t>
      </w:r>
      <w:r w:rsidRPr="007C6D96">
        <w:rPr>
          <w:rFonts w:eastAsia="Times New Roman"/>
          <w:b/>
          <w:bCs/>
          <w:color w:val="222222"/>
        </w:rPr>
        <w:t xml:space="preserve"> the nation associated with </w:t>
      </w:r>
      <w:r w:rsidRPr="007C6D96">
        <w:rPr>
          <w:rFonts w:eastAsia="Times New Roman"/>
          <w:b/>
          <w:bCs/>
          <w:i/>
          <w:iCs/>
          <w:color w:val="222222"/>
        </w:rPr>
        <w:t>atheism</w:t>
      </w:r>
      <w:r w:rsidRPr="007C6D96">
        <w:rPr>
          <w:rFonts w:eastAsia="Times New Roman"/>
          <w:b/>
          <w:bCs/>
          <w:color w:val="222222"/>
        </w:rPr>
        <w:t xml:space="preserve"> that is </w:t>
      </w:r>
      <w:r w:rsidRPr="007C6D96">
        <w:rPr>
          <w:rFonts w:eastAsia="Times New Roman"/>
          <w:b/>
          <w:bCs/>
          <w:i/>
          <w:iCs/>
          <w:color w:val="222222"/>
        </w:rPr>
        <w:t>pushing</w:t>
      </w:r>
      <w:r w:rsidRPr="007C6D96">
        <w:rPr>
          <w:rFonts w:eastAsia="Times New Roman"/>
          <w:b/>
          <w:bCs/>
          <w:color w:val="222222"/>
        </w:rPr>
        <w:t xml:space="preserve"> Satan’s homosexual agenda; rather </w:t>
      </w:r>
      <w:r w:rsidRPr="007C6D96">
        <w:rPr>
          <w:rFonts w:eastAsia="Times New Roman"/>
          <w:b/>
          <w:bCs/>
          <w:i/>
          <w:iCs/>
          <w:color w:val="222222"/>
        </w:rPr>
        <w:t>it is</w:t>
      </w:r>
      <w:r w:rsidRPr="007C6D96">
        <w:rPr>
          <w:rFonts w:eastAsia="Times New Roman"/>
          <w:b/>
          <w:bCs/>
          <w:color w:val="222222"/>
        </w:rPr>
        <w:t xml:space="preserve"> the nation associated with </w:t>
      </w:r>
      <w:r w:rsidRPr="007C6D96">
        <w:rPr>
          <w:rFonts w:eastAsia="Times New Roman"/>
          <w:b/>
          <w:bCs/>
          <w:i/>
          <w:iCs/>
          <w:color w:val="222222"/>
        </w:rPr>
        <w:t>God</w:t>
      </w:r>
      <w:r w:rsidRPr="007C6D96">
        <w:rPr>
          <w:rFonts w:eastAsia="Times New Roman"/>
          <w:b/>
          <w:bCs/>
          <w:color w:val="222222"/>
        </w:rPr>
        <w:t xml:space="preserve"> and </w:t>
      </w:r>
      <w:r w:rsidRPr="007C6D96">
        <w:rPr>
          <w:rFonts w:eastAsia="Times New Roman"/>
          <w:b/>
          <w:bCs/>
          <w:i/>
          <w:iCs/>
          <w:color w:val="222222"/>
        </w:rPr>
        <w:t>Christianity</w:t>
      </w:r>
      <w:r w:rsidRPr="007C6D96">
        <w:rPr>
          <w:rFonts w:eastAsia="Times New Roman"/>
          <w:b/>
          <w:bCs/>
          <w:color w:val="222222"/>
        </w:rPr>
        <w:t>.</w:t>
      </w:r>
    </w:p>
    <w:p w:rsidR="007C6D96" w:rsidRPr="007C6D96" w:rsidRDefault="007C6D96"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b/>
        </w:rPr>
      </w:pPr>
      <w:r w:rsidRPr="007C6D96">
        <w:rPr>
          <w:rFonts w:eastAsia="Times New Roman"/>
          <w:b/>
          <w:color w:val="222222"/>
          <w:sz w:val="32"/>
          <w:szCs w:val="32"/>
        </w:rPr>
        <w:t>Satan's Corruption of Marriage</w:t>
      </w:r>
      <w:r w:rsidRPr="007C6D96">
        <w:rPr>
          <w:rFonts w:eastAsia="Times New Roman"/>
          <w:b/>
          <w:color w:val="222222"/>
          <w:sz w:val="32"/>
          <w:szCs w:val="32"/>
        </w:rPr>
        <w:br/>
      </w:r>
      <w:proofErr w:type="gramStart"/>
      <w:r w:rsidRPr="007C6D96">
        <w:rPr>
          <w:rFonts w:eastAsia="Times New Roman"/>
          <w:b/>
          <w:bCs/>
          <w:color w:val="222222"/>
        </w:rPr>
        <w:t>By</w:t>
      </w:r>
      <w:proofErr w:type="gramEnd"/>
      <w:r w:rsidRPr="007C6D96">
        <w:rPr>
          <w:rFonts w:eastAsia="Times New Roman"/>
          <w:b/>
          <w:bCs/>
          <w:color w:val="222222"/>
        </w:rPr>
        <w:t xml:space="preserve"> Arlen Chitwood of </w:t>
      </w:r>
      <w:hyperlink r:id="rId4" w:history="1">
        <w:r w:rsidRPr="007C6D96">
          <w:rPr>
            <w:rFonts w:eastAsia="Times New Roman"/>
            <w:b/>
            <w:u w:val="single"/>
          </w:rPr>
          <w:t>Lamp Broadcast</w:t>
        </w:r>
      </w:hyperlink>
      <w:bookmarkStart w:id="0" w:name="_GoBack"/>
      <w:bookmarkEnd w:id="0"/>
    </w:p>
    <w:p w:rsidR="007B00B2" w:rsidRPr="007B00B2" w:rsidRDefault="007B00B2" w:rsidP="007C6D96">
      <w:pPr>
        <w:shd w:val="clear" w:color="auto" w:fill="FFFFFF"/>
        <w:ind w:left="0"/>
        <w:rPr>
          <w:rFonts w:eastAsia="Times New Roman"/>
          <w:color w:val="auto"/>
        </w:rPr>
      </w:pPr>
    </w:p>
    <w:p w:rsidR="007B00B2" w:rsidRDefault="007B00B2" w:rsidP="007C6D96">
      <w:pPr>
        <w:shd w:val="clear" w:color="auto" w:fill="FFFFFF"/>
        <w:ind w:left="0"/>
        <w:rPr>
          <w:rFonts w:eastAsia="Times New Roman"/>
          <w:color w:val="222222"/>
        </w:rPr>
      </w:pPr>
      <w:r w:rsidRPr="007C6D96">
        <w:rPr>
          <w:rFonts w:eastAsia="Times New Roman"/>
          <w:color w:val="222222"/>
        </w:rPr>
        <w:t xml:space="preserve">(Excerpt from </w:t>
      </w:r>
      <w:hyperlink r:id="rId5" w:anchor="Taking%20the%20Scroll,%20Breaking%20the%20Seals" w:history="1">
        <w:r w:rsidRPr="007C6D96">
          <w:rPr>
            <w:rFonts w:eastAsia="Times New Roman"/>
            <w:u w:val="single"/>
          </w:rPr>
          <w:t>Taking the Scroll, Breaking the Seals</w:t>
        </w:r>
      </w:hyperlink>
      <w:r w:rsidRPr="007C6D96">
        <w:rPr>
          <w:rFonts w:eastAsia="Times New Roman"/>
          <w:color w:val="222222"/>
        </w:rPr>
        <w:t xml:space="preserve"> in this site -- editor's title added)</w:t>
      </w:r>
    </w:p>
    <w:p w:rsidR="007C6D96" w:rsidRDefault="007C6D96"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 xml:space="preserve">Principles pertaining to marriage in the human realm and non-marriage in the angelic realm in relation to the government of the earth presents an interesting thought surrounding the co-habitation of the sons of God with the daughters of men in </w:t>
      </w:r>
      <w:hyperlink r:id="rId6" w:history="1">
        <w:r w:rsidRPr="007C6D96">
          <w:rPr>
            <w:rFonts w:eastAsia="Times New Roman"/>
            <w:color w:val="0062B5"/>
            <w:u w:val="single"/>
          </w:rPr>
          <w:t>Genesis 6:1-4</w:t>
        </w:r>
      </w:hyperlink>
      <w:r w:rsidRPr="007C6D96">
        <w:rPr>
          <w:rFonts w:eastAsia="Times New Roman"/>
          <w:color w:val="222222"/>
        </w:rPr>
        <w:t xml:space="preserve"> [angels in the kingdom of Satan taking wives from the female lineage of Adam and his progeny, something that apparently began very early in man’s history (</w:t>
      </w:r>
      <w:hyperlink r:id="rId7" w:history="1">
        <w:r w:rsidRPr="007C6D96">
          <w:rPr>
            <w:rFonts w:eastAsia="Times New Roman"/>
            <w:color w:val="0062B5"/>
            <w:u w:val="single"/>
          </w:rPr>
          <w:t>Genesis 6:1-2</w:t>
        </w:r>
      </w:hyperlink>
      <w:r w:rsidRPr="007C6D96">
        <w:rPr>
          <w:rFonts w:eastAsia="Times New Roman"/>
          <w:color w:val="222222"/>
        </w:rPr>
        <w:t xml:space="preserve">)].  </w:t>
      </w:r>
      <w:r w:rsidRPr="007C6D96">
        <w:rPr>
          <w:rFonts w:eastAsia="Times New Roman"/>
          <w:i/>
          <w:iCs/>
          <w:color w:val="222222"/>
        </w:rPr>
        <w:t>A corruption of the human race</w:t>
      </w:r>
      <w:r w:rsidRPr="007C6D96">
        <w:rPr>
          <w:rFonts w:eastAsia="Times New Roman"/>
          <w:color w:val="222222"/>
        </w:rPr>
        <w:t xml:space="preserve"> could only have been Satan’s goal, with probably more than one facet of corruption in view.  And these facets of corruption would have a single purpose — </w:t>
      </w:r>
      <w:r w:rsidRPr="007C6D96">
        <w:rPr>
          <w:rFonts w:eastAsia="Times New Roman"/>
          <w:i/>
          <w:iCs/>
          <w:color w:val="222222"/>
        </w:rPr>
        <w:t>to prevent man from ascending the throne and fulfilling the reason for his creation in the beginning</w:t>
      </w:r>
      <w:r w:rsidRPr="007C6D96">
        <w:rPr>
          <w:rFonts w:eastAsia="Times New Roman"/>
          <w:color w:val="222222"/>
        </w:rPr>
        <w:t>.</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Not only would there have been an effort to prevent the appearance of the Seed of the woman promised at the time of man’s fall [</w:t>
      </w:r>
      <w:hyperlink r:id="rId8" w:history="1">
        <w:r w:rsidRPr="007C6D96">
          <w:rPr>
            <w:rFonts w:eastAsia="Times New Roman"/>
            <w:color w:val="0062B5"/>
            <w:u w:val="single"/>
          </w:rPr>
          <w:t>Genesis 3:15</w:t>
        </w:r>
      </w:hyperlink>
      <w:r w:rsidRPr="007C6D96">
        <w:rPr>
          <w:rFonts w:eastAsia="Times New Roman"/>
          <w:color w:val="222222"/>
        </w:rPr>
        <w:t xml:space="preserve">] but there would have been an effort to corrupt and destroy that which God had established in the beginning concerning the manner in which man was to conduct appointed regal activities, </w:t>
      </w:r>
      <w:r w:rsidRPr="007C6D96">
        <w:rPr>
          <w:rFonts w:eastAsia="Times New Roman"/>
          <w:i/>
          <w:iCs/>
          <w:color w:val="222222"/>
        </w:rPr>
        <w:t>through a husband-wife relationship</w:t>
      </w:r>
      <w:r w:rsidRPr="007C6D96">
        <w:rPr>
          <w:rFonts w:eastAsia="Times New Roman"/>
          <w:color w:val="222222"/>
        </w:rPr>
        <w:t>.  And an effort to prevent the latter would have been brought to pass through a corruption of the husband-wife relationship by the recorded co-habitation between fallen incumbent rulers and fallen female members of God’s new entity that had been created to rule.</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This same thing can subsequently be seen occurring in a homosexual manner among those in the land covenanted to Abraham and his seed during the days of Abraham and Lot [</w:t>
      </w:r>
      <w:hyperlink r:id="rId9" w:history="1">
        <w:r w:rsidRPr="007C6D96">
          <w:rPr>
            <w:rFonts w:eastAsia="Times New Roman"/>
            <w:color w:val="0062B5"/>
            <w:u w:val="single"/>
          </w:rPr>
          <w:t>Genesis 18</w:t>
        </w:r>
      </w:hyperlink>
      <w:r w:rsidRPr="007C6D96">
        <w:rPr>
          <w:rFonts w:eastAsia="Times New Roman"/>
          <w:color w:val="222222"/>
        </w:rPr>
        <w:t xml:space="preserve">; </w:t>
      </w:r>
      <w:hyperlink r:id="rId10" w:history="1">
        <w:r w:rsidRPr="007C6D96">
          <w:rPr>
            <w:rFonts w:eastAsia="Times New Roman"/>
            <w:color w:val="0062B5"/>
            <w:u w:val="single"/>
          </w:rPr>
          <w:t>19</w:t>
        </w:r>
      </w:hyperlink>
      <w:r w:rsidRPr="007C6D96">
        <w:rPr>
          <w:rFonts w:eastAsia="Times New Roman"/>
          <w:color w:val="222222"/>
        </w:rPr>
        <w:t xml:space="preserve">; </w:t>
      </w:r>
      <w:hyperlink r:id="rId11" w:history="1">
        <w:r w:rsidRPr="007C6D96">
          <w:rPr>
            <w:rFonts w:eastAsia="Times New Roman"/>
            <w:color w:val="0062B5"/>
            <w:u w:val="single"/>
          </w:rPr>
          <w:t>Jude 1:6-7</w:t>
        </w:r>
      </w:hyperlink>
      <w:r w:rsidRPr="007C6D96">
        <w:rPr>
          <w:rFonts w:eastAsia="Times New Roman"/>
          <w:color w:val="222222"/>
        </w:rPr>
        <w:t>], along with a heterosexual manner once again among those in this same land during the days of Moses [</w:t>
      </w:r>
      <w:hyperlink r:id="rId12" w:history="1">
        <w:r w:rsidRPr="007C6D96">
          <w:rPr>
            <w:rFonts w:eastAsia="Times New Roman"/>
            <w:color w:val="0062B5"/>
            <w:u w:val="single"/>
          </w:rPr>
          <w:t>Numbers 13:31-33</w:t>
        </w:r>
      </w:hyperlink>
      <w:r w:rsidRPr="007C6D96">
        <w:rPr>
          <w:rFonts w:eastAsia="Times New Roman"/>
          <w:color w:val="222222"/>
        </w:rPr>
        <w:t>].</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Is it any wonder that God eventually stepped in during Noah’s day, bringing about a worldwide flood [</w:t>
      </w:r>
      <w:hyperlink r:id="rId13" w:history="1">
        <w:r w:rsidRPr="007C6D96">
          <w:rPr>
            <w:rFonts w:eastAsia="Times New Roman"/>
            <w:color w:val="0062B5"/>
            <w:u w:val="single"/>
          </w:rPr>
          <w:t>Genesis 6:11ff</w:t>
        </w:r>
      </w:hyperlink>
      <w:r w:rsidRPr="007C6D96">
        <w:rPr>
          <w:rFonts w:eastAsia="Times New Roman"/>
          <w:color w:val="222222"/>
        </w:rPr>
        <w:t xml:space="preserve">]?  </w:t>
      </w:r>
      <w:proofErr w:type="gramStart"/>
      <w:r w:rsidRPr="007C6D96">
        <w:rPr>
          <w:rFonts w:eastAsia="Times New Roman"/>
          <w:color w:val="222222"/>
        </w:rPr>
        <w:t>or</w:t>
      </w:r>
      <w:proofErr w:type="gramEnd"/>
      <w:r w:rsidRPr="007C6D96">
        <w:rPr>
          <w:rFonts w:eastAsia="Times New Roman"/>
          <w:color w:val="222222"/>
        </w:rPr>
        <w:t xml:space="preserve"> during Abraham and Lot’s day, utterly destroying the cities of the plain [</w:t>
      </w:r>
      <w:hyperlink r:id="rId14" w:history="1">
        <w:r w:rsidRPr="007C6D96">
          <w:rPr>
            <w:rFonts w:eastAsia="Times New Roman"/>
            <w:color w:val="0062B5"/>
            <w:u w:val="single"/>
          </w:rPr>
          <w:t>Genesis 19:24ff</w:t>
        </w:r>
      </w:hyperlink>
      <w:r w:rsidRPr="007C6D96">
        <w:rPr>
          <w:rFonts w:eastAsia="Times New Roman"/>
          <w:color w:val="222222"/>
        </w:rPr>
        <w:t xml:space="preserve">]?  </w:t>
      </w:r>
      <w:proofErr w:type="gramStart"/>
      <w:r w:rsidRPr="007C6D96">
        <w:rPr>
          <w:rFonts w:eastAsia="Times New Roman"/>
          <w:color w:val="222222"/>
        </w:rPr>
        <w:t>or</w:t>
      </w:r>
      <w:proofErr w:type="gramEnd"/>
      <w:r w:rsidRPr="007C6D96">
        <w:rPr>
          <w:rFonts w:eastAsia="Times New Roman"/>
          <w:color w:val="222222"/>
        </w:rPr>
        <w:t xml:space="preserve"> during Moses’ day by telling His people to go into the land and, “with a mighty destruction,” do away with all of the </w:t>
      </w:r>
      <w:proofErr w:type="spellStart"/>
      <w:r w:rsidRPr="007C6D96">
        <w:rPr>
          <w:rFonts w:eastAsia="Times New Roman"/>
          <w:color w:val="222222"/>
        </w:rPr>
        <w:t>nations</w:t>
      </w:r>
      <w:proofErr w:type="spellEnd"/>
      <w:r w:rsidRPr="007C6D96">
        <w:rPr>
          <w:rFonts w:eastAsia="Times New Roman"/>
          <w:color w:val="222222"/>
        </w:rPr>
        <w:t xml:space="preserve"> therein [</w:t>
      </w:r>
      <w:hyperlink r:id="rId15" w:history="1">
        <w:r w:rsidRPr="007C6D96">
          <w:rPr>
            <w:rFonts w:eastAsia="Times New Roman"/>
            <w:color w:val="0062B5"/>
            <w:u w:val="single"/>
          </w:rPr>
          <w:t>Deuteronomy 7:1-2</w:t>
        </w:r>
      </w:hyperlink>
      <w:r w:rsidRPr="007C6D96">
        <w:rPr>
          <w:rFonts w:eastAsia="Times New Roman"/>
          <w:color w:val="222222"/>
        </w:rPr>
        <w:t xml:space="preserve">, </w:t>
      </w:r>
      <w:hyperlink r:id="rId16" w:history="1">
        <w:r w:rsidRPr="007C6D96">
          <w:rPr>
            <w:rFonts w:eastAsia="Times New Roman"/>
            <w:color w:val="0062B5"/>
            <w:u w:val="single"/>
          </w:rPr>
          <w:t>16</w:t>
        </w:r>
      </w:hyperlink>
      <w:r w:rsidRPr="007C6D96">
        <w:rPr>
          <w:rFonts w:eastAsia="Times New Roman"/>
          <w:color w:val="222222"/>
        </w:rPr>
        <w:t xml:space="preserve">, </w:t>
      </w:r>
      <w:hyperlink r:id="rId17" w:history="1">
        <w:r w:rsidRPr="007C6D96">
          <w:rPr>
            <w:rFonts w:eastAsia="Times New Roman"/>
            <w:color w:val="0062B5"/>
            <w:u w:val="single"/>
          </w:rPr>
          <w:t>22-24</w:t>
        </w:r>
      </w:hyperlink>
      <w:r w:rsidRPr="007C6D96">
        <w:rPr>
          <w:rFonts w:eastAsia="Times New Roman"/>
          <w:color w:val="222222"/>
        </w:rPr>
        <w:t>]?</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And, with the rapidly changing mores of man concerning homosexuality during the present day and time, is it any wonder that God is about to once again step into the affairs of the human race, bringing about a climactic end to the whole of the matter, ultimately placing man in the position for which he was created in the beginning?</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600"/>
        <w:rPr>
          <w:rFonts w:eastAsia="Times New Roman"/>
          <w:i/>
          <w:iCs/>
          <w:color w:val="222222"/>
        </w:rPr>
      </w:pPr>
      <w:r w:rsidRPr="007C6D96">
        <w:rPr>
          <w:rFonts w:eastAsia="Times New Roman"/>
          <w:i/>
          <w:iCs/>
          <w:color w:val="222222"/>
        </w:rPr>
        <w:t>As it was in the days of Noah . . .</w:t>
      </w:r>
    </w:p>
    <w:p w:rsidR="007B00B2" w:rsidRPr="007C6D96" w:rsidRDefault="007B00B2" w:rsidP="007C6D96">
      <w:pPr>
        <w:shd w:val="clear" w:color="auto" w:fill="FFFFFF"/>
        <w:ind w:left="600"/>
        <w:rPr>
          <w:rFonts w:eastAsia="Times New Roman"/>
          <w:color w:val="222222"/>
        </w:rPr>
      </w:pPr>
    </w:p>
    <w:p w:rsidR="007C6D96" w:rsidRDefault="007C6D96" w:rsidP="007C6D96">
      <w:pPr>
        <w:shd w:val="clear" w:color="auto" w:fill="FFFFFF"/>
        <w:ind w:left="600"/>
        <w:rPr>
          <w:rFonts w:eastAsia="Times New Roman"/>
          <w:i/>
          <w:iCs/>
          <w:color w:val="222222"/>
        </w:rPr>
      </w:pPr>
      <w:r w:rsidRPr="007C6D96">
        <w:rPr>
          <w:rFonts w:eastAsia="Times New Roman"/>
          <w:i/>
          <w:iCs/>
          <w:color w:val="222222"/>
        </w:rPr>
        <w:t>Likewise also as it was in the days of Lot. . .</w:t>
      </w:r>
    </w:p>
    <w:p w:rsidR="007B00B2" w:rsidRPr="007C6D96" w:rsidRDefault="007B00B2" w:rsidP="007C6D96">
      <w:pPr>
        <w:shd w:val="clear" w:color="auto" w:fill="FFFFFF"/>
        <w:ind w:left="600"/>
        <w:rPr>
          <w:rFonts w:eastAsia="Times New Roman"/>
          <w:color w:val="222222"/>
        </w:rPr>
      </w:pPr>
    </w:p>
    <w:p w:rsidR="007C6D96" w:rsidRPr="007C6D96" w:rsidRDefault="007C6D96" w:rsidP="007C6D96">
      <w:pPr>
        <w:shd w:val="clear" w:color="auto" w:fill="FFFFFF"/>
        <w:ind w:left="600"/>
        <w:rPr>
          <w:rFonts w:eastAsia="Times New Roman"/>
          <w:color w:val="222222"/>
        </w:rPr>
      </w:pPr>
      <w:r w:rsidRPr="007C6D96">
        <w:rPr>
          <w:rFonts w:eastAsia="Times New Roman"/>
          <w:i/>
          <w:iCs/>
          <w:color w:val="222222"/>
        </w:rPr>
        <w:t>Even so will it be in the day when the Son of Man is revealed.</w:t>
      </w:r>
      <w:r w:rsidRPr="007C6D96">
        <w:rPr>
          <w:rFonts w:eastAsia="Times New Roman"/>
          <w:color w:val="222222"/>
        </w:rPr>
        <w:t xml:space="preserve"> [</w:t>
      </w:r>
      <w:hyperlink r:id="rId18" w:history="1">
        <w:r w:rsidRPr="007C6D96">
          <w:rPr>
            <w:rFonts w:eastAsia="Times New Roman"/>
            <w:color w:val="0062B5"/>
            <w:u w:val="single"/>
          </w:rPr>
          <w:t>Luke 17:26a</w:t>
        </w:r>
      </w:hyperlink>
      <w:r w:rsidRPr="007C6D96">
        <w:rPr>
          <w:rFonts w:eastAsia="Times New Roman"/>
          <w:color w:val="222222"/>
        </w:rPr>
        <w:t xml:space="preserve">, </w:t>
      </w:r>
      <w:hyperlink r:id="rId19" w:history="1">
        <w:r w:rsidRPr="007C6D96">
          <w:rPr>
            <w:rFonts w:eastAsia="Times New Roman"/>
            <w:color w:val="0062B5"/>
            <w:u w:val="single"/>
          </w:rPr>
          <w:t>28a</w:t>
        </w:r>
      </w:hyperlink>
      <w:r w:rsidRPr="007C6D96">
        <w:rPr>
          <w:rFonts w:eastAsia="Times New Roman"/>
          <w:color w:val="222222"/>
        </w:rPr>
        <w:t xml:space="preserve">, </w:t>
      </w:r>
      <w:hyperlink r:id="rId20" w:history="1">
        <w:r w:rsidRPr="007C6D96">
          <w:rPr>
            <w:rFonts w:eastAsia="Times New Roman"/>
            <w:color w:val="0062B5"/>
            <w:u w:val="single"/>
          </w:rPr>
          <w:t>30</w:t>
        </w:r>
      </w:hyperlink>
      <w:r w:rsidRPr="007C6D96">
        <w:rPr>
          <w:rFonts w:eastAsia="Times New Roman"/>
          <w:color w:val="222222"/>
        </w:rPr>
        <w:t>].</w:t>
      </w:r>
    </w:p>
    <w:p w:rsidR="007B00B2"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lastRenderedPageBreak/>
        <w:t>Note an ironic situation existing in the world today regarding the preceding.  The United States and Russia are currently recognized as the world’s two superpowers.  The former has a history associated with God and Christianity, the latter with atheism.</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 xml:space="preserve">But it is </w:t>
      </w:r>
      <w:r w:rsidRPr="007C6D96">
        <w:rPr>
          <w:rFonts w:eastAsia="Times New Roman"/>
          <w:i/>
          <w:iCs/>
          <w:color w:val="222222"/>
        </w:rPr>
        <w:t>not</w:t>
      </w:r>
      <w:r w:rsidRPr="007C6D96">
        <w:rPr>
          <w:rFonts w:eastAsia="Times New Roman"/>
          <w:color w:val="222222"/>
        </w:rPr>
        <w:t xml:space="preserve"> the nation associated with </w:t>
      </w:r>
      <w:r w:rsidRPr="007C6D96">
        <w:rPr>
          <w:rFonts w:eastAsia="Times New Roman"/>
          <w:i/>
          <w:iCs/>
          <w:color w:val="222222"/>
        </w:rPr>
        <w:t>atheism</w:t>
      </w:r>
      <w:r w:rsidRPr="007C6D96">
        <w:rPr>
          <w:rFonts w:eastAsia="Times New Roman"/>
          <w:color w:val="222222"/>
        </w:rPr>
        <w:t xml:space="preserve"> that is </w:t>
      </w:r>
      <w:r w:rsidRPr="007C6D96">
        <w:rPr>
          <w:rFonts w:eastAsia="Times New Roman"/>
          <w:i/>
          <w:iCs/>
          <w:color w:val="222222"/>
        </w:rPr>
        <w:t>pushing</w:t>
      </w:r>
      <w:r w:rsidRPr="007C6D96">
        <w:rPr>
          <w:rFonts w:eastAsia="Times New Roman"/>
          <w:color w:val="222222"/>
        </w:rPr>
        <w:t xml:space="preserve"> Satan’s homosexual agenda; rather </w:t>
      </w:r>
      <w:r w:rsidRPr="007C6D96">
        <w:rPr>
          <w:rFonts w:eastAsia="Times New Roman"/>
          <w:i/>
          <w:iCs/>
          <w:color w:val="222222"/>
        </w:rPr>
        <w:t>it is</w:t>
      </w:r>
      <w:r w:rsidRPr="007C6D96">
        <w:rPr>
          <w:rFonts w:eastAsia="Times New Roman"/>
          <w:color w:val="222222"/>
        </w:rPr>
        <w:t xml:space="preserve"> the nation associated with </w:t>
      </w:r>
      <w:r w:rsidRPr="007C6D96">
        <w:rPr>
          <w:rFonts w:eastAsia="Times New Roman"/>
          <w:i/>
          <w:iCs/>
          <w:color w:val="222222"/>
        </w:rPr>
        <w:t>God</w:t>
      </w:r>
      <w:r w:rsidRPr="007C6D96">
        <w:rPr>
          <w:rFonts w:eastAsia="Times New Roman"/>
          <w:color w:val="222222"/>
        </w:rPr>
        <w:t xml:space="preserve"> and </w:t>
      </w:r>
      <w:r w:rsidRPr="007C6D96">
        <w:rPr>
          <w:rFonts w:eastAsia="Times New Roman"/>
          <w:i/>
          <w:iCs/>
          <w:color w:val="222222"/>
        </w:rPr>
        <w:t>Christianity</w:t>
      </w:r>
      <w:r w:rsidRPr="007C6D96">
        <w:rPr>
          <w:rFonts w:eastAsia="Times New Roman"/>
          <w:color w:val="222222"/>
        </w:rPr>
        <w:t>.</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 xml:space="preserve">The latter is the nation picking up and seemingly leading the way where the cities of the plain during Abraham's day left off, not the former [in fact, homosexuality is </w:t>
      </w:r>
      <w:r w:rsidRPr="007C6D96">
        <w:rPr>
          <w:rFonts w:eastAsia="Times New Roman"/>
          <w:i/>
          <w:iCs/>
          <w:color w:val="222222"/>
        </w:rPr>
        <w:t>unlawful</w:t>
      </w:r>
      <w:r w:rsidRPr="007C6D96">
        <w:rPr>
          <w:rFonts w:eastAsia="Times New Roman"/>
          <w:color w:val="222222"/>
        </w:rPr>
        <w:t xml:space="preserve"> in Russia (a nation associated with atheism is the one following biblical guidelines in this realm, not the nation associated with God and Christianity)].  The latter, not the former, is the nation today following one of the sure paths to national suicide [not only from a biblical standpoint but seen throughout man’s secular history as well].  And the latter, not the former, is the nation whose actions run completely contrary to the reason God established marriage between a man and a woman in the beginning.</w:t>
      </w:r>
    </w:p>
    <w:p w:rsidR="007B00B2" w:rsidRPr="007C6D96" w:rsidRDefault="007B00B2" w:rsidP="007C6D96">
      <w:pPr>
        <w:shd w:val="clear" w:color="auto" w:fill="FFFFFF"/>
        <w:ind w:left="0"/>
        <w:rPr>
          <w:rFonts w:eastAsia="Times New Roman"/>
          <w:color w:val="222222"/>
        </w:rPr>
      </w:pPr>
    </w:p>
    <w:p w:rsidR="007C6D96" w:rsidRDefault="007C6D96" w:rsidP="007C6D96">
      <w:pPr>
        <w:shd w:val="clear" w:color="auto" w:fill="FFFFFF"/>
        <w:ind w:left="0"/>
        <w:rPr>
          <w:rFonts w:eastAsia="Times New Roman"/>
          <w:color w:val="222222"/>
        </w:rPr>
      </w:pPr>
      <w:r w:rsidRPr="007C6D96">
        <w:rPr>
          <w:rFonts w:eastAsia="Times New Roman"/>
          <w:color w:val="222222"/>
        </w:rPr>
        <w:t>When and how will all of this end?  That’s the simplest question in the world to answer:</w:t>
      </w:r>
    </w:p>
    <w:p w:rsidR="007B00B2" w:rsidRPr="007C6D96" w:rsidRDefault="007B00B2" w:rsidP="007C6D96">
      <w:pPr>
        <w:shd w:val="clear" w:color="auto" w:fill="FFFFFF"/>
        <w:ind w:left="0"/>
        <w:rPr>
          <w:rFonts w:eastAsia="Times New Roman"/>
          <w:color w:val="222222"/>
        </w:rPr>
      </w:pPr>
    </w:p>
    <w:p w:rsidR="007C6D96" w:rsidRPr="007C6D96" w:rsidRDefault="007C6D96" w:rsidP="007C6D96">
      <w:pPr>
        <w:shd w:val="clear" w:color="auto" w:fill="FFFFFF"/>
        <w:ind w:left="600"/>
        <w:rPr>
          <w:rFonts w:eastAsia="Times New Roman"/>
          <w:color w:val="222222"/>
        </w:rPr>
      </w:pPr>
      <w:r w:rsidRPr="007C6D96">
        <w:rPr>
          <w:rFonts w:eastAsia="Times New Roman"/>
          <w:color w:val="222222"/>
        </w:rPr>
        <w:t xml:space="preserve">All of this will end </w:t>
      </w:r>
      <w:r w:rsidRPr="007C6D96">
        <w:rPr>
          <w:rFonts w:eastAsia="Times New Roman"/>
          <w:i/>
          <w:iCs/>
          <w:color w:val="222222"/>
        </w:rPr>
        <w:t>when</w:t>
      </w:r>
      <w:r w:rsidRPr="007C6D96">
        <w:rPr>
          <w:rFonts w:eastAsia="Times New Roman"/>
          <w:color w:val="222222"/>
        </w:rPr>
        <w:t xml:space="preserve"> and </w:t>
      </w:r>
      <w:r w:rsidRPr="007C6D96">
        <w:rPr>
          <w:rFonts w:eastAsia="Times New Roman"/>
          <w:i/>
          <w:iCs/>
          <w:color w:val="222222"/>
        </w:rPr>
        <w:t>how</w:t>
      </w:r>
      <w:r w:rsidRPr="007C6D96">
        <w:rPr>
          <w:rFonts w:eastAsia="Times New Roman"/>
          <w:color w:val="222222"/>
        </w:rPr>
        <w:t xml:space="preserve"> Scripture states that it will end.  And Scripture is quite plain about one thing.  </w:t>
      </w:r>
      <w:r w:rsidRPr="007C6D96">
        <w:rPr>
          <w:rFonts w:eastAsia="Times New Roman"/>
          <w:i/>
          <w:iCs/>
          <w:color w:val="222222"/>
        </w:rPr>
        <w:t>That day when God will once again step into the affairs of the human race and bring about these changes is almost upon us.</w:t>
      </w:r>
    </w:p>
    <w:sectPr w:rsidR="007C6D96" w:rsidRPr="007C6D9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96"/>
    <w:rsid w:val="003A73D8"/>
    <w:rsid w:val="00774C51"/>
    <w:rsid w:val="007B00B2"/>
    <w:rsid w:val="007C6D96"/>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5FD0-EBBC-406E-9879-7FFEF96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D96"/>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7C6D96"/>
    <w:rPr>
      <w:i/>
      <w:iCs/>
    </w:rPr>
  </w:style>
  <w:style w:type="character" w:styleId="Hyperlink">
    <w:name w:val="Hyperlink"/>
    <w:basedOn w:val="DefaultParagraphFont"/>
    <w:uiPriority w:val="99"/>
    <w:semiHidden/>
    <w:unhideWhenUsed/>
    <w:rsid w:val="007C6D96"/>
    <w:rPr>
      <w:color w:val="0000FF"/>
      <w:u w:val="single"/>
    </w:rPr>
  </w:style>
  <w:style w:type="character" w:styleId="Strong">
    <w:name w:val="Strong"/>
    <w:basedOn w:val="DefaultParagraphFont"/>
    <w:uiPriority w:val="22"/>
    <w:qFormat/>
    <w:rsid w:val="007C6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73945">
      <w:bodyDiv w:val="1"/>
      <w:marLeft w:val="0"/>
      <w:marRight w:val="0"/>
      <w:marTop w:val="0"/>
      <w:marBottom w:val="0"/>
      <w:divBdr>
        <w:top w:val="none" w:sz="0" w:space="0" w:color="auto"/>
        <w:left w:val="none" w:sz="0" w:space="0" w:color="auto"/>
        <w:bottom w:val="none" w:sz="0" w:space="0" w:color="auto"/>
        <w:right w:val="none" w:sz="0" w:space="0" w:color="auto"/>
      </w:divBdr>
      <w:divsChild>
        <w:div w:id="633483254">
          <w:blockQuote w:val="1"/>
          <w:marLeft w:val="600"/>
          <w:marRight w:val="0"/>
          <w:marTop w:val="0"/>
          <w:marBottom w:val="0"/>
          <w:divBdr>
            <w:top w:val="none" w:sz="0" w:space="0" w:color="auto"/>
            <w:left w:val="none" w:sz="0" w:space="0" w:color="auto"/>
            <w:bottom w:val="none" w:sz="0" w:space="0" w:color="auto"/>
            <w:right w:val="none" w:sz="0" w:space="0" w:color="auto"/>
          </w:divBdr>
        </w:div>
        <w:div w:id="118829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3.15&amp;t=NKJV" TargetMode="External"/><Relationship Id="rId13" Type="http://schemas.openxmlformats.org/officeDocument/2006/relationships/hyperlink" Target="https://www.blueletterbible.org/search/preSearch.cfm?Criteria=Genesis+6.11ff&amp;t=NKJV" TargetMode="External"/><Relationship Id="rId18" Type="http://schemas.openxmlformats.org/officeDocument/2006/relationships/hyperlink" Target="https://www.blueletterbible.org/search/preSearch.cfm?Criteria=Luke+17.26a&amp;t=NKJ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search/preSearch.cfm?Criteria=Genesis+6.1-2&amp;t=NKJV" TargetMode="External"/><Relationship Id="rId12" Type="http://schemas.openxmlformats.org/officeDocument/2006/relationships/hyperlink" Target="https://www.blueletterbible.org/search/preSearch.cfm?Criteria=Numbers+13.31-33&amp;t=NKJV" TargetMode="External"/><Relationship Id="rId17" Type="http://schemas.openxmlformats.org/officeDocument/2006/relationships/hyperlink" Target="https://www.blueletterbible.org/search/preSearch.cfm?Criteria=Deuteronomy+7.22-2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euteronomy+7.16&amp;t=NKJV" TargetMode="External"/><Relationship Id="rId20" Type="http://schemas.openxmlformats.org/officeDocument/2006/relationships/hyperlink" Target="https://www.blueletterbible.org/search/preSearch.cfm?Criteria=Luke+17.30&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6.1-4&amp;t=NKJV" TargetMode="External"/><Relationship Id="rId11" Type="http://schemas.openxmlformats.org/officeDocument/2006/relationships/hyperlink" Target="https://www.blueletterbible.org/search/preSearch.cfm?Criteria=Jude+1.6-7&amp;t=NKJV" TargetMode="External"/><Relationship Id="rId5" Type="http://schemas.openxmlformats.org/officeDocument/2006/relationships/hyperlink" Target="https://www.koffeekupkandor.com/gods-word-in-revelation.php" TargetMode="External"/><Relationship Id="rId15" Type="http://schemas.openxmlformats.org/officeDocument/2006/relationships/hyperlink" Target="https://www.blueletterbible.org/search/preSearch.cfm?Criteria=Deuteronomy+7.1-2&amp;t=NKJV" TargetMode="External"/><Relationship Id="rId10" Type="http://schemas.openxmlformats.org/officeDocument/2006/relationships/hyperlink" Target="https://www.blueletterbible.org/search/preSearch.cfm?Criteria=Genesis+19&amp;t=NKJV" TargetMode="External"/><Relationship Id="rId19" Type="http://schemas.openxmlformats.org/officeDocument/2006/relationships/hyperlink" Target="https://www.blueletterbible.org/search/preSearch.cfm?Criteria=Luke+17.28a&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8&amp;t=NKJV" TargetMode="External"/><Relationship Id="rId14" Type="http://schemas.openxmlformats.org/officeDocument/2006/relationships/hyperlink" Target="https://www.blueletterbible.org/search/preSearch.cfm?Criteria=Genesis+19.24ff&amp;t=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2020-09-25T12:54:00Z</dcterms:created>
  <dcterms:modified xsi:type="dcterms:W3CDTF">2020-09-25T14:27:00Z</dcterms:modified>
</cp:coreProperties>
</file>