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55" w:rsidRPr="007B0755" w:rsidRDefault="007B0755" w:rsidP="007B0755">
      <w:pPr>
        <w:ind w:left="0" w:right="0"/>
        <w:rPr>
          <w:rFonts w:ascii="Arial Black" w:eastAsia="Times New Roman" w:hAnsi="Arial Black"/>
          <w:color w:val="000000"/>
          <w:sz w:val="28"/>
          <w:szCs w:val="28"/>
        </w:rPr>
      </w:pPr>
      <w:r w:rsidRPr="007B0755">
        <w:rPr>
          <w:rFonts w:ascii="Arial Black" w:eastAsia="Times New Roman" w:hAnsi="Arial Black"/>
          <w:color w:val="000000"/>
          <w:sz w:val="28"/>
          <w:szCs w:val="28"/>
        </w:rPr>
        <w:t>Saul and David — Satan and Christ</w:t>
      </w:r>
    </w:p>
    <w:p w:rsidR="007B0755" w:rsidRDefault="007B0755" w:rsidP="007B0755">
      <w:pPr>
        <w:ind w:left="0" w:right="0"/>
        <w:rPr>
          <w:rFonts w:eastAsia="Times New Roman"/>
          <w:color w:val="000000"/>
        </w:rPr>
      </w:pPr>
      <w:r>
        <w:rPr>
          <w:rFonts w:eastAsia="Times New Roman"/>
          <w:color w:val="000000"/>
        </w:rPr>
        <w:t>By Arlen Chitwood</w:t>
      </w:r>
    </w:p>
    <w:p w:rsidR="007B0755" w:rsidRPr="007B0755" w:rsidRDefault="007B0755" w:rsidP="007B0755">
      <w:pPr>
        <w:ind w:left="0" w:right="0"/>
        <w:rPr>
          <w:rFonts w:eastAsia="Times New Roman"/>
          <w:color w:val="000000"/>
        </w:rPr>
      </w:pPr>
    </w:p>
    <w:p w:rsidR="007B0755" w:rsidRPr="007B0755" w:rsidRDefault="007B0755" w:rsidP="007B0755">
      <w:pPr>
        <w:ind w:left="0" w:right="0"/>
        <w:rPr>
          <w:rFonts w:eastAsia="Times New Roman"/>
          <w:color w:val="000000"/>
        </w:rPr>
      </w:pPr>
      <w:r w:rsidRPr="007B0755">
        <w:rPr>
          <w:rFonts w:eastAsia="Times New Roman"/>
          <w:color w:val="000000"/>
        </w:rPr>
        <w:t xml:space="preserve">Certain things concerning crowns, especially relative to the crown that Christ is to wear, can possibly best be illustrated by referring to the typology of Saul and David in the books of </w:t>
      </w:r>
      <w:r w:rsidRPr="007B0755">
        <w:rPr>
          <w:rFonts w:eastAsia="Times New Roman"/>
          <w:b/>
          <w:bCs/>
          <w:color w:val="000000"/>
        </w:rPr>
        <w:t xml:space="preserve">1 </w:t>
      </w:r>
      <w:r w:rsidRPr="007B0755">
        <w:rPr>
          <w:rFonts w:eastAsia="Times New Roman"/>
          <w:color w:val="000000"/>
        </w:rPr>
        <w:t xml:space="preserve">and </w:t>
      </w:r>
      <w:r w:rsidRPr="007B0755">
        <w:rPr>
          <w:rFonts w:eastAsia="Times New Roman"/>
          <w:b/>
          <w:bCs/>
          <w:color w:val="000000"/>
        </w:rPr>
        <w:t>2</w:t>
      </w:r>
      <w:r w:rsidRPr="007B0755">
        <w:rPr>
          <w:rFonts w:eastAsia="Times New Roman"/>
          <w:color w:val="000000"/>
        </w:rPr>
        <w:t xml:space="preserve"> </w:t>
      </w:r>
      <w:r w:rsidRPr="007B0755">
        <w:rPr>
          <w:rFonts w:eastAsia="Times New Roman"/>
          <w:b/>
          <w:bCs/>
          <w:color w:val="000000"/>
        </w:rPr>
        <w:t>Samuel</w:t>
      </w:r>
      <w:r w:rsidRPr="007B0755">
        <w:rPr>
          <w:rFonts w:eastAsia="Times New Roman"/>
          <w:color w:val="000000"/>
        </w:rPr>
        <w:t>.</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Saul had been anointed king over Israel, but Saul rebelled against the Lord and was rejected (as king) by the Lord (</w:t>
      </w:r>
      <w:r w:rsidRPr="007B0755">
        <w:rPr>
          <w:rFonts w:eastAsia="Times New Roman"/>
          <w:b/>
          <w:bCs/>
          <w:color w:val="000000"/>
        </w:rPr>
        <w:t>1 Samuel 10:1ff</w:t>
      </w:r>
      <w:r w:rsidRPr="007B0755">
        <w:rPr>
          <w:rFonts w:eastAsia="Times New Roman"/>
          <w:color w:val="000000"/>
        </w:rPr>
        <w:t xml:space="preserve">; </w:t>
      </w:r>
      <w:r w:rsidRPr="007B0755">
        <w:rPr>
          <w:rFonts w:eastAsia="Times New Roman"/>
          <w:b/>
          <w:bCs/>
          <w:color w:val="000000"/>
        </w:rPr>
        <w:t>15:1-23</w:t>
      </w:r>
      <w:r w:rsidRPr="007B0755">
        <w:rPr>
          <w:rFonts w:eastAsia="Times New Roman"/>
          <w:color w:val="000000"/>
        </w:rPr>
        <w:t>).  David was then anointed king in Saul’s stead (</w:t>
      </w:r>
      <w:r w:rsidRPr="007B0755">
        <w:rPr>
          <w:rFonts w:eastAsia="Times New Roman"/>
          <w:b/>
          <w:bCs/>
          <w:color w:val="000000"/>
        </w:rPr>
        <w:t>1 Samuel 16:1-13</w:t>
      </w:r>
      <w:r w:rsidRPr="007B0755">
        <w:rPr>
          <w:rFonts w:eastAsia="Times New Roman"/>
          <w:color w:val="000000"/>
        </w:rPr>
        <w:t>).  However, Saul did not immediately relinquish the throne; nor did David make an attempt to immediately ascend the throne.  Saul, even though rejected and his anointed successor on hand, was allowed to continue his reign.</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 xml:space="preserve">Affairs continued after this fashion in the camp of Israel until David eventually found himself in exile, living out in the hills (e.g., in the cave of </w:t>
      </w:r>
      <w:proofErr w:type="spellStart"/>
      <w:r w:rsidRPr="007B0755">
        <w:rPr>
          <w:rFonts w:eastAsia="Times New Roman"/>
          <w:color w:val="000000"/>
        </w:rPr>
        <w:t>Adullam</w:t>
      </w:r>
      <w:proofErr w:type="spellEnd"/>
      <w:r w:rsidRPr="007B0755">
        <w:rPr>
          <w:rFonts w:eastAsia="Times New Roman"/>
          <w:color w:val="000000"/>
        </w:rPr>
        <w:t>).  During this time, certain individuals who were dissatisfied with existing conditions in the camp of Israel under Saul gathered themselves to David (</w:t>
      </w:r>
      <w:r w:rsidRPr="007B0755">
        <w:rPr>
          <w:rFonts w:eastAsia="Times New Roman"/>
          <w:b/>
          <w:bCs/>
          <w:color w:val="000000"/>
        </w:rPr>
        <w:t>1 Samuel 22:1</w:t>
      </w:r>
      <w:r w:rsidRPr="007B0755">
        <w:rPr>
          <w:rFonts w:eastAsia="Times New Roman"/>
          <w:color w:val="000000"/>
        </w:rPr>
        <w:t xml:space="preserve">, </w:t>
      </w:r>
      <w:r w:rsidRPr="007B0755">
        <w:rPr>
          <w:rFonts w:eastAsia="Times New Roman"/>
          <w:b/>
          <w:bCs/>
          <w:color w:val="000000"/>
        </w:rPr>
        <w:t>2</w:t>
      </w:r>
      <w:r w:rsidRPr="007B0755">
        <w:rPr>
          <w:rFonts w:eastAsia="Times New Roman"/>
          <w:color w:val="000000"/>
        </w:rPr>
        <w:t>).  They separated themselves from affairs in the kingdom under Saul and lived out in the hills with David.  He became “</w:t>
      </w:r>
      <w:r w:rsidRPr="007B0755">
        <w:rPr>
          <w:rFonts w:eastAsia="Times New Roman"/>
          <w:i/>
          <w:iCs/>
          <w:color w:val="000000"/>
        </w:rPr>
        <w:t>a captain over them</w:t>
      </w:r>
      <w:r w:rsidRPr="007B0755">
        <w:rPr>
          <w:rFonts w:eastAsia="Times New Roman"/>
          <w:color w:val="000000"/>
        </w:rPr>
        <w:t>”; and they were faithful to him, anticipating the day when Saul would be put down and David would take the kingdom.</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The day eventually came when this occurred.  Saul, following a battle and an attempted suicide, was slain by an Amalekite.  His crown was taken and delivered to David (</w:t>
      </w:r>
      <w:r w:rsidRPr="007B0755">
        <w:rPr>
          <w:rFonts w:eastAsia="Times New Roman"/>
          <w:b/>
          <w:bCs/>
          <w:color w:val="000000"/>
        </w:rPr>
        <w:t>1 Samuel 31:1-13</w:t>
      </w:r>
      <w:r w:rsidRPr="007B0755">
        <w:rPr>
          <w:rFonts w:eastAsia="Times New Roman"/>
          <w:color w:val="000000"/>
        </w:rPr>
        <w:t>;</w:t>
      </w:r>
      <w:r w:rsidRPr="007B0755">
        <w:rPr>
          <w:rFonts w:eastAsia="Times New Roman"/>
          <w:b/>
          <w:bCs/>
          <w:color w:val="000000"/>
        </w:rPr>
        <w:t xml:space="preserve"> 2 Samuel 1:1-10).</w:t>
      </w:r>
      <w:r w:rsidRPr="007B0755">
        <w:rPr>
          <w:rFonts w:eastAsia="Times New Roman"/>
          <w:color w:val="000000"/>
        </w:rPr>
        <w:t xml:space="preserve">  </w:t>
      </w:r>
      <w:r w:rsidRPr="007B0755">
        <w:rPr>
          <w:rFonts w:eastAsia="Times New Roman"/>
          <w:i/>
          <w:iCs/>
          <w:color w:val="000000"/>
        </w:rPr>
        <w:t>Then</w:t>
      </w:r>
      <w:r w:rsidRPr="007B0755">
        <w:rPr>
          <w:rFonts w:eastAsia="Times New Roman"/>
          <w:color w:val="000000"/>
        </w:rPr>
        <w:t>, David and his faithful men moved in and took over the government (</w:t>
      </w:r>
      <w:r w:rsidRPr="007B0755">
        <w:rPr>
          <w:rFonts w:eastAsia="Times New Roman"/>
          <w:b/>
          <w:bCs/>
          <w:color w:val="000000"/>
        </w:rPr>
        <w:t>2 Samuel 2:1ff</w:t>
      </w:r>
      <w:r w:rsidRPr="007B0755">
        <w:rPr>
          <w:rFonts w:eastAsia="Times New Roman"/>
          <w:color w:val="000000"/>
        </w:rPr>
        <w:t>).</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 xml:space="preserve">The entire sequence of events depicting Saul and David typifies great spiritual truths concerning Satan and Christ.  </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Just as Saul was anointed king over Israel, Satan was anointed king over the earth.</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Just as Saul rebelled against the Lord and was rejected, Satan rebelled against the Lord and was rejected.</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Just as David was anointed king while Saul continued to reign, Christ was anointed King while Satan continued to reign.</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Just as David did not immediately ascend the throne, Christ did not immediately ascend the throne.</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Just as David eventually found himself in a place removed from the kingdom (out in the hills), Christ eventually found Himself in a place removed from the kingdom (heaven).</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Just as David gathered certain faithful men to himself during this time (anticipating his future reign), Christ is presently gathering certain faithful men to Himself (anticipating His future reign).</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Just as the day came when Saul was put down, the day will come when Satan will be put down.</w:t>
      </w:r>
    </w:p>
    <w:p w:rsidR="007B0755" w:rsidRPr="007B0755" w:rsidRDefault="007B0755" w:rsidP="007B0755">
      <w:pPr>
        <w:ind w:left="0" w:right="0"/>
        <w:rPr>
          <w:rFonts w:eastAsia="Times New Roman"/>
          <w:color w:val="000000"/>
        </w:rPr>
      </w:pPr>
      <w:r w:rsidRPr="007B0755">
        <w:rPr>
          <w:rFonts w:eastAsia="Times New Roman"/>
          <w:color w:val="000000"/>
        </w:rPr>
        <w:t> </w:t>
      </w:r>
    </w:p>
    <w:p w:rsidR="007B0755" w:rsidRPr="007B0755" w:rsidRDefault="007B0755" w:rsidP="007B0755">
      <w:pPr>
        <w:ind w:left="0" w:right="0"/>
        <w:rPr>
          <w:rFonts w:eastAsia="Times New Roman"/>
          <w:color w:val="000000"/>
        </w:rPr>
      </w:pPr>
      <w:r w:rsidRPr="007B0755">
        <w:rPr>
          <w:rFonts w:eastAsia="Times New Roman"/>
          <w:color w:val="000000"/>
        </w:rPr>
        <w:t>Just as Saul’s crown was taken and given to David, Satan’s crown will be taken and given to Christ.</w:t>
      </w:r>
    </w:p>
    <w:p w:rsidR="007B0755" w:rsidRPr="007B0755" w:rsidRDefault="007B0755" w:rsidP="007B0755">
      <w:pPr>
        <w:ind w:left="0" w:right="0"/>
        <w:rPr>
          <w:rFonts w:eastAsia="Times New Roman"/>
          <w:color w:val="000000"/>
        </w:rPr>
      </w:pPr>
      <w:r w:rsidRPr="007B0755">
        <w:rPr>
          <w:rFonts w:eastAsia="Times New Roman"/>
          <w:color w:val="000000"/>
        </w:rPr>
        <w:t> </w:t>
      </w:r>
    </w:p>
    <w:p w:rsidR="005E4A43" w:rsidRDefault="007B0755" w:rsidP="007B0755">
      <w:pPr>
        <w:ind w:left="0" w:right="0"/>
        <w:rPr>
          <w:rFonts w:eastAsia="Times New Roman"/>
          <w:color w:val="000000"/>
        </w:rPr>
      </w:pPr>
      <w:r w:rsidRPr="007B0755">
        <w:rPr>
          <w:rFonts w:eastAsia="Times New Roman"/>
          <w:color w:val="000000"/>
        </w:rPr>
        <w:t xml:space="preserve">And just as David and his faithful followers </w:t>
      </w:r>
      <w:r w:rsidRPr="007B0755">
        <w:rPr>
          <w:rFonts w:eastAsia="Times New Roman"/>
          <w:i/>
          <w:iCs/>
          <w:color w:val="000000"/>
        </w:rPr>
        <w:t>then</w:t>
      </w:r>
      <w:r w:rsidRPr="007B0755">
        <w:rPr>
          <w:rFonts w:eastAsia="Times New Roman"/>
          <w:color w:val="000000"/>
        </w:rPr>
        <w:t xml:space="preserve"> </w:t>
      </w:r>
      <w:r w:rsidRPr="007B0755">
        <w:rPr>
          <w:rFonts w:eastAsia="Times New Roman"/>
          <w:i/>
          <w:iCs/>
          <w:color w:val="000000"/>
        </w:rPr>
        <w:t>moved in and took over the government</w:t>
      </w:r>
      <w:r w:rsidRPr="007B0755">
        <w:rPr>
          <w:rFonts w:eastAsia="Times New Roman"/>
          <w:color w:val="000000"/>
        </w:rPr>
        <w:t xml:space="preserve">, Christ and His faithful followers </w:t>
      </w:r>
      <w:r w:rsidRPr="007B0755">
        <w:rPr>
          <w:rFonts w:eastAsia="Times New Roman"/>
          <w:i/>
          <w:iCs/>
          <w:color w:val="000000"/>
        </w:rPr>
        <w:t>will</w:t>
      </w:r>
      <w:r w:rsidRPr="007B0755">
        <w:rPr>
          <w:rFonts w:eastAsia="Times New Roman"/>
          <w:color w:val="000000"/>
        </w:rPr>
        <w:t xml:space="preserve"> </w:t>
      </w:r>
      <w:r w:rsidRPr="007B0755">
        <w:rPr>
          <w:rFonts w:eastAsia="Times New Roman"/>
          <w:i/>
          <w:iCs/>
          <w:color w:val="000000"/>
        </w:rPr>
        <w:t>then</w:t>
      </w:r>
      <w:r w:rsidRPr="007B0755">
        <w:rPr>
          <w:rFonts w:eastAsia="Times New Roman"/>
          <w:color w:val="000000"/>
        </w:rPr>
        <w:t xml:space="preserve"> </w:t>
      </w:r>
      <w:r w:rsidRPr="007B0755">
        <w:rPr>
          <w:rFonts w:eastAsia="Times New Roman"/>
          <w:i/>
          <w:iCs/>
          <w:color w:val="000000"/>
        </w:rPr>
        <w:t>move in and take over the government</w:t>
      </w:r>
      <w:r w:rsidRPr="007B0755">
        <w:rPr>
          <w:rFonts w:eastAsia="Times New Roman"/>
          <w:color w:val="000000"/>
        </w:rPr>
        <w:t>.</w:t>
      </w:r>
    </w:p>
    <w:p w:rsidR="00447E26" w:rsidRDefault="00447E26" w:rsidP="007B0755">
      <w:pPr>
        <w:ind w:left="0" w:right="0"/>
        <w:rPr>
          <w:rFonts w:eastAsia="Times New Roman"/>
          <w:color w:val="000000"/>
        </w:rPr>
      </w:pPr>
    </w:p>
    <w:bookmarkStart w:id="0" w:name="_GoBack"/>
    <w:p w:rsidR="00447E26" w:rsidRPr="007B0755" w:rsidRDefault="00447E26" w:rsidP="007B0755">
      <w:pPr>
        <w:ind w:left="0" w:right="0"/>
      </w:pPr>
      <w:r>
        <w:fldChar w:fldCharType="begin"/>
      </w:r>
      <w:r>
        <w:instrText xml:space="preserve"> HYPERLINK "http://bibleone.net/JSC12.htm" </w:instrText>
      </w:r>
      <w:r>
        <w:fldChar w:fldCharType="separate"/>
      </w:r>
      <w:r w:rsidRPr="0060601D">
        <w:rPr>
          <w:rStyle w:val="Hyperlink"/>
          <w:rFonts w:ascii="Arial Black" w:hAnsi="Arial Black"/>
          <w:color w:val="4F81BD" w:themeColor="text2"/>
        </w:rPr>
        <w:t xml:space="preserve">Bible One - Arlen </w:t>
      </w:r>
      <w:proofErr w:type="spellStart"/>
      <w:r w:rsidRPr="0060601D">
        <w:rPr>
          <w:rStyle w:val="Hyperlink"/>
          <w:rFonts w:ascii="Arial Black" w:hAnsi="Arial Black"/>
          <w:color w:val="4F81BD" w:themeColor="text2"/>
        </w:rPr>
        <w:t>Chitwood's</w:t>
      </w:r>
      <w:proofErr w:type="spellEnd"/>
      <w:r w:rsidRPr="0060601D">
        <w:rPr>
          <w:rStyle w:val="Hyperlink"/>
          <w:rFonts w:ascii="Arial Black" w:hAnsi="Arial Black"/>
          <w:color w:val="4F81BD" w:themeColor="text2"/>
        </w:rPr>
        <w:t xml:space="preserve"> Judgment Seat of Christ, Ch. 12</w:t>
      </w:r>
      <w:r>
        <w:rPr>
          <w:rStyle w:val="Hyperlink"/>
          <w:rFonts w:ascii="Arial Black" w:hAnsi="Arial Black"/>
          <w:color w:val="4F81BD" w:themeColor="text2"/>
        </w:rPr>
        <w:fldChar w:fldCharType="end"/>
      </w:r>
      <w:bookmarkEnd w:id="0"/>
    </w:p>
    <w:sectPr w:rsidR="00447E26" w:rsidRPr="007B0755" w:rsidSect="00646CC2">
      <w:footerReference w:type="default" r:id="rId6"/>
      <w:pgSz w:w="12240" w:h="15840" w:code="1"/>
      <w:pgMar w:top="720" w:right="749" w:bottom="720" w:left="72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B9F" w:rsidRDefault="00E63B9F" w:rsidP="007B0755">
      <w:r>
        <w:separator/>
      </w:r>
    </w:p>
  </w:endnote>
  <w:endnote w:type="continuationSeparator" w:id="0">
    <w:p w:rsidR="00E63B9F" w:rsidRDefault="00E63B9F" w:rsidP="007B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89670261"/>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7B0755" w:rsidRPr="007B0755" w:rsidRDefault="007B0755" w:rsidP="007B0755">
            <w:pPr>
              <w:ind w:left="4320" w:right="0" w:firstLine="720"/>
              <w:rPr>
                <w:sz w:val="18"/>
                <w:szCs w:val="18"/>
              </w:rPr>
            </w:pPr>
            <w:r w:rsidRPr="007B0755">
              <w:rPr>
                <w:sz w:val="18"/>
                <w:szCs w:val="18"/>
              </w:rPr>
              <w:t>(</w:t>
            </w:r>
            <w:r w:rsidRPr="007B0755">
              <w:rPr>
                <w:rFonts w:eastAsia="Times New Roman"/>
                <w:color w:val="000000"/>
                <w:sz w:val="18"/>
                <w:szCs w:val="18"/>
              </w:rPr>
              <w:t>Saul and David — Satan and Christ</w:t>
            </w:r>
            <w:r w:rsidRPr="007B0755">
              <w:rPr>
                <w:rFonts w:eastAsia="Times New Roman"/>
                <w:color w:val="000000"/>
                <w:sz w:val="18"/>
                <w:szCs w:val="18"/>
              </w:rPr>
              <w:t xml:space="preserve"> b</w:t>
            </w:r>
            <w:r w:rsidRPr="007B0755">
              <w:rPr>
                <w:rFonts w:eastAsia="Times New Roman"/>
                <w:color w:val="000000"/>
                <w:sz w:val="18"/>
                <w:szCs w:val="18"/>
              </w:rPr>
              <w:t>y Arlen Chitwood</w:t>
            </w:r>
            <w:r w:rsidRPr="007B0755">
              <w:rPr>
                <w:sz w:val="18"/>
                <w:szCs w:val="18"/>
              </w:rPr>
              <w:t xml:space="preserve">)  Page </w:t>
            </w:r>
            <w:r w:rsidRPr="007B0755">
              <w:rPr>
                <w:bCs/>
                <w:sz w:val="18"/>
                <w:szCs w:val="18"/>
              </w:rPr>
              <w:fldChar w:fldCharType="begin"/>
            </w:r>
            <w:r w:rsidRPr="007B0755">
              <w:rPr>
                <w:bCs/>
                <w:sz w:val="18"/>
                <w:szCs w:val="18"/>
              </w:rPr>
              <w:instrText xml:space="preserve"> PAGE </w:instrText>
            </w:r>
            <w:r w:rsidRPr="007B0755">
              <w:rPr>
                <w:bCs/>
                <w:sz w:val="18"/>
                <w:szCs w:val="18"/>
              </w:rPr>
              <w:fldChar w:fldCharType="separate"/>
            </w:r>
            <w:r w:rsidR="00447E26">
              <w:rPr>
                <w:bCs/>
                <w:noProof/>
                <w:sz w:val="18"/>
                <w:szCs w:val="18"/>
              </w:rPr>
              <w:t>1</w:t>
            </w:r>
            <w:r w:rsidRPr="007B0755">
              <w:rPr>
                <w:bCs/>
                <w:sz w:val="18"/>
                <w:szCs w:val="18"/>
              </w:rPr>
              <w:fldChar w:fldCharType="end"/>
            </w:r>
            <w:r w:rsidRPr="007B0755">
              <w:rPr>
                <w:sz w:val="18"/>
                <w:szCs w:val="18"/>
              </w:rPr>
              <w:t xml:space="preserve"> of </w:t>
            </w:r>
            <w:r w:rsidRPr="007B0755">
              <w:rPr>
                <w:bCs/>
                <w:sz w:val="18"/>
                <w:szCs w:val="18"/>
              </w:rPr>
              <w:fldChar w:fldCharType="begin"/>
            </w:r>
            <w:r w:rsidRPr="007B0755">
              <w:rPr>
                <w:bCs/>
                <w:sz w:val="18"/>
                <w:szCs w:val="18"/>
              </w:rPr>
              <w:instrText xml:space="preserve"> NUMPAGES  </w:instrText>
            </w:r>
            <w:r w:rsidRPr="007B0755">
              <w:rPr>
                <w:bCs/>
                <w:sz w:val="18"/>
                <w:szCs w:val="18"/>
              </w:rPr>
              <w:fldChar w:fldCharType="separate"/>
            </w:r>
            <w:r w:rsidR="00447E26">
              <w:rPr>
                <w:bCs/>
                <w:noProof/>
                <w:sz w:val="18"/>
                <w:szCs w:val="18"/>
              </w:rPr>
              <w:t>1</w:t>
            </w:r>
            <w:r w:rsidRPr="007B0755">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B9F" w:rsidRDefault="00E63B9F" w:rsidP="007B0755">
      <w:r>
        <w:separator/>
      </w:r>
    </w:p>
  </w:footnote>
  <w:footnote w:type="continuationSeparator" w:id="0">
    <w:p w:rsidR="00E63B9F" w:rsidRDefault="00E63B9F" w:rsidP="007B0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55"/>
    <w:rsid w:val="00146508"/>
    <w:rsid w:val="001765D1"/>
    <w:rsid w:val="0025732B"/>
    <w:rsid w:val="00447E26"/>
    <w:rsid w:val="00646CC2"/>
    <w:rsid w:val="007B0755"/>
    <w:rsid w:val="00875F0A"/>
    <w:rsid w:val="00883C88"/>
    <w:rsid w:val="009F5F2A"/>
    <w:rsid w:val="00AC173F"/>
    <w:rsid w:val="00AE59F8"/>
    <w:rsid w:val="00BF2FCD"/>
    <w:rsid w:val="00E63B9F"/>
    <w:rsid w:val="00F9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2FD33-BCA4-4E47-A08C-ED2E86BE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ind w:left="720" w:righ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CD"/>
  </w:style>
  <w:style w:type="paragraph" w:styleId="Heading2">
    <w:name w:val="heading 2"/>
    <w:basedOn w:val="Normal"/>
    <w:link w:val="Heading2Char"/>
    <w:uiPriority w:val="9"/>
    <w:semiHidden/>
    <w:unhideWhenUsed/>
    <w:qFormat/>
    <w:rsid w:val="00BF2F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FCD"/>
    <w:rPr>
      <w:rFonts w:ascii="Times New Roman" w:hAnsi="Times New Roman" w:cs="Times New Roman"/>
      <w:b/>
      <w:bCs/>
      <w:sz w:val="36"/>
      <w:szCs w:val="36"/>
    </w:rPr>
  </w:style>
  <w:style w:type="character" w:styleId="Strong">
    <w:name w:val="Strong"/>
    <w:basedOn w:val="DefaultParagraphFont"/>
    <w:uiPriority w:val="22"/>
    <w:qFormat/>
    <w:rsid w:val="00BF2FCD"/>
    <w:rPr>
      <w:b/>
      <w:bCs/>
    </w:rPr>
  </w:style>
  <w:style w:type="character" w:styleId="Emphasis">
    <w:name w:val="Emphasis"/>
    <w:basedOn w:val="DefaultParagraphFont"/>
    <w:uiPriority w:val="20"/>
    <w:qFormat/>
    <w:rsid w:val="00BF2FCD"/>
    <w:rPr>
      <w:i/>
      <w:iCs/>
    </w:rPr>
  </w:style>
  <w:style w:type="paragraph" w:styleId="Header">
    <w:name w:val="header"/>
    <w:basedOn w:val="Normal"/>
    <w:link w:val="HeaderChar"/>
    <w:uiPriority w:val="99"/>
    <w:unhideWhenUsed/>
    <w:rsid w:val="007B0755"/>
    <w:pPr>
      <w:tabs>
        <w:tab w:val="center" w:pos="4680"/>
        <w:tab w:val="right" w:pos="9360"/>
      </w:tabs>
    </w:pPr>
  </w:style>
  <w:style w:type="character" w:customStyle="1" w:styleId="HeaderChar">
    <w:name w:val="Header Char"/>
    <w:basedOn w:val="DefaultParagraphFont"/>
    <w:link w:val="Header"/>
    <w:uiPriority w:val="99"/>
    <w:rsid w:val="007B0755"/>
  </w:style>
  <w:style w:type="paragraph" w:styleId="Footer">
    <w:name w:val="footer"/>
    <w:basedOn w:val="Normal"/>
    <w:link w:val="FooterChar"/>
    <w:uiPriority w:val="99"/>
    <w:unhideWhenUsed/>
    <w:rsid w:val="007B0755"/>
    <w:pPr>
      <w:tabs>
        <w:tab w:val="center" w:pos="4680"/>
        <w:tab w:val="right" w:pos="9360"/>
      </w:tabs>
    </w:pPr>
  </w:style>
  <w:style w:type="character" w:customStyle="1" w:styleId="FooterChar">
    <w:name w:val="Footer Char"/>
    <w:basedOn w:val="DefaultParagraphFont"/>
    <w:link w:val="Footer"/>
    <w:uiPriority w:val="99"/>
    <w:rsid w:val="007B0755"/>
  </w:style>
  <w:style w:type="character" w:styleId="Hyperlink">
    <w:name w:val="Hyperlink"/>
    <w:basedOn w:val="DefaultParagraphFont"/>
    <w:uiPriority w:val="99"/>
    <w:unhideWhenUsed/>
    <w:rsid w:val="00447E26"/>
    <w:rPr>
      <w:color w:val="0062B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81B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2015-08-21T20:01:00Z</dcterms:created>
  <dcterms:modified xsi:type="dcterms:W3CDTF">2015-08-21T21:11:00Z</dcterms:modified>
</cp:coreProperties>
</file>