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63" w:rsidRDefault="009A1D63" w:rsidP="009A1D6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A1D63">
        <w:rPr>
          <w:rFonts w:ascii="Arial" w:hAnsi="Arial" w:cs="Arial"/>
          <w:color w:val="FF0000"/>
        </w:rPr>
        <w:t>Most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Christians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are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taught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to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believe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that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once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this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life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ends</w:t>
      </w:r>
      <w:r w:rsidRPr="009A1D63">
        <w:rPr>
          <w:rFonts w:ascii="Arial" w:hAnsi="Arial" w:cs="Arial"/>
          <w:color w:val="FF0000"/>
        </w:rPr>
        <w:br/>
        <w:t>they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will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immediately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go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to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heaven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to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live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a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sublime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life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with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God.</w:t>
      </w:r>
      <w:r w:rsidRPr="009A1D63">
        <w:rPr>
          <w:rFonts w:ascii="Arial" w:hAnsi="Arial" w:cs="Arial"/>
          <w:color w:val="FF0000"/>
        </w:rPr>
        <w:br/>
        <w:t>Not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so.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This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is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not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the</w:t>
      </w:r>
      <w:r w:rsidRPr="009A1D63">
        <w:rPr>
          <w:rFonts w:ascii="Arial" w:hAnsi="Arial" w:cs="Arial"/>
          <w:color w:val="FF0000"/>
        </w:rPr>
        <w:t xml:space="preserve"> </w:t>
      </w:r>
      <w:r w:rsidRPr="009A1D63">
        <w:rPr>
          <w:rFonts w:ascii="Arial" w:hAnsi="Arial" w:cs="Arial"/>
          <w:color w:val="FF0000"/>
        </w:rPr>
        <w:t>case.</w:t>
      </w:r>
    </w:p>
    <w:p w:rsidR="009A1D63" w:rsidRPr="009A1D63" w:rsidRDefault="009A1D63" w:rsidP="009A1D6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A1D63" w:rsidRDefault="009A1D63" w:rsidP="009A1D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9A1D63">
        <w:rPr>
          <w:rFonts w:ascii="Arial" w:hAnsi="Arial" w:cs="Arial"/>
          <w:b/>
          <w:bCs/>
          <w:color w:val="222222"/>
        </w:rPr>
        <w:t>Certain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things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concerning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crowns,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especially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relative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to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the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crown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that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Christ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is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to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wear,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can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possibly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best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be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illustrated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by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referring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to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the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typology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of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Saul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and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David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in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the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books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of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1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and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2</w:t>
      </w:r>
      <w:r w:rsidRPr="009A1D63">
        <w:rPr>
          <w:rFonts w:ascii="Arial" w:hAnsi="Arial" w:cs="Arial"/>
          <w:b/>
          <w:bCs/>
          <w:color w:val="222222"/>
        </w:rPr>
        <w:t xml:space="preserve"> </w:t>
      </w:r>
      <w:r w:rsidRPr="009A1D63">
        <w:rPr>
          <w:rFonts w:ascii="Arial" w:hAnsi="Arial" w:cs="Arial"/>
          <w:b/>
          <w:bCs/>
          <w:color w:val="222222"/>
        </w:rPr>
        <w:t>Samuel.</w:t>
      </w:r>
    </w:p>
    <w:p w:rsidR="009A1D63" w:rsidRPr="009A1D63" w:rsidRDefault="009A1D63" w:rsidP="009A1D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A1D63" w:rsidRDefault="009A1D63" w:rsidP="009A1D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9A1D63">
        <w:rPr>
          <w:rFonts w:ascii="Arial" w:hAnsi="Arial" w:cs="Arial"/>
          <w:b/>
          <w:color w:val="222222"/>
          <w:sz w:val="32"/>
          <w:szCs w:val="32"/>
        </w:rPr>
        <w:t>Saul</w:t>
      </w:r>
      <w:r w:rsidRPr="009A1D6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A1D63">
        <w:rPr>
          <w:rFonts w:ascii="Arial" w:hAnsi="Arial" w:cs="Arial"/>
          <w:b/>
          <w:color w:val="222222"/>
          <w:sz w:val="32"/>
          <w:szCs w:val="32"/>
        </w:rPr>
        <w:t>and</w:t>
      </w:r>
      <w:bookmarkStart w:id="0" w:name="_GoBack"/>
      <w:bookmarkEnd w:id="0"/>
      <w:r w:rsidRPr="009A1D6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A1D63">
        <w:rPr>
          <w:rFonts w:ascii="Arial" w:hAnsi="Arial" w:cs="Arial"/>
          <w:b/>
          <w:color w:val="222222"/>
          <w:sz w:val="32"/>
          <w:szCs w:val="32"/>
        </w:rPr>
        <w:t>David</w:t>
      </w:r>
      <w:r w:rsidRPr="009A1D6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A1D63">
        <w:rPr>
          <w:rFonts w:ascii="Arial" w:hAnsi="Arial" w:cs="Arial"/>
          <w:b/>
          <w:color w:val="222222"/>
          <w:sz w:val="32"/>
          <w:szCs w:val="32"/>
        </w:rPr>
        <w:t>—</w:t>
      </w:r>
      <w:r w:rsidRPr="009A1D6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A1D63">
        <w:rPr>
          <w:rFonts w:ascii="Arial" w:hAnsi="Arial" w:cs="Arial"/>
          <w:b/>
          <w:color w:val="222222"/>
          <w:sz w:val="32"/>
          <w:szCs w:val="32"/>
        </w:rPr>
        <w:t>Satan</w:t>
      </w:r>
      <w:r w:rsidRPr="009A1D6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A1D63">
        <w:rPr>
          <w:rFonts w:ascii="Arial" w:hAnsi="Arial" w:cs="Arial"/>
          <w:b/>
          <w:color w:val="222222"/>
          <w:sz w:val="32"/>
          <w:szCs w:val="32"/>
        </w:rPr>
        <w:t>and</w:t>
      </w:r>
      <w:r w:rsidRPr="009A1D6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A1D63">
        <w:rPr>
          <w:rFonts w:ascii="Arial" w:hAnsi="Arial" w:cs="Arial"/>
          <w:b/>
          <w:color w:val="222222"/>
          <w:sz w:val="32"/>
          <w:szCs w:val="32"/>
        </w:rPr>
        <w:t>Christ</w:t>
      </w:r>
      <w:r w:rsidRPr="009A1D63">
        <w:rPr>
          <w:rFonts w:ascii="Arial" w:hAnsi="Arial" w:cs="Arial"/>
          <w:b/>
          <w:color w:val="222222"/>
          <w:sz w:val="32"/>
          <w:szCs w:val="32"/>
        </w:rPr>
        <w:br/>
      </w:r>
      <w:proofErr w:type="gramStart"/>
      <w:r w:rsidRPr="009A1D63">
        <w:rPr>
          <w:rStyle w:val="Strong"/>
          <w:rFonts w:ascii="Arial" w:hAnsi="Arial" w:cs="Arial"/>
          <w:color w:val="222222"/>
        </w:rPr>
        <w:t>By</w:t>
      </w:r>
      <w:proofErr w:type="gramEnd"/>
      <w:r w:rsidRPr="009A1D63">
        <w:rPr>
          <w:rStyle w:val="Strong"/>
          <w:rFonts w:ascii="Arial" w:hAnsi="Arial" w:cs="Arial"/>
          <w:color w:val="222222"/>
        </w:rPr>
        <w:t xml:space="preserve"> </w:t>
      </w:r>
      <w:r w:rsidRPr="009A1D63">
        <w:rPr>
          <w:rStyle w:val="Strong"/>
          <w:rFonts w:ascii="Arial" w:hAnsi="Arial" w:cs="Arial"/>
          <w:color w:val="222222"/>
        </w:rPr>
        <w:t>Arlen</w:t>
      </w:r>
      <w:r w:rsidRPr="009A1D63">
        <w:rPr>
          <w:rStyle w:val="Strong"/>
          <w:rFonts w:ascii="Arial" w:hAnsi="Arial" w:cs="Arial"/>
          <w:color w:val="222222"/>
        </w:rPr>
        <w:t xml:space="preserve"> </w:t>
      </w:r>
      <w:r w:rsidRPr="009A1D63">
        <w:rPr>
          <w:rStyle w:val="Strong"/>
          <w:rFonts w:ascii="Arial" w:hAnsi="Arial" w:cs="Arial"/>
          <w:color w:val="222222"/>
        </w:rPr>
        <w:t>Chitwood</w:t>
      </w:r>
      <w:r w:rsidRPr="009A1D63">
        <w:rPr>
          <w:rStyle w:val="Strong"/>
          <w:rFonts w:ascii="Arial" w:hAnsi="Arial" w:cs="Arial"/>
          <w:color w:val="222222"/>
        </w:rPr>
        <w:t xml:space="preserve"> </w:t>
      </w:r>
      <w:r w:rsidRPr="009A1D63">
        <w:rPr>
          <w:rStyle w:val="Strong"/>
          <w:rFonts w:ascii="Arial" w:hAnsi="Arial" w:cs="Arial"/>
          <w:color w:val="222222"/>
        </w:rPr>
        <w:t>of</w:t>
      </w:r>
      <w:r w:rsidRPr="009A1D63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4" w:history="1">
        <w:r w:rsidRPr="009A1D63">
          <w:rPr>
            <w:rStyle w:val="Hyperlink"/>
            <w:rFonts w:ascii="Arial" w:hAnsi="Arial" w:cs="Arial"/>
            <w:b/>
            <w:color w:val="1F497D"/>
          </w:rPr>
          <w:t>Lamp</w:t>
        </w:r>
        <w:r w:rsidRPr="009A1D63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9A1D63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9A1D63" w:rsidRPr="009A1D63" w:rsidRDefault="009A1D63" w:rsidP="009A1D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9A1D63" w:rsidRPr="009A1D63" w:rsidRDefault="009A1D63" w:rsidP="009A1D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A1D63">
        <w:rPr>
          <w:rFonts w:ascii="Arial" w:hAnsi="Arial" w:cs="Arial"/>
          <w:color w:val="222222"/>
        </w:rPr>
        <w:t>Certain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things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concerning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crowns,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especially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relative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crown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that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Christ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wear,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can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possibly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best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illustrated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referring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typology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of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books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of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1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2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Samuel.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had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been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anointed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king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over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Israel,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but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rebelled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against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Lord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rejected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(as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king)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Lord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(</w:t>
      </w:r>
      <w:hyperlink r:id="rId5" w:history="1">
        <w:r w:rsidRPr="009A1D63">
          <w:rPr>
            <w:rStyle w:val="Hyperlink"/>
            <w:rFonts w:ascii="Arial" w:hAnsi="Arial" w:cs="Arial"/>
            <w:color w:val="0062B5"/>
          </w:rPr>
          <w:t>1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Samuel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10:1ff</w:t>
        </w:r>
      </w:hyperlink>
      <w:r w:rsidRPr="009A1D63">
        <w:rPr>
          <w:rFonts w:ascii="Arial" w:hAnsi="Arial" w:cs="Arial"/>
          <w:color w:val="222222"/>
        </w:rPr>
        <w:t>;</w:t>
      </w:r>
      <w:r w:rsidRPr="009A1D63">
        <w:rPr>
          <w:rFonts w:ascii="Arial" w:hAnsi="Arial" w:cs="Arial"/>
          <w:color w:val="222222"/>
        </w:rPr>
        <w:t xml:space="preserve"> </w:t>
      </w:r>
      <w:hyperlink r:id="rId6" w:history="1">
        <w:r w:rsidRPr="009A1D63">
          <w:rPr>
            <w:rStyle w:val="Hyperlink"/>
            <w:rFonts w:ascii="Arial" w:hAnsi="Arial" w:cs="Arial"/>
            <w:color w:val="0062B5"/>
          </w:rPr>
          <w:t>15:1-23</w:t>
        </w:r>
      </w:hyperlink>
      <w:r w:rsidRPr="009A1D63">
        <w:rPr>
          <w:rFonts w:ascii="Arial" w:hAnsi="Arial" w:cs="Arial"/>
          <w:color w:val="222222"/>
        </w:rPr>
        <w:t>).</w:t>
      </w:r>
      <w:r w:rsidRPr="009A1D63">
        <w:rPr>
          <w:rFonts w:ascii="Arial" w:hAnsi="Arial" w:cs="Arial"/>
          <w:color w:val="222222"/>
        </w:rPr>
        <w:t xml:space="preserve"> 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anointed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king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Saul’s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stead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(</w:t>
      </w:r>
      <w:hyperlink r:id="rId7" w:history="1">
        <w:r w:rsidRPr="009A1D63">
          <w:rPr>
            <w:rStyle w:val="Hyperlink"/>
            <w:rFonts w:ascii="Arial" w:hAnsi="Arial" w:cs="Arial"/>
            <w:color w:val="0062B5"/>
          </w:rPr>
          <w:t>1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Samuel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16:1-13</w:t>
        </w:r>
      </w:hyperlink>
      <w:r w:rsidRPr="009A1D63">
        <w:rPr>
          <w:rFonts w:ascii="Arial" w:hAnsi="Arial" w:cs="Arial"/>
          <w:color w:val="222222"/>
        </w:rPr>
        <w:t>).</w:t>
      </w:r>
      <w:r w:rsidRPr="009A1D63">
        <w:rPr>
          <w:rFonts w:ascii="Arial" w:hAnsi="Arial" w:cs="Arial"/>
          <w:color w:val="222222"/>
        </w:rPr>
        <w:t xml:space="preserve">  </w:t>
      </w:r>
      <w:r w:rsidRPr="009A1D63">
        <w:rPr>
          <w:rFonts w:ascii="Arial" w:hAnsi="Arial" w:cs="Arial"/>
          <w:color w:val="222222"/>
        </w:rPr>
        <w:t>However,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not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immediately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relinquish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throne;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nor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make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attempt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immediately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ascend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throne.</w:t>
      </w:r>
      <w:r w:rsidRPr="009A1D63">
        <w:rPr>
          <w:rFonts w:ascii="Arial" w:hAnsi="Arial" w:cs="Arial"/>
          <w:color w:val="222222"/>
        </w:rPr>
        <w:t xml:space="preserve">  </w:t>
      </w:r>
      <w:r w:rsidRPr="009A1D63">
        <w:rPr>
          <w:rFonts w:ascii="Arial" w:hAnsi="Arial" w:cs="Arial"/>
          <w:color w:val="222222"/>
        </w:rPr>
        <w:t>Saul,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even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though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rejected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anointed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successor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hand,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allowed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continue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reign.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Affairs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continued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after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fashion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camp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of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Israel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until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eventually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found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himself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exile,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living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out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hills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(</w:t>
      </w:r>
      <w:r w:rsidRPr="009A1D63">
        <w:rPr>
          <w:rStyle w:val="Emphasis"/>
          <w:rFonts w:ascii="Arial" w:hAnsi="Arial" w:cs="Arial"/>
          <w:color w:val="222222"/>
        </w:rPr>
        <w:t>e.g.,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cave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of</w:t>
      </w:r>
      <w:r w:rsidRPr="009A1D63">
        <w:rPr>
          <w:rFonts w:ascii="Arial" w:hAnsi="Arial" w:cs="Arial"/>
          <w:color w:val="222222"/>
        </w:rPr>
        <w:t xml:space="preserve"> </w:t>
      </w:r>
      <w:proofErr w:type="spellStart"/>
      <w:r w:rsidRPr="009A1D63">
        <w:rPr>
          <w:rFonts w:ascii="Arial" w:hAnsi="Arial" w:cs="Arial"/>
          <w:color w:val="222222"/>
        </w:rPr>
        <w:t>Adullam</w:t>
      </w:r>
      <w:proofErr w:type="spellEnd"/>
      <w:r w:rsidRPr="009A1D63">
        <w:rPr>
          <w:rFonts w:ascii="Arial" w:hAnsi="Arial" w:cs="Arial"/>
          <w:color w:val="222222"/>
        </w:rPr>
        <w:t>).</w:t>
      </w:r>
      <w:r w:rsidRPr="009A1D63">
        <w:rPr>
          <w:rFonts w:ascii="Arial" w:hAnsi="Arial" w:cs="Arial"/>
          <w:color w:val="222222"/>
        </w:rPr>
        <w:t xml:space="preserve">  </w:t>
      </w:r>
      <w:r w:rsidRPr="009A1D63">
        <w:rPr>
          <w:rFonts w:ascii="Arial" w:hAnsi="Arial" w:cs="Arial"/>
          <w:color w:val="222222"/>
        </w:rPr>
        <w:t>During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time,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certain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individuals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who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were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dissatisfied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with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existing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conditions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camp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of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Israel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under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gathered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themselves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(</w:t>
      </w:r>
      <w:hyperlink r:id="rId8" w:history="1">
        <w:r w:rsidRPr="009A1D63">
          <w:rPr>
            <w:rStyle w:val="Hyperlink"/>
            <w:rFonts w:ascii="Arial" w:hAnsi="Arial" w:cs="Arial"/>
            <w:color w:val="0062B5"/>
          </w:rPr>
          <w:t>1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Samuel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22:1-2</w:t>
        </w:r>
      </w:hyperlink>
      <w:r w:rsidRPr="009A1D63">
        <w:rPr>
          <w:rFonts w:ascii="Arial" w:hAnsi="Arial" w:cs="Arial"/>
          <w:color w:val="222222"/>
        </w:rPr>
        <w:t>).</w:t>
      </w:r>
      <w:r w:rsidRPr="009A1D63">
        <w:rPr>
          <w:rFonts w:ascii="Arial" w:hAnsi="Arial" w:cs="Arial"/>
          <w:color w:val="222222"/>
        </w:rPr>
        <w:t xml:space="preserve">  </w:t>
      </w:r>
      <w:r w:rsidRPr="009A1D63">
        <w:rPr>
          <w:rFonts w:ascii="Arial" w:hAnsi="Arial" w:cs="Arial"/>
          <w:color w:val="222222"/>
        </w:rPr>
        <w:t>They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separated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themselves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from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affairs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kingdom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under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lived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out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hills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with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David.</w:t>
      </w:r>
      <w:r w:rsidRPr="009A1D63">
        <w:rPr>
          <w:rFonts w:ascii="Arial" w:hAnsi="Arial" w:cs="Arial"/>
          <w:color w:val="222222"/>
        </w:rPr>
        <w:t xml:space="preserve">  </w:t>
      </w:r>
      <w:r w:rsidRPr="009A1D63">
        <w:rPr>
          <w:rFonts w:ascii="Arial" w:hAnsi="Arial" w:cs="Arial"/>
          <w:color w:val="222222"/>
        </w:rPr>
        <w:t>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became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“</w:t>
      </w:r>
      <w:r w:rsidRPr="009A1D63">
        <w:rPr>
          <w:rStyle w:val="Emphasis"/>
          <w:rFonts w:ascii="Arial" w:hAnsi="Arial" w:cs="Arial"/>
          <w:color w:val="222222"/>
        </w:rPr>
        <w:t>a</w:t>
      </w:r>
      <w:r w:rsidRPr="009A1D63">
        <w:rPr>
          <w:rStyle w:val="Emphasis"/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captain</w:t>
      </w:r>
      <w:r w:rsidRPr="009A1D63">
        <w:rPr>
          <w:rStyle w:val="Emphasis"/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over</w:t>
      </w:r>
      <w:r w:rsidRPr="009A1D63">
        <w:rPr>
          <w:rStyle w:val="Emphasis"/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them</w:t>
      </w:r>
      <w:r w:rsidRPr="009A1D63">
        <w:rPr>
          <w:rFonts w:ascii="Arial" w:hAnsi="Arial" w:cs="Arial"/>
          <w:color w:val="222222"/>
        </w:rPr>
        <w:t>”;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were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faithful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him,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anticipating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when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would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put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down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would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take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kingdom.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eventually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came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when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occurred.</w:t>
      </w:r>
      <w:r w:rsidRPr="009A1D63">
        <w:rPr>
          <w:rFonts w:ascii="Arial" w:hAnsi="Arial" w:cs="Arial"/>
          <w:color w:val="222222"/>
        </w:rPr>
        <w:t xml:space="preserve">  </w:t>
      </w:r>
      <w:r w:rsidRPr="009A1D63">
        <w:rPr>
          <w:rFonts w:ascii="Arial" w:hAnsi="Arial" w:cs="Arial"/>
          <w:color w:val="222222"/>
        </w:rPr>
        <w:t>Saul,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following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battle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attempted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suicide,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slain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Amalekite.</w:t>
      </w:r>
      <w:r w:rsidRPr="009A1D63">
        <w:rPr>
          <w:rFonts w:ascii="Arial" w:hAnsi="Arial" w:cs="Arial"/>
          <w:color w:val="222222"/>
        </w:rPr>
        <w:t xml:space="preserve">  </w:t>
      </w:r>
      <w:r w:rsidRPr="009A1D63">
        <w:rPr>
          <w:rFonts w:ascii="Arial" w:hAnsi="Arial" w:cs="Arial"/>
          <w:color w:val="222222"/>
        </w:rPr>
        <w:t>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crown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taken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delivered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(</w:t>
      </w:r>
      <w:hyperlink r:id="rId9" w:history="1">
        <w:r w:rsidRPr="009A1D63">
          <w:rPr>
            <w:rStyle w:val="Hyperlink"/>
            <w:rFonts w:ascii="Arial" w:hAnsi="Arial" w:cs="Arial"/>
            <w:color w:val="0062B5"/>
          </w:rPr>
          <w:t>1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Samuel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31:1-13</w:t>
        </w:r>
      </w:hyperlink>
      <w:r w:rsidRPr="009A1D63">
        <w:rPr>
          <w:rFonts w:ascii="Arial" w:hAnsi="Arial" w:cs="Arial"/>
          <w:color w:val="222222"/>
        </w:rPr>
        <w:t>;</w:t>
      </w:r>
      <w:r w:rsidRPr="009A1D63">
        <w:rPr>
          <w:rFonts w:ascii="Arial" w:hAnsi="Arial" w:cs="Arial"/>
          <w:color w:val="222222"/>
        </w:rPr>
        <w:t xml:space="preserve"> </w:t>
      </w:r>
      <w:hyperlink r:id="rId10" w:history="1">
        <w:r w:rsidRPr="009A1D63">
          <w:rPr>
            <w:rStyle w:val="Hyperlink"/>
            <w:rFonts w:ascii="Arial" w:hAnsi="Arial" w:cs="Arial"/>
            <w:color w:val="0062B5"/>
          </w:rPr>
          <w:t>2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Samuel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1:1-10</w:t>
        </w:r>
      </w:hyperlink>
      <w:r w:rsidRPr="009A1D63">
        <w:rPr>
          <w:rFonts w:ascii="Arial" w:hAnsi="Arial" w:cs="Arial"/>
          <w:color w:val="222222"/>
        </w:rPr>
        <w:t>).</w:t>
      </w:r>
      <w:r w:rsidRPr="009A1D63">
        <w:rPr>
          <w:rFonts w:ascii="Arial" w:hAnsi="Arial" w:cs="Arial"/>
          <w:color w:val="222222"/>
        </w:rPr>
        <w:t xml:space="preserve">  </w:t>
      </w:r>
      <w:r w:rsidRPr="009A1D63">
        <w:rPr>
          <w:rStyle w:val="Emphasis"/>
          <w:rFonts w:ascii="Arial" w:hAnsi="Arial" w:cs="Arial"/>
          <w:color w:val="222222"/>
        </w:rPr>
        <w:t>Then</w:t>
      </w:r>
      <w:r w:rsidRPr="009A1D63">
        <w:rPr>
          <w:rFonts w:ascii="Arial" w:hAnsi="Arial" w:cs="Arial"/>
          <w:color w:val="222222"/>
        </w:rPr>
        <w:t>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faithful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men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moved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took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over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government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(</w:t>
      </w:r>
      <w:hyperlink r:id="rId11" w:history="1">
        <w:r w:rsidRPr="009A1D63">
          <w:rPr>
            <w:rStyle w:val="Hyperlink"/>
            <w:rFonts w:ascii="Arial" w:hAnsi="Arial" w:cs="Arial"/>
            <w:color w:val="0062B5"/>
          </w:rPr>
          <w:t>2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Samuel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2:1ff</w:t>
        </w:r>
      </w:hyperlink>
      <w:r w:rsidRPr="009A1D63">
        <w:rPr>
          <w:rFonts w:ascii="Arial" w:hAnsi="Arial" w:cs="Arial"/>
          <w:color w:val="222222"/>
        </w:rPr>
        <w:t>).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entire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sequence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of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events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depicting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typifies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great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spiritual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truths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concerning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Satan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Christ.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Just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anointed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king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over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Israel,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Satan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anointed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king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over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earth.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Just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rebelled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against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Lord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rejected,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Satan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rebelled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against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Lord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rejected.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Just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anointed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king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while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continued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reign,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Christ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anointed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King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while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Satan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continued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reign.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Just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not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immediately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ascend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throne,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Christ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not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immediately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ascend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throne.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Just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eventually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found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himself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place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removed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from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kingdom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(out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hills),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Christ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eventually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found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Himself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place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removed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from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kingdom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(heaven).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Just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gathered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certain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faithful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men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himself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during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time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(anticipating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future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reign),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Christ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presently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gathering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certain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faithful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men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Himself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(anticipating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future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reign).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Just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came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when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put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down,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day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will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come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when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Satan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will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put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down.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lastRenderedPageBreak/>
        <w:t xml:space="preserve"> </w:t>
      </w:r>
      <w:r w:rsidRPr="009A1D63">
        <w:rPr>
          <w:rFonts w:ascii="Arial" w:hAnsi="Arial" w:cs="Arial"/>
          <w:color w:val="222222"/>
        </w:rPr>
        <w:br/>
        <w:t>Just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Saul’s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crown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taken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given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Satan’s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crown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will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be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taken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given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Christ.</w:t>
      </w:r>
      <w:r w:rsidRPr="009A1D63">
        <w:rPr>
          <w:rFonts w:ascii="Arial" w:hAnsi="Arial" w:cs="Arial"/>
          <w:color w:val="222222"/>
        </w:rPr>
        <w:br/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br/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just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David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faithful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followers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moved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took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over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government,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Christ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His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faithful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followers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will</w:t>
      </w:r>
      <w:r w:rsidRPr="009A1D63">
        <w:rPr>
          <w:rStyle w:val="Emphasis"/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then</w:t>
      </w:r>
      <w:r w:rsidRPr="009A1D63">
        <w:rPr>
          <w:rStyle w:val="Emphasis"/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move</w:t>
      </w:r>
      <w:r w:rsidRPr="009A1D63">
        <w:rPr>
          <w:rStyle w:val="Emphasis"/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in</w:t>
      </w:r>
      <w:r w:rsidRPr="009A1D63">
        <w:rPr>
          <w:rStyle w:val="Emphasis"/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and</w:t>
      </w:r>
      <w:r w:rsidRPr="009A1D63">
        <w:rPr>
          <w:rStyle w:val="Emphasis"/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take</w:t>
      </w:r>
      <w:r w:rsidRPr="009A1D63">
        <w:rPr>
          <w:rStyle w:val="Emphasis"/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over</w:t>
      </w:r>
      <w:r w:rsidRPr="009A1D63">
        <w:rPr>
          <w:rStyle w:val="Emphasis"/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the</w:t>
      </w:r>
      <w:r w:rsidRPr="009A1D63">
        <w:rPr>
          <w:rStyle w:val="Emphasis"/>
          <w:rFonts w:ascii="Arial" w:hAnsi="Arial" w:cs="Arial"/>
          <w:color w:val="222222"/>
        </w:rPr>
        <w:t xml:space="preserve"> </w:t>
      </w:r>
      <w:r w:rsidRPr="009A1D63">
        <w:rPr>
          <w:rStyle w:val="Emphasis"/>
          <w:rFonts w:ascii="Arial" w:hAnsi="Arial" w:cs="Arial"/>
          <w:color w:val="222222"/>
        </w:rPr>
        <w:t>government</w:t>
      </w:r>
      <w:r w:rsidRPr="009A1D63">
        <w:rPr>
          <w:rFonts w:ascii="Arial" w:hAnsi="Arial" w:cs="Arial"/>
          <w:color w:val="222222"/>
        </w:rPr>
        <w:t>.</w:t>
      </w:r>
    </w:p>
    <w:p w:rsidR="009A1D63" w:rsidRPr="009A1D63" w:rsidRDefault="009A1D63" w:rsidP="009A1D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A1D63">
        <w:rPr>
          <w:rFonts w:ascii="Arial" w:hAnsi="Arial" w:cs="Arial"/>
          <w:color w:val="222222"/>
        </w:rPr>
        <w:t>~~~~~~~~~~~~~~~~~~~~~~~~~~~~~~~~~~~~~~~~~~~~~~~~~~~~~~~~~~~~~~~~~~~~~~</w:t>
      </w:r>
      <w:r>
        <w:rPr>
          <w:rFonts w:ascii="Arial" w:hAnsi="Arial" w:cs="Arial"/>
          <w:color w:val="222222"/>
        </w:rPr>
        <w:t>~~~~~~~</w:t>
      </w:r>
    </w:p>
    <w:p w:rsidR="009A1D63" w:rsidRPr="009A1D63" w:rsidRDefault="009A1D63" w:rsidP="009A1D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F5597"/>
        </w:rPr>
      </w:pPr>
      <w:hyperlink r:id="rId12" w:history="1">
        <w:r w:rsidRPr="009A1D63">
          <w:rPr>
            <w:rStyle w:val="Hyperlink"/>
            <w:rFonts w:ascii="Arial" w:hAnsi="Arial" w:cs="Arial"/>
            <w:color w:val="2F5597"/>
          </w:rPr>
          <w:t>Bible</w:t>
        </w:r>
        <w:r w:rsidRPr="009A1D63">
          <w:rPr>
            <w:rStyle w:val="Hyperlink"/>
            <w:rFonts w:ascii="Arial" w:hAnsi="Arial" w:cs="Arial"/>
            <w:color w:val="2F5597"/>
          </w:rPr>
          <w:t xml:space="preserve"> </w:t>
        </w:r>
        <w:r w:rsidRPr="009A1D63">
          <w:rPr>
            <w:rStyle w:val="Hyperlink"/>
            <w:rFonts w:ascii="Arial" w:hAnsi="Arial" w:cs="Arial"/>
            <w:color w:val="2F5597"/>
          </w:rPr>
          <w:t>One</w:t>
        </w:r>
        <w:r w:rsidRPr="009A1D63">
          <w:rPr>
            <w:rStyle w:val="Hyperlink"/>
            <w:rFonts w:ascii="Arial" w:hAnsi="Arial" w:cs="Arial"/>
            <w:color w:val="2F5597"/>
          </w:rPr>
          <w:t xml:space="preserve"> </w:t>
        </w:r>
        <w:r w:rsidRPr="009A1D63">
          <w:rPr>
            <w:rStyle w:val="Hyperlink"/>
            <w:rFonts w:ascii="Arial" w:hAnsi="Arial" w:cs="Arial"/>
            <w:color w:val="2F5597"/>
          </w:rPr>
          <w:t>-</w:t>
        </w:r>
        <w:r w:rsidRPr="009A1D63">
          <w:rPr>
            <w:rStyle w:val="Hyperlink"/>
            <w:rFonts w:ascii="Arial" w:hAnsi="Arial" w:cs="Arial"/>
            <w:color w:val="2F5597"/>
          </w:rPr>
          <w:t xml:space="preserve"> </w:t>
        </w:r>
        <w:r w:rsidRPr="009A1D63">
          <w:rPr>
            <w:rStyle w:val="Hyperlink"/>
            <w:rFonts w:ascii="Arial" w:hAnsi="Arial" w:cs="Arial"/>
            <w:color w:val="2F5597"/>
          </w:rPr>
          <w:t>Arlen</w:t>
        </w:r>
        <w:r w:rsidRPr="009A1D63">
          <w:rPr>
            <w:rStyle w:val="Hyperlink"/>
            <w:rFonts w:ascii="Arial" w:hAnsi="Arial" w:cs="Arial"/>
            <w:color w:val="2F5597"/>
          </w:rPr>
          <w:t xml:space="preserve"> </w:t>
        </w:r>
        <w:r w:rsidRPr="009A1D63">
          <w:rPr>
            <w:rStyle w:val="Hyperlink"/>
            <w:rFonts w:ascii="Arial" w:hAnsi="Arial" w:cs="Arial"/>
            <w:color w:val="2F5597"/>
          </w:rPr>
          <w:t>Chitwood's</w:t>
        </w:r>
        <w:r w:rsidRPr="009A1D63">
          <w:rPr>
            <w:rStyle w:val="Hyperlink"/>
            <w:rFonts w:ascii="Arial" w:hAnsi="Arial" w:cs="Arial"/>
            <w:color w:val="2F5597"/>
          </w:rPr>
          <w:t xml:space="preserve"> </w:t>
        </w:r>
        <w:r w:rsidRPr="009A1D63">
          <w:rPr>
            <w:rStyle w:val="Hyperlink"/>
            <w:rFonts w:ascii="Arial" w:hAnsi="Arial" w:cs="Arial"/>
            <w:color w:val="2F5597"/>
          </w:rPr>
          <w:t>Judgment</w:t>
        </w:r>
        <w:r w:rsidRPr="009A1D63">
          <w:rPr>
            <w:rStyle w:val="Hyperlink"/>
            <w:rFonts w:ascii="Arial" w:hAnsi="Arial" w:cs="Arial"/>
            <w:color w:val="2F5597"/>
          </w:rPr>
          <w:t xml:space="preserve"> </w:t>
        </w:r>
        <w:r w:rsidRPr="009A1D63">
          <w:rPr>
            <w:rStyle w:val="Hyperlink"/>
            <w:rFonts w:ascii="Arial" w:hAnsi="Arial" w:cs="Arial"/>
            <w:color w:val="2F5597"/>
          </w:rPr>
          <w:t>Seat</w:t>
        </w:r>
        <w:r w:rsidRPr="009A1D63">
          <w:rPr>
            <w:rStyle w:val="Hyperlink"/>
            <w:rFonts w:ascii="Arial" w:hAnsi="Arial" w:cs="Arial"/>
            <w:color w:val="2F5597"/>
          </w:rPr>
          <w:t xml:space="preserve"> </w:t>
        </w:r>
        <w:r w:rsidRPr="009A1D63">
          <w:rPr>
            <w:rStyle w:val="Hyperlink"/>
            <w:rFonts w:ascii="Arial" w:hAnsi="Arial" w:cs="Arial"/>
            <w:color w:val="2F5597"/>
          </w:rPr>
          <w:t>of</w:t>
        </w:r>
        <w:r w:rsidRPr="009A1D63">
          <w:rPr>
            <w:rStyle w:val="Hyperlink"/>
            <w:rFonts w:ascii="Arial" w:hAnsi="Arial" w:cs="Arial"/>
            <w:color w:val="2F5597"/>
          </w:rPr>
          <w:t xml:space="preserve"> </w:t>
        </w:r>
        <w:r w:rsidRPr="009A1D63">
          <w:rPr>
            <w:rStyle w:val="Hyperlink"/>
            <w:rFonts w:ascii="Arial" w:hAnsi="Arial" w:cs="Arial"/>
            <w:color w:val="2F5597"/>
          </w:rPr>
          <w:t>Christ,</w:t>
        </w:r>
        <w:r w:rsidRPr="009A1D63">
          <w:rPr>
            <w:rStyle w:val="Hyperlink"/>
            <w:rFonts w:ascii="Arial" w:hAnsi="Arial" w:cs="Arial"/>
            <w:color w:val="2F5597"/>
          </w:rPr>
          <w:t xml:space="preserve"> </w:t>
        </w:r>
        <w:r w:rsidRPr="009A1D63">
          <w:rPr>
            <w:rStyle w:val="Hyperlink"/>
            <w:rFonts w:ascii="Arial" w:hAnsi="Arial" w:cs="Arial"/>
            <w:color w:val="2F5597"/>
          </w:rPr>
          <w:t>Ch.</w:t>
        </w:r>
        <w:r w:rsidRPr="009A1D63">
          <w:rPr>
            <w:rStyle w:val="Hyperlink"/>
            <w:rFonts w:ascii="Arial" w:hAnsi="Arial" w:cs="Arial"/>
            <w:color w:val="2F5597"/>
          </w:rPr>
          <w:t xml:space="preserve"> </w:t>
        </w:r>
        <w:r w:rsidRPr="009A1D63">
          <w:rPr>
            <w:rStyle w:val="Hyperlink"/>
            <w:rFonts w:ascii="Arial" w:hAnsi="Arial" w:cs="Arial"/>
            <w:color w:val="2F5597"/>
          </w:rPr>
          <w:t>12</w:t>
        </w:r>
      </w:hyperlink>
    </w:p>
    <w:p w:rsidR="009A1D63" w:rsidRPr="009A1D63" w:rsidRDefault="009A1D63" w:rsidP="009A1D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A1D63" w:rsidRPr="009A1D63" w:rsidRDefault="009A1D63" w:rsidP="009A1D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A1D63">
        <w:rPr>
          <w:rFonts w:ascii="Arial" w:hAnsi="Arial" w:cs="Arial"/>
          <w:color w:val="222222"/>
        </w:rPr>
        <w:t>The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following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Word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Document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is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Safe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to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open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and</w:t>
      </w:r>
      <w:r w:rsidRPr="009A1D63">
        <w:rPr>
          <w:rFonts w:ascii="Arial" w:hAnsi="Arial" w:cs="Arial"/>
          <w:color w:val="222222"/>
        </w:rPr>
        <w:t xml:space="preserve"> </w:t>
      </w:r>
      <w:r w:rsidRPr="009A1D63">
        <w:rPr>
          <w:rFonts w:ascii="Arial" w:hAnsi="Arial" w:cs="Arial"/>
          <w:color w:val="222222"/>
        </w:rPr>
        <w:t>print:</w:t>
      </w:r>
      <w:r w:rsidRPr="009A1D63">
        <w:rPr>
          <w:rFonts w:ascii="Arial" w:hAnsi="Arial" w:cs="Arial"/>
          <w:color w:val="222222"/>
        </w:rPr>
        <w:t xml:space="preserve"> </w:t>
      </w:r>
      <w:hyperlink r:id="rId13" w:history="1">
        <w:r w:rsidRPr="009A1D63">
          <w:rPr>
            <w:rStyle w:val="Hyperlink"/>
            <w:rFonts w:ascii="Arial" w:hAnsi="Arial" w:cs="Arial"/>
            <w:color w:val="0062B5"/>
          </w:rPr>
          <w:t>Saul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and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David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—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Satan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and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Christ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by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Arlen</w:t>
        </w:r>
        <w:r w:rsidRPr="009A1D63">
          <w:rPr>
            <w:rStyle w:val="Hyperlink"/>
            <w:rFonts w:ascii="Arial" w:hAnsi="Arial" w:cs="Arial"/>
            <w:color w:val="0062B5"/>
          </w:rPr>
          <w:t xml:space="preserve"> </w:t>
        </w:r>
        <w:r w:rsidRPr="009A1D63">
          <w:rPr>
            <w:rStyle w:val="Hyperlink"/>
            <w:rFonts w:ascii="Arial" w:hAnsi="Arial" w:cs="Arial"/>
            <w:color w:val="0062B5"/>
          </w:rPr>
          <w:t>Chitwood.docx</w:t>
        </w:r>
      </w:hyperlink>
    </w:p>
    <w:sectPr w:rsidR="009A1D63" w:rsidRPr="009A1D63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63"/>
    <w:rsid w:val="00774C51"/>
    <w:rsid w:val="009A1D63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E184C-B284-49E6-ADE9-06ACF4F9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D6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9A1D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1D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1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81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259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1Samuel+22.1-2&amp;t=NKJV" TargetMode="External"/><Relationship Id="rId13" Type="http://schemas.openxmlformats.org/officeDocument/2006/relationships/hyperlink" Target="https://www.koffeekupkandor.com/resources/Saul%20and%20David%20%E2%80%94%20Satan%20and%20Christ%20by%20Arlen%20Chitwood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1Samuel+16.1-13&amp;t=NKJV" TargetMode="External"/><Relationship Id="rId12" Type="http://schemas.openxmlformats.org/officeDocument/2006/relationships/hyperlink" Target="http://bibleone.net/JSC1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1Samuel+15.1-23&amp;t=NKJV" TargetMode="External"/><Relationship Id="rId11" Type="http://schemas.openxmlformats.org/officeDocument/2006/relationships/hyperlink" Target="https://www.blueletterbible.org/search/preSearch.cfm?Criteria=2Samuel+2.1ff&amp;t=NKJV" TargetMode="External"/><Relationship Id="rId5" Type="http://schemas.openxmlformats.org/officeDocument/2006/relationships/hyperlink" Target="https://www.blueletterbible.org/search/preSearch.cfm?Criteria=1Samuel+10.1ff&amp;t=NKJ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2Samuel+1.1-10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1Samuel+31.1-13&amp;t=NKJ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2020-09-14T23:21:00Z</dcterms:created>
  <dcterms:modified xsi:type="dcterms:W3CDTF">2020-09-14T23:29:00Z</dcterms:modified>
</cp:coreProperties>
</file>