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F3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081C10">
        <w:rPr>
          <w:rFonts w:ascii="Arial" w:hAnsi="Arial" w:cs="Arial"/>
          <w:b/>
          <w:color w:val="222222"/>
          <w:sz w:val="32"/>
          <w:szCs w:val="32"/>
        </w:rPr>
        <w:t>Seven</w:t>
      </w:r>
      <w:r w:rsidRPr="00081C10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81C10">
        <w:rPr>
          <w:rFonts w:ascii="Arial" w:hAnsi="Arial" w:cs="Arial"/>
          <w:b/>
          <w:color w:val="222222"/>
          <w:sz w:val="32"/>
          <w:szCs w:val="32"/>
        </w:rPr>
        <w:t>Days</w:t>
      </w:r>
    </w:p>
    <w:p w:rsidR="00081C10" w:rsidRDefault="00785CF3" w:rsidP="00081C1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B</w:t>
      </w:r>
      <w:bookmarkStart w:id="0" w:name="_GoBack"/>
      <w:bookmarkEnd w:id="0"/>
      <w:r w:rsidR="00081C10">
        <w:rPr>
          <w:rStyle w:val="Strong"/>
          <w:rFonts w:ascii="Arial" w:hAnsi="Arial" w:cs="Arial"/>
          <w:color w:val="222222"/>
        </w:rPr>
        <w:t xml:space="preserve">y </w:t>
      </w:r>
      <w:r w:rsidR="00081C10" w:rsidRPr="00081C10">
        <w:rPr>
          <w:rStyle w:val="Strong"/>
          <w:rFonts w:ascii="Arial" w:hAnsi="Arial" w:cs="Arial"/>
          <w:color w:val="222222"/>
        </w:rPr>
        <w:t>Believer's</w:t>
      </w:r>
      <w:r w:rsidR="00081C10" w:rsidRPr="00081C10">
        <w:rPr>
          <w:rStyle w:val="Strong"/>
          <w:rFonts w:ascii="Arial" w:hAnsi="Arial" w:cs="Arial"/>
          <w:color w:val="222222"/>
        </w:rPr>
        <w:t xml:space="preserve"> </w:t>
      </w:r>
      <w:r w:rsidR="00081C10" w:rsidRPr="00081C10">
        <w:rPr>
          <w:rStyle w:val="Strong"/>
          <w:rFonts w:ascii="Arial" w:hAnsi="Arial" w:cs="Arial"/>
          <w:color w:val="222222"/>
        </w:rPr>
        <w:t>Bible</w:t>
      </w:r>
      <w:r w:rsidR="00081C10" w:rsidRPr="00081C10">
        <w:rPr>
          <w:rStyle w:val="Strong"/>
          <w:rFonts w:ascii="Arial" w:hAnsi="Arial" w:cs="Arial"/>
          <w:color w:val="222222"/>
        </w:rPr>
        <w:t xml:space="preserve"> </w:t>
      </w:r>
      <w:r w:rsidR="00081C10" w:rsidRPr="00081C10">
        <w:rPr>
          <w:rStyle w:val="Strong"/>
          <w:rFonts w:ascii="Arial" w:hAnsi="Arial" w:cs="Arial"/>
          <w:color w:val="222222"/>
        </w:rPr>
        <w:t>Commentary</w:t>
      </w: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hyperlink r:id="rId4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1:1-2:3</w:t>
        </w:r>
      </w:hyperlink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CC0000"/>
        </w:rPr>
      </w:pPr>
      <w:r w:rsidRPr="00081C10">
        <w:rPr>
          <w:rStyle w:val="Strong"/>
          <w:rFonts w:ascii="Arial" w:hAnsi="Arial" w:cs="Arial"/>
          <w:color w:val="CC0000"/>
        </w:rPr>
        <w:t>Creation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1:1</w:t>
        </w:r>
      </w:hyperlink>
      <w:r w:rsidRPr="00081C10">
        <w:rPr>
          <w:rFonts w:ascii="Arial" w:hAnsi="Arial" w:cs="Arial"/>
          <w:color w:val="222222"/>
        </w:rPr>
        <w:t xml:space="preserve">  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"In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the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beginning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God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.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.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.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."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first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four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words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Bible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form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foundation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faith.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Believe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words,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you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believe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all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follows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Bible.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Genesis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provides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only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authoritative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account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meaningful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people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all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ages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but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exhaustible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one.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divine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record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assumes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existence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rather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seeking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prove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it.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Bible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special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name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those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who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choose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deny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fact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name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fool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</w:t>
      </w:r>
      <w:hyperlink r:id="rId6" w:history="1">
        <w:r w:rsidRPr="00081C10">
          <w:rPr>
            <w:rStyle w:val="Hyperlink"/>
            <w:rFonts w:ascii="Arial" w:hAnsi="Arial" w:cs="Arial"/>
            <w:color w:val="0062B5"/>
          </w:rPr>
          <w:t>Psa.14:1</w:t>
        </w:r>
      </w:hyperlink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hyperlink r:id="rId7" w:history="1">
        <w:r w:rsidRPr="00081C10">
          <w:rPr>
            <w:rStyle w:val="Hyperlink"/>
            <w:rFonts w:ascii="Arial" w:hAnsi="Arial" w:cs="Arial"/>
            <w:color w:val="0062B5"/>
          </w:rPr>
          <w:t>Psa.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53:1</w:t>
        </w:r>
      </w:hyperlink>
      <w:r w:rsidRPr="00081C10">
        <w:rPr>
          <w:rFonts w:ascii="Arial" w:hAnsi="Arial" w:cs="Arial"/>
          <w:color w:val="222222"/>
        </w:rPr>
        <w:t>).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Just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Bible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begins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with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should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first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our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lives.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CC0000"/>
        </w:rPr>
      </w:pPr>
      <w:r w:rsidRPr="00081C10">
        <w:rPr>
          <w:rStyle w:val="Strong"/>
          <w:rFonts w:ascii="Arial" w:hAnsi="Arial" w:cs="Arial"/>
          <w:color w:val="CC0000"/>
        </w:rPr>
        <w:t>A</w:t>
      </w:r>
      <w:r w:rsidRPr="00081C10">
        <w:rPr>
          <w:rStyle w:val="Strong"/>
          <w:rFonts w:ascii="Arial" w:hAnsi="Arial" w:cs="Arial"/>
          <w:color w:val="CC0000"/>
        </w:rPr>
        <w:t xml:space="preserve"> </w:t>
      </w:r>
      <w:r w:rsidRPr="00081C10">
        <w:rPr>
          <w:rStyle w:val="Strong"/>
          <w:rFonts w:ascii="Arial" w:hAnsi="Arial" w:cs="Arial"/>
          <w:color w:val="CC0000"/>
        </w:rPr>
        <w:t>Ruin</w:t>
      </w:r>
      <w:r w:rsidRPr="00081C10">
        <w:rPr>
          <w:rStyle w:val="Strong"/>
          <w:rFonts w:ascii="Arial" w:hAnsi="Arial" w:cs="Arial"/>
          <w:color w:val="CC0000"/>
        </w:rPr>
        <w:t xml:space="preserve"> </w:t>
      </w:r>
      <w:r w:rsidRPr="00081C10">
        <w:rPr>
          <w:rStyle w:val="Strong"/>
          <w:rFonts w:ascii="Arial" w:hAnsi="Arial" w:cs="Arial"/>
          <w:color w:val="CC0000"/>
        </w:rPr>
        <w:t>of</w:t>
      </w:r>
      <w:r w:rsidRPr="00081C10">
        <w:rPr>
          <w:rStyle w:val="Strong"/>
          <w:rFonts w:ascii="Arial" w:hAnsi="Arial" w:cs="Arial"/>
          <w:color w:val="CC0000"/>
        </w:rPr>
        <w:t xml:space="preserve"> </w:t>
      </w:r>
      <w:r w:rsidRPr="00081C10">
        <w:rPr>
          <w:rStyle w:val="Strong"/>
          <w:rFonts w:ascii="Arial" w:hAnsi="Arial" w:cs="Arial"/>
          <w:color w:val="CC0000"/>
        </w:rPr>
        <w:t>the</w:t>
      </w:r>
      <w:r w:rsidRPr="00081C10">
        <w:rPr>
          <w:rStyle w:val="Strong"/>
          <w:rFonts w:ascii="Arial" w:hAnsi="Arial" w:cs="Arial"/>
          <w:color w:val="CC0000"/>
        </w:rPr>
        <w:t xml:space="preserve"> </w:t>
      </w:r>
      <w:r w:rsidRPr="00081C10">
        <w:rPr>
          <w:rStyle w:val="Strong"/>
          <w:rFonts w:ascii="Arial" w:hAnsi="Arial" w:cs="Arial"/>
          <w:color w:val="CC0000"/>
        </w:rPr>
        <w:t>Creation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8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1:2a</w:t>
        </w:r>
      </w:hyperlink>
      <w:r w:rsidRPr="00081C10">
        <w:rPr>
          <w:rStyle w:val="Strong"/>
          <w:rFonts w:ascii="Arial" w:hAnsi="Arial" w:cs="Arial"/>
          <w:color w:val="222222"/>
        </w:rPr>
        <w:t xml:space="preserve">   </w:t>
      </w:r>
      <w:r w:rsidRPr="00081C10">
        <w:rPr>
          <w:rFonts w:ascii="Arial" w:hAnsi="Arial" w:cs="Arial"/>
          <w:color w:val="222222"/>
        </w:rPr>
        <w:t>One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several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conservative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interpretations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Genesis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account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creation-reconstruction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view,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says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between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verses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1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2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</w:t>
      </w:r>
      <w:hyperlink r:id="rId9" w:history="1">
        <w:r w:rsidRPr="00081C10">
          <w:rPr>
            <w:rStyle w:val="Hyperlink"/>
            <w:rFonts w:ascii="Arial" w:hAnsi="Arial" w:cs="Arial"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1:1-2a</w:t>
        </w:r>
      </w:hyperlink>
      <w:r w:rsidRPr="00081C10">
        <w:rPr>
          <w:rFonts w:ascii="Arial" w:hAnsi="Arial" w:cs="Arial"/>
          <w:color w:val="222222"/>
        </w:rPr>
        <w:t>)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great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catastrophe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occurred,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perhaps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fall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Satan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(see</w:t>
      </w:r>
      <w:r w:rsidRPr="00081C10">
        <w:rPr>
          <w:rFonts w:ascii="Arial" w:hAnsi="Arial" w:cs="Arial"/>
          <w:color w:val="222222"/>
        </w:rPr>
        <w:t xml:space="preserve"> </w:t>
      </w:r>
      <w:hyperlink r:id="rId10" w:history="1">
        <w:r w:rsidRPr="00081C10">
          <w:rPr>
            <w:rStyle w:val="Hyperlink"/>
            <w:rFonts w:ascii="Arial" w:hAnsi="Arial" w:cs="Arial"/>
            <w:color w:val="0062B5"/>
          </w:rPr>
          <w:t>Eze.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28:11-19</w:t>
        </w:r>
      </w:hyperlink>
      <w:r w:rsidRPr="00081C10">
        <w:rPr>
          <w:rFonts w:ascii="Arial" w:hAnsi="Arial" w:cs="Arial"/>
          <w:color w:val="222222"/>
        </w:rPr>
        <w:t>).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caused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God's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original,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perfect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become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without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form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and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void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</w:t>
      </w:r>
      <w:r w:rsidRPr="00081C10">
        <w:rPr>
          <w:rStyle w:val="Emphasis"/>
          <w:rFonts w:ascii="Arial" w:hAnsi="Arial" w:cs="Arial"/>
          <w:color w:val="222222"/>
        </w:rPr>
        <w:t>t–hû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wãv–hû</w:t>
      </w:r>
      <w:r w:rsidRPr="00081C10">
        <w:rPr>
          <w:rFonts w:ascii="Arial" w:hAnsi="Arial" w:cs="Arial"/>
          <w:color w:val="222222"/>
        </w:rPr>
        <w:t>).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Since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didn't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waste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empty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(see</w:t>
      </w:r>
      <w:r w:rsidRPr="00081C10">
        <w:rPr>
          <w:rFonts w:ascii="Arial" w:hAnsi="Arial" w:cs="Arial"/>
          <w:color w:val="222222"/>
        </w:rPr>
        <w:t xml:space="preserve"> </w:t>
      </w:r>
      <w:hyperlink r:id="rId11" w:history="1">
        <w:r w:rsidRPr="00081C10">
          <w:rPr>
            <w:rStyle w:val="Hyperlink"/>
            <w:rFonts w:ascii="Arial" w:hAnsi="Arial" w:cs="Arial"/>
            <w:color w:val="0062B5"/>
          </w:rPr>
          <w:t>Isa.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45:18</w:t>
        </w:r>
      </w:hyperlink>
      <w:r w:rsidRPr="00081C10">
        <w:rPr>
          <w:rFonts w:ascii="Arial" w:hAnsi="Arial" w:cs="Arial"/>
          <w:color w:val="222222"/>
        </w:rPr>
        <w:t>),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only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mighty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cataclysm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could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explain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chaotic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condition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verse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2.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Proponents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view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point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out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translated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was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</w:t>
      </w:r>
      <w:r w:rsidRPr="00081C10">
        <w:rPr>
          <w:rStyle w:val="Emphasis"/>
          <w:rFonts w:ascii="Arial" w:hAnsi="Arial" w:cs="Arial"/>
          <w:color w:val="222222"/>
        </w:rPr>
        <w:t>hãyethã</w:t>
      </w:r>
      <w:r w:rsidRPr="00081C10">
        <w:rPr>
          <w:rFonts w:ascii="Arial" w:hAnsi="Arial" w:cs="Arial"/>
          <w:color w:val="222222"/>
        </w:rPr>
        <w:t>)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could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also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translated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"had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become."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Thus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"</w:t>
      </w:r>
      <w:r w:rsidRPr="00081C10">
        <w:rPr>
          <w:rStyle w:val="Strong"/>
          <w:rFonts w:ascii="Arial" w:hAnsi="Arial" w:cs="Arial"/>
          <w:color w:val="222222"/>
        </w:rPr>
        <w:t>had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become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waste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and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empty</w:t>
      </w:r>
      <w:r w:rsidRPr="00081C10">
        <w:rPr>
          <w:rFonts w:ascii="Arial" w:hAnsi="Arial" w:cs="Arial"/>
          <w:color w:val="222222"/>
        </w:rPr>
        <w:t>."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CC0000"/>
        </w:rPr>
      </w:pPr>
      <w:r w:rsidRPr="00081C10">
        <w:rPr>
          <w:rStyle w:val="Strong"/>
          <w:rFonts w:ascii="Arial" w:hAnsi="Arial" w:cs="Arial"/>
          <w:color w:val="CC0000"/>
        </w:rPr>
        <w:t>A</w:t>
      </w:r>
      <w:r w:rsidRPr="00081C10">
        <w:rPr>
          <w:rStyle w:val="Strong"/>
          <w:rFonts w:ascii="Arial" w:hAnsi="Arial" w:cs="Arial"/>
          <w:color w:val="CC0000"/>
        </w:rPr>
        <w:t xml:space="preserve"> </w:t>
      </w:r>
      <w:r w:rsidRPr="00081C10">
        <w:rPr>
          <w:rStyle w:val="Strong"/>
          <w:rFonts w:ascii="Arial" w:hAnsi="Arial" w:cs="Arial"/>
          <w:color w:val="CC0000"/>
        </w:rPr>
        <w:t>Restoration</w:t>
      </w:r>
      <w:r w:rsidRPr="00081C10">
        <w:rPr>
          <w:rStyle w:val="Strong"/>
          <w:rFonts w:ascii="Arial" w:hAnsi="Arial" w:cs="Arial"/>
          <w:color w:val="CC0000"/>
        </w:rPr>
        <w:t xml:space="preserve"> </w:t>
      </w:r>
      <w:r w:rsidRPr="00081C10">
        <w:rPr>
          <w:rStyle w:val="Strong"/>
          <w:rFonts w:ascii="Arial" w:hAnsi="Arial" w:cs="Arial"/>
          <w:color w:val="CC0000"/>
        </w:rPr>
        <w:t>of</w:t>
      </w:r>
      <w:r w:rsidRPr="00081C10">
        <w:rPr>
          <w:rStyle w:val="Strong"/>
          <w:rFonts w:ascii="Arial" w:hAnsi="Arial" w:cs="Arial"/>
          <w:color w:val="CC0000"/>
        </w:rPr>
        <w:t xml:space="preserve"> </w:t>
      </w:r>
      <w:r w:rsidRPr="00081C10">
        <w:rPr>
          <w:rStyle w:val="Strong"/>
          <w:rFonts w:ascii="Arial" w:hAnsi="Arial" w:cs="Arial"/>
          <w:color w:val="CC0000"/>
        </w:rPr>
        <w:t>the</w:t>
      </w:r>
      <w:r w:rsidRPr="00081C10">
        <w:rPr>
          <w:rStyle w:val="Strong"/>
          <w:rFonts w:ascii="Arial" w:hAnsi="Arial" w:cs="Arial"/>
          <w:color w:val="CC0000"/>
        </w:rPr>
        <w:t xml:space="preserve"> </w:t>
      </w:r>
      <w:r w:rsidRPr="00081C10">
        <w:rPr>
          <w:rStyle w:val="Strong"/>
          <w:rFonts w:ascii="Arial" w:hAnsi="Arial" w:cs="Arial"/>
          <w:color w:val="CC0000"/>
        </w:rPr>
        <w:t>Ruined</w:t>
      </w:r>
      <w:r w:rsidRPr="00081C10">
        <w:rPr>
          <w:rStyle w:val="Strong"/>
          <w:rFonts w:ascii="Arial" w:hAnsi="Arial" w:cs="Arial"/>
          <w:color w:val="CC0000"/>
        </w:rPr>
        <w:t xml:space="preserve"> </w:t>
      </w:r>
      <w:r w:rsidRPr="00081C10">
        <w:rPr>
          <w:rStyle w:val="Strong"/>
          <w:rFonts w:ascii="Arial" w:hAnsi="Arial" w:cs="Arial"/>
          <w:color w:val="CC0000"/>
        </w:rPr>
        <w:t>Creation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2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1:2b</w:t>
        </w:r>
      </w:hyperlink>
      <w:r w:rsidRPr="00081C10">
        <w:rPr>
          <w:rStyle w:val="Strong"/>
          <w:rFonts w:ascii="Arial" w:hAnsi="Arial" w:cs="Arial"/>
          <w:color w:val="222222"/>
        </w:rPr>
        <w:t xml:space="preserve">   </w:t>
      </w:r>
      <w:r w:rsidRPr="00081C10">
        <w:rPr>
          <w:rStyle w:val="Strong"/>
          <w:rFonts w:ascii="Arial" w:hAnsi="Arial" w:cs="Arial"/>
          <w:color w:val="222222"/>
        </w:rPr>
        <w:t>The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Spirit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of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God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was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hovering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over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the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face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of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the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waters</w:t>
      </w:r>
      <w:r w:rsidRPr="00081C10">
        <w:rPr>
          <w:rFonts w:ascii="Arial" w:hAnsi="Arial" w:cs="Arial"/>
          <w:color w:val="222222"/>
        </w:rPr>
        <w:t>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preparatory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great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reconstructive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acts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follow.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remaining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verses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describe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six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reconstruction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which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prepared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human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habitation.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3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1:3-5</w:t>
        </w:r>
      </w:hyperlink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 xml:space="preserve"> 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first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commanded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light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shine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out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darkness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established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Night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cycle.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act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confused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with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establishment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sun,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moon,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stars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fourth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hyperlink r:id="rId14" w:history="1">
        <w:r w:rsidRPr="00081C10">
          <w:rPr>
            <w:rStyle w:val="Hyperlink"/>
            <w:rFonts w:ascii="Arial" w:hAnsi="Arial" w:cs="Arial"/>
            <w:color w:val="0062B5"/>
          </w:rPr>
          <w:t>2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Cor.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4:6</w:t>
        </w:r>
      </w:hyperlink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Apostle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Paul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draws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parallel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between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original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separation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light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from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darkness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conversion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of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a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sinner</w:t>
      </w:r>
      <w:r w:rsidRPr="00081C10">
        <w:rPr>
          <w:rFonts w:ascii="Arial" w:hAnsi="Arial" w:cs="Arial"/>
          <w:color w:val="222222"/>
        </w:rPr>
        <w:t>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5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1:6-8</w:t>
        </w:r>
      </w:hyperlink>
      <w:r w:rsidRPr="00081C10">
        <w:rPr>
          <w:rFonts w:ascii="Arial" w:hAnsi="Arial" w:cs="Arial"/>
          <w:color w:val="222222"/>
        </w:rPr>
        <w:t xml:space="preserve">   </w:t>
      </w:r>
      <w:r w:rsidRPr="00081C10">
        <w:rPr>
          <w:rStyle w:val="Emphasis"/>
          <w:rFonts w:ascii="Arial" w:hAnsi="Arial" w:cs="Arial"/>
          <w:color w:val="222222"/>
        </w:rPr>
        <w:t>Prior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second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</w:t>
      </w:r>
      <w:r w:rsidRPr="00081C10">
        <w:rPr>
          <w:rFonts w:ascii="Arial" w:hAnsi="Arial" w:cs="Arial"/>
          <w:color w:val="222222"/>
        </w:rPr>
        <w:t>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seems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completely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surrounded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thick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layer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water,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perhaps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form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heavy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vapor.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second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divided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layer,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part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covering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with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water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part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forming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clouds,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with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atmospheric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layers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</w:t>
      </w:r>
      <w:r w:rsidRPr="00081C10">
        <w:rPr>
          <w:rStyle w:val="Strong"/>
          <w:rFonts w:ascii="Arial" w:hAnsi="Arial" w:cs="Arial"/>
          <w:color w:val="222222"/>
        </w:rPr>
        <w:t>firmament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"dome")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between.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God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called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the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firmament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Heaven</w:t>
      </w:r>
      <w:r w:rsidRPr="00081C10">
        <w:rPr>
          <w:rFonts w:ascii="Arial" w:hAnsi="Arial" w:cs="Arial"/>
          <w:color w:val="222222"/>
        </w:rPr>
        <w:t>—that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expanse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space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immediately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above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(not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stellar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heavens,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third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heaven,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where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dwells).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Verse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20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</w:t>
      </w:r>
      <w:hyperlink r:id="rId16" w:history="1">
        <w:r w:rsidRPr="00081C10">
          <w:rPr>
            <w:rStyle w:val="Hyperlink"/>
            <w:rFonts w:ascii="Arial" w:hAnsi="Arial" w:cs="Arial"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1:20</w:t>
        </w:r>
      </w:hyperlink>
      <w:r w:rsidRPr="00081C10">
        <w:rPr>
          <w:rFonts w:ascii="Arial" w:hAnsi="Arial" w:cs="Arial"/>
          <w:color w:val="222222"/>
        </w:rPr>
        <w:t>)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makes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clear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heaven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here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is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the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sphere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where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the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birds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fly</w:t>
      </w:r>
      <w:r w:rsidRPr="00081C10">
        <w:rPr>
          <w:rFonts w:ascii="Arial" w:hAnsi="Arial" w:cs="Arial"/>
          <w:color w:val="222222"/>
        </w:rPr>
        <w:t>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7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1:9-13</w:t>
        </w:r>
      </w:hyperlink>
      <w:r w:rsidRPr="00081C10">
        <w:rPr>
          <w:rFonts w:ascii="Arial" w:hAnsi="Arial" w:cs="Arial"/>
          <w:color w:val="222222"/>
        </w:rPr>
        <w:t xml:space="preserve">   </w:t>
      </w:r>
      <w:r w:rsidRPr="00081C10">
        <w:rPr>
          <w:rStyle w:val="Strong"/>
          <w:rFonts w:ascii="Arial" w:hAnsi="Arial" w:cs="Arial"/>
          <w:color w:val="222222"/>
        </w:rPr>
        <w:t>Then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God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caused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dry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land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appear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out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waters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covered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face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planet.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Thus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born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Earth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Seas</w:t>
      </w:r>
      <w:r w:rsidRPr="00081C10">
        <w:rPr>
          <w:rFonts w:ascii="Arial" w:hAnsi="Arial" w:cs="Arial"/>
          <w:color w:val="222222"/>
        </w:rPr>
        <w:t>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Also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third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caused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vegetation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trees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all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kinds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spring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up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8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1:14-19</w:t>
        </w:r>
      </w:hyperlink>
      <w:r w:rsidRPr="00081C10">
        <w:rPr>
          <w:rFonts w:ascii="Arial" w:hAnsi="Arial" w:cs="Arial"/>
          <w:color w:val="222222"/>
        </w:rPr>
        <w:t xml:space="preserve">   </w:t>
      </w:r>
      <w:r w:rsidRPr="00081C10">
        <w:rPr>
          <w:rFonts w:ascii="Arial" w:hAnsi="Arial" w:cs="Arial"/>
          <w:color w:val="222222"/>
        </w:rPr>
        <w:t>It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until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fourth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Lord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sun,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moon,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stars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heavens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lightbearers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means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establishing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calendar.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9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1:20-23</w:t>
        </w:r>
      </w:hyperlink>
      <w:r w:rsidRPr="00081C10">
        <w:rPr>
          <w:rFonts w:ascii="Arial" w:hAnsi="Arial" w:cs="Arial"/>
          <w:color w:val="222222"/>
        </w:rPr>
        <w:t xml:space="preserve">  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fifth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saw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waters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stocked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with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fish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earth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stocked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with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bird-life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insects.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translated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birds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means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"flying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ones"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includes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bats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probably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flying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insects.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0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1:24-25</w:t>
        </w:r>
      </w:hyperlink>
      <w:r w:rsidRPr="00081C10">
        <w:rPr>
          <w:rStyle w:val="Strong"/>
          <w:rFonts w:ascii="Arial" w:hAnsi="Arial" w:cs="Arial"/>
          <w:color w:val="222222"/>
        </w:rPr>
        <w:t xml:space="preserve">  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sixth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first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animals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reptiles.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law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reproduction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repeatedly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given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words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according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to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its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kind</w:t>
      </w:r>
      <w:r w:rsidRPr="00081C10">
        <w:rPr>
          <w:rFonts w:ascii="Arial" w:hAnsi="Arial" w:cs="Arial"/>
          <w:color w:val="222222"/>
        </w:rPr>
        <w:t>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significant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variations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within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"kinds"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biological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life,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but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passing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from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kind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another.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1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1:26-28</w:t>
        </w:r>
      </w:hyperlink>
      <w:r w:rsidRPr="00081C10">
        <w:rPr>
          <w:rStyle w:val="Strong"/>
          <w:rFonts w:ascii="Arial" w:hAnsi="Arial" w:cs="Arial"/>
          <w:color w:val="222222"/>
        </w:rPr>
        <w:t xml:space="preserve">  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crown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God's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work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creation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of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man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in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His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image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and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according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to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His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likeness</w:t>
      </w:r>
      <w:r w:rsidRPr="00081C10">
        <w:rPr>
          <w:rFonts w:ascii="Arial" w:hAnsi="Arial" w:cs="Arial"/>
          <w:color w:val="222222"/>
        </w:rPr>
        <w:t>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means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placed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God's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representative,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resembles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certain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ways.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Just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Trinity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(Father,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Son,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Holy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Spirit),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tripartite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</w:t>
      </w:r>
      <w:r w:rsidRPr="00081C10">
        <w:rPr>
          <w:rStyle w:val="Strong"/>
          <w:rFonts w:ascii="Arial" w:hAnsi="Arial" w:cs="Arial"/>
          <w:color w:val="222222"/>
        </w:rPr>
        <w:t>spirit,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soul,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and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body</w:t>
      </w:r>
      <w:r w:rsidRPr="00081C10">
        <w:rPr>
          <w:rFonts w:ascii="Arial" w:hAnsi="Arial" w:cs="Arial"/>
          <w:color w:val="222222"/>
        </w:rPr>
        <w:t>).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Like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intellect,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moral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nature,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power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communicate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with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others,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emotional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nature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transcends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instinct.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thought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physical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likeness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here.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contrast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animals,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worshiper,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articulate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communicator,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creator.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081C10">
        <w:rPr>
          <w:rFonts w:ascii="Arial" w:hAnsi="Arial" w:cs="Arial"/>
          <w:color w:val="222222"/>
        </w:rPr>
        <w:t>There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allowance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even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intimation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Trinity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verse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26: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Then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God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[</w:t>
      </w:r>
      <w:r w:rsidRPr="00081C10">
        <w:rPr>
          <w:rStyle w:val="Emphasis"/>
          <w:rFonts w:ascii="Arial" w:hAnsi="Arial" w:cs="Arial"/>
          <w:color w:val="222222"/>
        </w:rPr>
        <w:t>Elohim</w:t>
      </w:r>
      <w:r w:rsidRPr="00081C10">
        <w:rPr>
          <w:rFonts w:ascii="Arial" w:hAnsi="Arial" w:cs="Arial"/>
          <w:color w:val="222222"/>
        </w:rPr>
        <w:t>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plural]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said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[singular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verb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Hebrew],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"Let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Us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[plural]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make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man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in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Our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image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.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.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.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."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Bible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describes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origin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sexes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act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Evolution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never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been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able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explain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how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sexes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began.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Humanity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commanded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be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fruitful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and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multiply</w:t>
      </w:r>
      <w:r w:rsidRPr="00081C10">
        <w:rPr>
          <w:rFonts w:ascii="Arial" w:hAnsi="Arial" w:cs="Arial"/>
          <w:color w:val="222222"/>
        </w:rPr>
        <w:t>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gave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mandate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subdue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have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dominion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over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it—to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use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but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abuse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it.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modern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crises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earth's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environment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due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man's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greed,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selfishness,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carelessness.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2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1:29-30</w:t>
        </w:r>
      </w:hyperlink>
      <w:r w:rsidRPr="00081C10">
        <w:rPr>
          <w:rStyle w:val="Strong"/>
          <w:rFonts w:ascii="Arial" w:hAnsi="Arial" w:cs="Arial"/>
          <w:color w:val="222222"/>
        </w:rPr>
        <w:t xml:space="preserve">   </w:t>
      </w:r>
      <w:r w:rsidRPr="00081C10">
        <w:rPr>
          <w:rFonts w:ascii="Arial" w:hAnsi="Arial" w:cs="Arial"/>
          <w:color w:val="222222"/>
        </w:rPr>
        <w:t>It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clear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from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verses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animals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originally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herbivorous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vegetarian.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changed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after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Flood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(see</w:t>
      </w:r>
      <w:r w:rsidRPr="00081C10">
        <w:rPr>
          <w:rFonts w:ascii="Arial" w:hAnsi="Arial" w:cs="Arial"/>
          <w:color w:val="222222"/>
        </w:rPr>
        <w:t xml:space="preserve"> </w:t>
      </w:r>
      <w:hyperlink r:id="rId23" w:history="1">
        <w:r w:rsidRPr="00081C10">
          <w:rPr>
            <w:rStyle w:val="Hyperlink"/>
            <w:rFonts w:ascii="Arial" w:hAnsi="Arial" w:cs="Arial"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9:1-7</w:t>
        </w:r>
      </w:hyperlink>
      <w:r w:rsidRPr="00081C10">
        <w:rPr>
          <w:rFonts w:ascii="Arial" w:hAnsi="Arial" w:cs="Arial"/>
          <w:color w:val="222222"/>
        </w:rPr>
        <w:t>).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81C10">
        <w:rPr>
          <w:rFonts w:ascii="Arial" w:hAnsi="Arial" w:cs="Arial"/>
          <w:color w:val="222222"/>
        </w:rPr>
        <w:t>Were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six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literal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24-hour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days,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geological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ages?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"dramatic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vision"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during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which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account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Emphasis"/>
          <w:rFonts w:ascii="Arial" w:hAnsi="Arial" w:cs="Arial"/>
          <w:color w:val="222222"/>
        </w:rPr>
        <w:t>revealed</w:t>
      </w:r>
      <w:r w:rsidRPr="00081C10">
        <w:rPr>
          <w:rStyle w:val="Emphasis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Moses?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scientific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evidence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ever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refuted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concept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literal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solar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days.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expression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"the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evening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morning"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points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24-hour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days.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Everywhere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else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these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words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mean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normal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days.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Adam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lived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through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seventh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died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930th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year,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seventh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could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have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been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geological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age.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Wherever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"day"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used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with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number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("first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day,"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etc.)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means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literal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When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commanded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Israel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Sabbath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based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command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fact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had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rested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seventh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after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six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labor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</w:t>
      </w:r>
      <w:hyperlink r:id="rId24" w:history="1">
        <w:r w:rsidRPr="00081C10">
          <w:rPr>
            <w:rStyle w:val="Hyperlink"/>
            <w:rFonts w:ascii="Arial" w:hAnsi="Arial" w:cs="Arial"/>
            <w:color w:val="0062B5"/>
          </w:rPr>
          <w:t>Ex.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20:8-11</w:t>
        </w:r>
      </w:hyperlink>
      <w:r w:rsidRPr="00081C10">
        <w:rPr>
          <w:rFonts w:ascii="Arial" w:hAnsi="Arial" w:cs="Arial"/>
          <w:color w:val="222222"/>
        </w:rPr>
        <w:t>).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Consistent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interpretation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requires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same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meaning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"day."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difficulty,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however,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solar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know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have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begun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until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fourth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(</w:t>
      </w:r>
      <w:hyperlink r:id="rId25" w:history="1">
        <w:r w:rsidRPr="00081C10">
          <w:rPr>
            <w:rStyle w:val="Hyperlink"/>
            <w:rFonts w:ascii="Arial" w:hAnsi="Arial" w:cs="Arial"/>
            <w:color w:val="0062B5"/>
          </w:rPr>
          <w:t>Gen.1:14-19</w:t>
        </w:r>
      </w:hyperlink>
      <w:r w:rsidRPr="00081C10">
        <w:rPr>
          <w:rFonts w:ascii="Arial" w:hAnsi="Arial" w:cs="Arial"/>
          <w:color w:val="222222"/>
        </w:rPr>
        <w:t>).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81C10">
        <w:rPr>
          <w:rFonts w:ascii="Arial" w:hAnsi="Arial" w:cs="Arial"/>
          <w:color w:val="222222"/>
        </w:rPr>
        <w:t>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far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Bible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concerned,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heavens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undated.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undated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also.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However,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genealogies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are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given,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even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allowing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possible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gaps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genealogies,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could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have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been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earth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millions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years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demanded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evolutionists.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81C10">
        <w:rPr>
          <w:rFonts w:ascii="Arial" w:hAnsi="Arial" w:cs="Arial"/>
          <w:color w:val="222222"/>
        </w:rPr>
        <w:t>We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learn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from</w:t>
      </w:r>
      <w:r w:rsidRPr="00081C10">
        <w:rPr>
          <w:rFonts w:ascii="Arial" w:hAnsi="Arial" w:cs="Arial"/>
          <w:color w:val="222222"/>
        </w:rPr>
        <w:t xml:space="preserve"> </w:t>
      </w:r>
      <w:hyperlink r:id="rId26" w:history="1">
        <w:r w:rsidRPr="00081C10">
          <w:rPr>
            <w:rStyle w:val="Hyperlink"/>
            <w:rFonts w:ascii="Arial" w:hAnsi="Arial" w:cs="Arial"/>
            <w:color w:val="0062B5"/>
          </w:rPr>
          <w:t>Joh.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1:1</w:t>
        </w:r>
      </w:hyperlink>
      <w:r w:rsidRPr="00081C10">
        <w:rPr>
          <w:rFonts w:ascii="Arial" w:hAnsi="Arial" w:cs="Arial"/>
          <w:color w:val="222222"/>
        </w:rPr>
        <w:t>,</w:t>
      </w:r>
      <w:r w:rsidRPr="00081C10">
        <w:rPr>
          <w:rFonts w:ascii="Arial" w:hAnsi="Arial" w:cs="Arial"/>
          <w:color w:val="222222"/>
        </w:rPr>
        <w:t xml:space="preserve"> </w:t>
      </w:r>
      <w:hyperlink r:id="rId27" w:history="1">
        <w:r w:rsidRPr="00081C10">
          <w:rPr>
            <w:rStyle w:val="Hyperlink"/>
            <w:rFonts w:ascii="Arial" w:hAnsi="Arial" w:cs="Arial"/>
            <w:color w:val="0062B5"/>
          </w:rPr>
          <w:t>Joh.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1:14</w:t>
        </w:r>
      </w:hyperlink>
      <w:r w:rsidRPr="00081C10">
        <w:rPr>
          <w:rFonts w:ascii="Arial" w:hAnsi="Arial" w:cs="Arial"/>
          <w:color w:val="222222"/>
        </w:rPr>
        <w:t>,</w:t>
      </w:r>
      <w:r w:rsidRPr="00081C10">
        <w:rPr>
          <w:rFonts w:ascii="Arial" w:hAnsi="Arial" w:cs="Arial"/>
          <w:color w:val="222222"/>
        </w:rPr>
        <w:t xml:space="preserve"> </w:t>
      </w:r>
      <w:hyperlink r:id="rId28" w:history="1">
        <w:r w:rsidRPr="00081C10">
          <w:rPr>
            <w:rStyle w:val="Hyperlink"/>
            <w:rFonts w:ascii="Arial" w:hAnsi="Arial" w:cs="Arial"/>
            <w:color w:val="0062B5"/>
          </w:rPr>
          <w:t>Col.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1:16</w:t>
        </w:r>
      </w:hyperlink>
      <w:r w:rsidRPr="00081C10">
        <w:rPr>
          <w:rFonts w:ascii="Arial" w:hAnsi="Arial" w:cs="Arial"/>
          <w:color w:val="222222"/>
        </w:rPr>
        <w:t>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hyperlink r:id="rId29" w:history="1">
        <w:r w:rsidRPr="00081C10">
          <w:rPr>
            <w:rStyle w:val="Hyperlink"/>
            <w:rFonts w:ascii="Arial" w:hAnsi="Arial" w:cs="Arial"/>
            <w:color w:val="0062B5"/>
          </w:rPr>
          <w:t>Heb.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1:2</w:t>
        </w:r>
      </w:hyperlink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Lord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Jesus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was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active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Agent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inexhaustible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wonders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worthy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endless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worship.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30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1:31</w:t>
        </w:r>
      </w:hyperlink>
      <w:r w:rsidRPr="00081C10">
        <w:rPr>
          <w:rStyle w:val="Strong"/>
          <w:rFonts w:ascii="Arial" w:hAnsi="Arial" w:cs="Arial"/>
          <w:color w:val="222222"/>
        </w:rPr>
        <w:t xml:space="preserve">   </w:t>
      </w:r>
      <w:r w:rsidRPr="00081C10">
        <w:rPr>
          <w:rFonts w:ascii="Arial" w:hAnsi="Arial" w:cs="Arial"/>
          <w:color w:val="222222"/>
        </w:rPr>
        <w:t>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end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of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the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six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God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saw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everything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that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He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had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made,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and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indeed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it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was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very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good</w:t>
      </w:r>
      <w:r w:rsidRPr="00081C10">
        <w:rPr>
          <w:rFonts w:ascii="Arial" w:hAnsi="Arial" w:cs="Arial"/>
          <w:color w:val="222222"/>
        </w:rPr>
        <w:t>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CC0000"/>
        </w:rPr>
      </w:pPr>
      <w:r w:rsidRPr="00081C10">
        <w:rPr>
          <w:rStyle w:val="Strong"/>
          <w:rFonts w:ascii="Arial" w:hAnsi="Arial" w:cs="Arial"/>
          <w:color w:val="CC0000"/>
        </w:rPr>
        <w:lastRenderedPageBreak/>
        <w:t>Rest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31" w:history="1">
        <w:r w:rsidRPr="00081C10">
          <w:rPr>
            <w:rStyle w:val="Hyperlink"/>
            <w:rFonts w:ascii="Arial" w:hAnsi="Arial" w:cs="Arial"/>
            <w:b/>
            <w:bCs/>
            <w:color w:val="0062B5"/>
          </w:rPr>
          <w:t>Gen.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b/>
            <w:bCs/>
            <w:color w:val="0062B5"/>
          </w:rPr>
          <w:t>2:1-3</w:t>
        </w:r>
      </w:hyperlink>
      <w:r w:rsidRPr="00081C10">
        <w:rPr>
          <w:rFonts w:ascii="Arial" w:hAnsi="Arial" w:cs="Arial"/>
          <w:color w:val="222222"/>
        </w:rPr>
        <w:t xml:space="preserve">  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rested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from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creative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activity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seventh</w:t>
      </w:r>
      <w:r w:rsidRPr="00081C10">
        <w:rPr>
          <w:rStyle w:val="Strong"/>
          <w:rFonts w:ascii="Arial" w:hAnsi="Arial" w:cs="Arial"/>
          <w:color w:val="222222"/>
        </w:rPr>
        <w:t xml:space="preserve"> </w:t>
      </w:r>
      <w:r w:rsidRPr="00081C10">
        <w:rPr>
          <w:rStyle w:val="Strong"/>
          <w:rFonts w:ascii="Arial" w:hAnsi="Arial" w:cs="Arial"/>
          <w:color w:val="222222"/>
        </w:rPr>
        <w:t>day</w:t>
      </w:r>
      <w:r w:rsidRPr="00081C10">
        <w:rPr>
          <w:rFonts w:ascii="Arial" w:hAnsi="Arial" w:cs="Arial"/>
          <w:color w:val="222222"/>
        </w:rPr>
        <w:t>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follows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weariness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but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satisfaction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completion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job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well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done.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Although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God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did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not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command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man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to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keep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Sabbath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at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this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time,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taught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the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principle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one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day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of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rest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in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seven.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81C10">
        <w:rPr>
          <w:rFonts w:ascii="Arial" w:hAnsi="Arial" w:cs="Arial"/>
          <w:color w:val="222222"/>
        </w:rPr>
        <w:t>~~~~~~~~~~~~~~~~~~~~~~~~~~~~~~~~~~~~~~~~~~~~~~~~~~~~~~~~~~~~~~~~~~~~~~~~~~~~~</w:t>
      </w:r>
    </w:p>
    <w:p w:rsidR="00081C10" w:rsidRPr="00081C10" w:rsidRDefault="00081C10" w:rsidP="00081C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81C10">
        <w:rPr>
          <w:rFonts w:ascii="Arial" w:hAnsi="Arial" w:cs="Arial"/>
          <w:color w:val="222222"/>
        </w:rPr>
        <w:t>Another</w:t>
      </w:r>
      <w:r w:rsidRPr="00081C10">
        <w:rPr>
          <w:rFonts w:ascii="Arial" w:hAnsi="Arial" w:cs="Arial"/>
          <w:color w:val="222222"/>
        </w:rPr>
        <w:t xml:space="preserve"> </w:t>
      </w:r>
      <w:r w:rsidRPr="00081C10">
        <w:rPr>
          <w:rFonts w:ascii="Arial" w:hAnsi="Arial" w:cs="Arial"/>
          <w:color w:val="222222"/>
        </w:rPr>
        <w:t>sources:</w:t>
      </w:r>
      <w:r w:rsidRPr="00081C10">
        <w:rPr>
          <w:rFonts w:ascii="Arial" w:hAnsi="Arial" w:cs="Arial"/>
          <w:color w:val="222222"/>
        </w:rPr>
        <w:t xml:space="preserve">  </w:t>
      </w:r>
      <w:hyperlink r:id="rId32" w:history="1">
        <w:r w:rsidRPr="00081C10">
          <w:rPr>
            <w:rStyle w:val="Hyperlink"/>
            <w:rFonts w:ascii="Arial" w:hAnsi="Arial" w:cs="Arial"/>
            <w:color w:val="0062B5"/>
          </w:rPr>
          <w:t>Arlen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Chitwood's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Without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Form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and</w:t>
        </w:r>
        <w:r w:rsidRPr="00081C10">
          <w:rPr>
            <w:rStyle w:val="Hyperlink"/>
            <w:rFonts w:ascii="Arial" w:hAnsi="Arial" w:cs="Arial"/>
            <w:color w:val="0062B5"/>
          </w:rPr>
          <w:t xml:space="preserve"> </w:t>
        </w:r>
        <w:r w:rsidRPr="00081C10">
          <w:rPr>
            <w:rStyle w:val="Hyperlink"/>
            <w:rFonts w:ascii="Arial" w:hAnsi="Arial" w:cs="Arial"/>
            <w:color w:val="0062B5"/>
          </w:rPr>
          <w:t>Void</w:t>
        </w:r>
      </w:hyperlink>
      <w:r w:rsidRPr="00081C10">
        <w:rPr>
          <w:rFonts w:ascii="Arial" w:hAnsi="Arial" w:cs="Arial"/>
          <w:color w:val="000000"/>
        </w:rPr>
        <w:t xml:space="preserve"> </w:t>
      </w:r>
      <w:r w:rsidRPr="00081C10">
        <w:rPr>
          <w:rFonts w:ascii="Arial" w:hAnsi="Arial" w:cs="Arial"/>
          <w:color w:val="000000"/>
        </w:rPr>
        <w:t>and</w:t>
      </w:r>
      <w:r w:rsidRPr="00081C10">
        <w:rPr>
          <w:rFonts w:ascii="Arial" w:hAnsi="Arial" w:cs="Arial"/>
          <w:color w:val="000000"/>
        </w:rPr>
        <w:t xml:space="preserve"> </w:t>
      </w:r>
      <w:r w:rsidRPr="00081C10">
        <w:rPr>
          <w:rFonts w:ascii="Arial" w:hAnsi="Arial" w:cs="Arial"/>
          <w:color w:val="000000"/>
        </w:rPr>
        <w:t>in</w:t>
      </w:r>
      <w:r w:rsidRPr="00081C10">
        <w:rPr>
          <w:rFonts w:ascii="Arial" w:hAnsi="Arial" w:cs="Arial"/>
          <w:color w:val="000000"/>
        </w:rPr>
        <w:t xml:space="preserve"> </w:t>
      </w:r>
      <w:r w:rsidRPr="00081C10">
        <w:rPr>
          <w:rFonts w:ascii="Arial" w:hAnsi="Arial" w:cs="Arial"/>
          <w:color w:val="000000"/>
        </w:rPr>
        <w:t>this</w:t>
      </w:r>
      <w:r w:rsidRPr="00081C10">
        <w:rPr>
          <w:rFonts w:ascii="Arial" w:hAnsi="Arial" w:cs="Arial"/>
          <w:color w:val="000000"/>
        </w:rPr>
        <w:t xml:space="preserve"> </w:t>
      </w:r>
      <w:r w:rsidRPr="00081C10">
        <w:rPr>
          <w:rFonts w:ascii="Arial" w:hAnsi="Arial" w:cs="Arial"/>
          <w:color w:val="000000"/>
        </w:rPr>
        <w:t>website</w:t>
      </w:r>
      <w:r w:rsidRPr="00081C10">
        <w:rPr>
          <w:rFonts w:ascii="Arial" w:hAnsi="Arial" w:cs="Arial"/>
          <w:color w:val="000000"/>
        </w:rPr>
        <w:t xml:space="preserve"> </w:t>
      </w:r>
      <w:hyperlink r:id="rId33" w:anchor="Without%20Form%20and%20Void" w:history="1">
        <w:r w:rsidRPr="00081C10">
          <w:rPr>
            <w:rStyle w:val="Hyperlink"/>
            <w:rFonts w:ascii="Arial" w:hAnsi="Arial" w:cs="Arial"/>
            <w:color w:val="4F81BD"/>
          </w:rPr>
          <w:t>Without</w:t>
        </w:r>
        <w:r w:rsidRPr="00081C10">
          <w:rPr>
            <w:rStyle w:val="Hyperlink"/>
            <w:rFonts w:ascii="Arial" w:hAnsi="Arial" w:cs="Arial"/>
            <w:color w:val="4F81BD"/>
          </w:rPr>
          <w:t xml:space="preserve"> </w:t>
        </w:r>
        <w:r w:rsidRPr="00081C10">
          <w:rPr>
            <w:rStyle w:val="Hyperlink"/>
            <w:rFonts w:ascii="Arial" w:hAnsi="Arial" w:cs="Arial"/>
            <w:color w:val="4F81BD"/>
          </w:rPr>
          <w:t>Form</w:t>
        </w:r>
        <w:r w:rsidRPr="00081C10">
          <w:rPr>
            <w:rStyle w:val="Hyperlink"/>
            <w:rFonts w:ascii="Arial" w:hAnsi="Arial" w:cs="Arial"/>
            <w:color w:val="4F81BD"/>
          </w:rPr>
          <w:t xml:space="preserve"> </w:t>
        </w:r>
        <w:r w:rsidRPr="00081C10">
          <w:rPr>
            <w:rStyle w:val="Hyperlink"/>
            <w:rFonts w:ascii="Arial" w:hAnsi="Arial" w:cs="Arial"/>
            <w:color w:val="4F81BD"/>
          </w:rPr>
          <w:t>and</w:t>
        </w:r>
        <w:r w:rsidRPr="00081C10">
          <w:rPr>
            <w:rStyle w:val="Hyperlink"/>
            <w:rFonts w:ascii="Arial" w:hAnsi="Arial" w:cs="Arial"/>
            <w:color w:val="4F81BD"/>
          </w:rPr>
          <w:t xml:space="preserve"> </w:t>
        </w:r>
        <w:r w:rsidRPr="00081C10">
          <w:rPr>
            <w:rStyle w:val="Hyperlink"/>
            <w:rFonts w:ascii="Arial" w:hAnsi="Arial" w:cs="Arial"/>
            <w:color w:val="4F81BD"/>
          </w:rPr>
          <w:t>Void</w:t>
        </w:r>
      </w:hyperlink>
      <w:r w:rsidRPr="00081C10">
        <w:rPr>
          <w:rFonts w:ascii="Arial" w:hAnsi="Arial" w:cs="Arial"/>
          <w:color w:val="000000"/>
        </w:rPr>
        <w:t>.</w:t>
      </w:r>
    </w:p>
    <w:sectPr w:rsidR="00081C10" w:rsidRPr="00081C1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10"/>
    <w:rsid w:val="00081C10"/>
    <w:rsid w:val="00774C51"/>
    <w:rsid w:val="00785CF3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E6D2B-F594-4206-92A9-282EA47B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C1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81C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1C1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81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.+1.2a&amp;t=NKJV" TargetMode="External"/><Relationship Id="rId13" Type="http://schemas.openxmlformats.org/officeDocument/2006/relationships/hyperlink" Target="https://www.blueletterbible.org/search/preSearch.cfm?Criteria=Gen.+1.3-5&amp;t=NKJV" TargetMode="External"/><Relationship Id="rId18" Type="http://schemas.openxmlformats.org/officeDocument/2006/relationships/hyperlink" Target="https://www.blueletterbible.org/search/preSearch.cfm?Criteria=Gen.+1.14-19&amp;t=NKJV" TargetMode="External"/><Relationship Id="rId26" Type="http://schemas.openxmlformats.org/officeDocument/2006/relationships/hyperlink" Target="https://www.blueletterbible.org/search/preSearch.cfm?Criteria=Joh.+1.1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Gen.+1.26-28&amp;t=NKJV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Psa.+53.1&amp;t=NKJV" TargetMode="External"/><Relationship Id="rId12" Type="http://schemas.openxmlformats.org/officeDocument/2006/relationships/hyperlink" Target="https://www.blueletterbible.org/search/preSearch.cfm?Criteria=Gen.+1.2b&amp;t=NKJV" TargetMode="External"/><Relationship Id="rId17" Type="http://schemas.openxmlformats.org/officeDocument/2006/relationships/hyperlink" Target="https://www.blueletterbible.org/search/preSearch.cfm?Criteria=Gen.+1.9-13&amp;t=NKJV" TargetMode="External"/><Relationship Id="rId25" Type="http://schemas.openxmlformats.org/officeDocument/2006/relationships/hyperlink" Target="https://www.blueletterbible.org/search/preSearch.cfm?Criteria=Gen+1.14-19&amp;t=NKJV" TargetMode="External"/><Relationship Id="rId33" Type="http://schemas.openxmlformats.org/officeDocument/2006/relationships/hyperlink" Target="https://www.koffeekupkandor.com/gods-word-on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.+1.20&amp;t=NKJV" TargetMode="External"/><Relationship Id="rId20" Type="http://schemas.openxmlformats.org/officeDocument/2006/relationships/hyperlink" Target="https://www.blueletterbible.org/search/preSearch.cfm?Criteria=Gen.+1.24-25&amp;t=NKJV" TargetMode="External"/><Relationship Id="rId29" Type="http://schemas.openxmlformats.org/officeDocument/2006/relationships/hyperlink" Target="https://www.blueletterbible.org/search/preSearch.cfm?Criteria=Heb.+1.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Psa+14.1&amp;t=NKJV" TargetMode="External"/><Relationship Id="rId11" Type="http://schemas.openxmlformats.org/officeDocument/2006/relationships/hyperlink" Target="https://www.blueletterbible.org/search/preSearch.cfm?Criteria=Isa.+45.18&amp;t=NKJV" TargetMode="External"/><Relationship Id="rId24" Type="http://schemas.openxmlformats.org/officeDocument/2006/relationships/hyperlink" Target="https://www.blueletterbible.org/search/preSearch.cfm?Criteria=Ex.+20.8-11&amp;t=NKJV" TargetMode="External"/><Relationship Id="rId32" Type="http://schemas.openxmlformats.org/officeDocument/2006/relationships/hyperlink" Target="http://lampbroadcast.org/plets/ppdf2/WithoutForm.pdf" TargetMode="External"/><Relationship Id="rId5" Type="http://schemas.openxmlformats.org/officeDocument/2006/relationships/hyperlink" Target="https://www.blueletterbible.org/search/preSearch.cfm?Criteria=Gen.+1.1&amp;t=NKJV" TargetMode="External"/><Relationship Id="rId15" Type="http://schemas.openxmlformats.org/officeDocument/2006/relationships/hyperlink" Target="https://www.blueletterbible.org/search/preSearch.cfm?Criteria=Gen.+1.6-8&amp;t=NKJV" TargetMode="External"/><Relationship Id="rId23" Type="http://schemas.openxmlformats.org/officeDocument/2006/relationships/hyperlink" Target="https://www.blueletterbible.org/search/preSearch.cfm?Criteria=Gen.+9.1-7&amp;t=NKJV" TargetMode="External"/><Relationship Id="rId28" Type="http://schemas.openxmlformats.org/officeDocument/2006/relationships/hyperlink" Target="https://www.blueletterbible.org/search/preSearch.cfm?Criteria=Col.+1.16&amp;t=NKJV" TargetMode="External"/><Relationship Id="rId10" Type="http://schemas.openxmlformats.org/officeDocument/2006/relationships/hyperlink" Target="https://www.blueletterbible.org/search/preSearch.cfm?Criteria=Eze.+28.11-19&amp;t=NKJV" TargetMode="External"/><Relationship Id="rId19" Type="http://schemas.openxmlformats.org/officeDocument/2006/relationships/hyperlink" Target="https://www.blueletterbible.org/search/preSearch.cfm?Criteria=Gen.+1.20-23&amp;t=NKJV" TargetMode="External"/><Relationship Id="rId31" Type="http://schemas.openxmlformats.org/officeDocument/2006/relationships/hyperlink" Target="https://www.blueletterbible.org/search/preSearch.cfm?Criteria=Gen.+2.1-3&amp;t=NKJV" TargetMode="External"/><Relationship Id="rId4" Type="http://schemas.openxmlformats.org/officeDocument/2006/relationships/hyperlink" Target="https://www.blueletterbible.org/search/preSearch.cfm?Criteria=Genesis+1.1-2.3&amp;t=NKJV" TargetMode="External"/><Relationship Id="rId9" Type="http://schemas.openxmlformats.org/officeDocument/2006/relationships/hyperlink" Target="https://www.blueletterbible.org/search/preSearch.cfm?Criteria=Gen.+1.1-2a&amp;t=NKJV" TargetMode="External"/><Relationship Id="rId14" Type="http://schemas.openxmlformats.org/officeDocument/2006/relationships/hyperlink" Target="https://www.blueletterbible.org/search/preSearch.cfm?Criteria=2Cor.+4.6&amp;t=NKJV" TargetMode="External"/><Relationship Id="rId22" Type="http://schemas.openxmlformats.org/officeDocument/2006/relationships/hyperlink" Target="https://www.blueletterbible.org/search/preSearch.cfm?Criteria=Gen.+1.29-30&amp;t=NKJV" TargetMode="External"/><Relationship Id="rId27" Type="http://schemas.openxmlformats.org/officeDocument/2006/relationships/hyperlink" Target="https://www.blueletterbible.org/search/preSearch.cfm?Criteria=Joh.+1.14&amp;t=NKJV" TargetMode="External"/><Relationship Id="rId30" Type="http://schemas.openxmlformats.org/officeDocument/2006/relationships/hyperlink" Target="https://www.blueletterbible.org/search/preSearch.cfm?Criteria=Gen.+1.31&amp;t=NKJ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2020-09-10T13:36:00Z</dcterms:created>
  <dcterms:modified xsi:type="dcterms:W3CDTF">2020-09-10T13:45:00Z</dcterms:modified>
</cp:coreProperties>
</file>