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06" w:rsidRPr="00D334E3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D334E3">
        <w:rPr>
          <w:rFonts w:ascii="Arial" w:hAnsi="Arial" w:cs="Arial"/>
          <w:b/>
          <w:bCs/>
          <w:color w:val="222222"/>
        </w:rPr>
        <w:t>With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the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movement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of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the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Spirit,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using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the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God-breathed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Word,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man's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spirit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is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made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Style w:val="Emphasis"/>
          <w:rFonts w:ascii="Arial" w:hAnsi="Arial" w:cs="Arial"/>
          <w:b/>
          <w:bCs/>
          <w:color w:val="222222"/>
        </w:rPr>
        <w:t>alive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and,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at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the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same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time,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Style w:val="Emphasis"/>
          <w:rFonts w:ascii="Arial" w:hAnsi="Arial" w:cs="Arial"/>
          <w:b/>
          <w:bCs/>
          <w:color w:val="222222"/>
        </w:rPr>
        <w:t>separated</w:t>
      </w:r>
      <w:r w:rsidR="00D334E3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D334E3">
        <w:rPr>
          <w:rStyle w:val="Emphasis"/>
          <w:rFonts w:ascii="Arial" w:hAnsi="Arial" w:cs="Arial"/>
          <w:b/>
          <w:bCs/>
          <w:color w:val="222222"/>
        </w:rPr>
        <w:t>from</w:t>
      </w:r>
      <w:r w:rsidR="00D334E3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D334E3">
        <w:rPr>
          <w:rStyle w:val="Emphasis"/>
          <w:rFonts w:ascii="Arial" w:hAnsi="Arial" w:cs="Arial"/>
          <w:b/>
          <w:bCs/>
          <w:color w:val="222222"/>
        </w:rPr>
        <w:t>his</w:t>
      </w:r>
      <w:r w:rsidR="00D334E3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D334E3">
        <w:rPr>
          <w:rStyle w:val="Emphasis"/>
          <w:rFonts w:ascii="Arial" w:hAnsi="Arial" w:cs="Arial"/>
          <w:b/>
          <w:bCs/>
          <w:color w:val="222222"/>
        </w:rPr>
        <w:t>soul</w:t>
      </w:r>
      <w:r w:rsidRPr="00D334E3">
        <w:rPr>
          <w:rFonts w:ascii="Arial" w:hAnsi="Arial" w:cs="Arial"/>
          <w:b/>
          <w:bCs/>
          <w:color w:val="222222"/>
        </w:rPr>
        <w:t>.</w:t>
      </w:r>
      <w:r w:rsidR="00D334E3">
        <w:rPr>
          <w:rFonts w:ascii="Arial" w:hAnsi="Arial" w:cs="Arial"/>
          <w:b/>
          <w:bCs/>
          <w:color w:val="222222"/>
        </w:rPr>
        <w:t xml:space="preserve">  </w:t>
      </w:r>
      <w:r w:rsidRPr="00D334E3">
        <w:rPr>
          <w:rFonts w:ascii="Arial" w:hAnsi="Arial" w:cs="Arial"/>
          <w:b/>
          <w:bCs/>
          <w:color w:val="222222"/>
        </w:rPr>
        <w:t>The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“soul”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remains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within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the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sphere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of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Style w:val="Emphasis"/>
          <w:rFonts w:ascii="Arial" w:hAnsi="Arial" w:cs="Arial"/>
          <w:b/>
          <w:bCs/>
          <w:color w:val="222222"/>
        </w:rPr>
        <w:t>darkness</w:t>
      </w:r>
      <w:r w:rsidRPr="00D334E3">
        <w:rPr>
          <w:rFonts w:ascii="Arial" w:hAnsi="Arial" w:cs="Arial"/>
          <w:b/>
          <w:bCs/>
          <w:color w:val="222222"/>
        </w:rPr>
        <w:t>,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which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is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why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“the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natural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[Greek:</w:t>
      </w:r>
      <w:r w:rsidR="00D334E3">
        <w:rPr>
          <w:rFonts w:ascii="Arial" w:hAnsi="Arial" w:cs="Arial"/>
          <w:b/>
          <w:bCs/>
          <w:color w:val="222222"/>
        </w:rPr>
        <w:t xml:space="preserve">  </w:t>
      </w:r>
      <w:r w:rsidRPr="00D334E3">
        <w:rPr>
          <w:rStyle w:val="Emphasis"/>
          <w:rFonts w:ascii="Arial" w:hAnsi="Arial" w:cs="Arial"/>
          <w:b/>
          <w:bCs/>
          <w:color w:val="222222"/>
        </w:rPr>
        <w:t>psuchikos</w:t>
      </w:r>
      <w:r w:rsidRPr="00D334E3">
        <w:rPr>
          <w:rFonts w:ascii="Arial" w:hAnsi="Arial" w:cs="Arial"/>
          <w:b/>
          <w:bCs/>
          <w:color w:val="222222"/>
        </w:rPr>
        <w:t>,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‘soulical’]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man”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Style w:val="Emphasis"/>
          <w:rFonts w:ascii="Arial" w:hAnsi="Arial" w:cs="Arial"/>
          <w:b/>
          <w:bCs/>
          <w:color w:val="222222"/>
        </w:rPr>
        <w:t>cannot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understand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“the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things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of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the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Spirit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of</w:t>
      </w:r>
      <w:r w:rsidR="00D334E3">
        <w:rPr>
          <w:rFonts w:ascii="Arial" w:hAnsi="Arial" w:cs="Arial"/>
          <w:b/>
          <w:bCs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God”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b/>
          <w:bCs/>
          <w:color w:val="222222"/>
        </w:rPr>
        <w:t>(</w:t>
      </w:r>
      <w:hyperlink r:id="rId4" w:history="1">
        <w:r w:rsidRPr="00D334E3">
          <w:rPr>
            <w:rStyle w:val="Hyperlink"/>
            <w:rFonts w:ascii="Arial" w:hAnsi="Arial" w:cs="Arial"/>
            <w:b/>
            <w:bCs/>
            <w:color w:val="0062B5"/>
          </w:rPr>
          <w:t>1</w:t>
        </w:r>
        <w:r w:rsidR="00D334E3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b/>
            <w:bCs/>
            <w:color w:val="0062B5"/>
          </w:rPr>
          <w:t>Corinthians</w:t>
        </w:r>
        <w:r w:rsidR="00D334E3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b/>
            <w:bCs/>
            <w:color w:val="0062B5"/>
          </w:rPr>
          <w:t>2:14</w:t>
        </w:r>
      </w:hyperlink>
      <w:r w:rsidRPr="00D334E3">
        <w:rPr>
          <w:rFonts w:ascii="Arial" w:hAnsi="Arial" w:cs="Arial"/>
          <w:b/>
          <w:bCs/>
          <w:color w:val="222222"/>
        </w:rPr>
        <w:t>).</w:t>
      </w:r>
    </w:p>
    <w:p w:rsidR="007A3606" w:rsidRPr="00D334E3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A3606" w:rsidRPr="00D334E3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</w:rPr>
      </w:pPr>
      <w:r w:rsidRPr="00D334E3">
        <w:rPr>
          <w:rFonts w:ascii="Arial" w:hAnsi="Arial" w:cs="Arial"/>
          <w:b/>
          <w:color w:val="222222"/>
          <w:sz w:val="32"/>
          <w:szCs w:val="32"/>
        </w:rPr>
        <w:t>The</w:t>
      </w:r>
      <w:r w:rsidR="00D334E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D334E3">
        <w:rPr>
          <w:rFonts w:ascii="Arial" w:hAnsi="Arial" w:cs="Arial"/>
          <w:b/>
          <w:color w:val="222222"/>
          <w:sz w:val="32"/>
          <w:szCs w:val="32"/>
        </w:rPr>
        <w:t>Spirit</w:t>
      </w:r>
      <w:r w:rsidR="00D334E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D334E3">
        <w:rPr>
          <w:rFonts w:ascii="Arial" w:hAnsi="Arial" w:cs="Arial"/>
          <w:b/>
          <w:color w:val="222222"/>
          <w:sz w:val="32"/>
          <w:szCs w:val="32"/>
        </w:rPr>
        <w:t>Separated</w:t>
      </w:r>
      <w:r w:rsidR="00D334E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D334E3">
        <w:rPr>
          <w:rFonts w:ascii="Arial" w:hAnsi="Arial" w:cs="Arial"/>
          <w:b/>
          <w:color w:val="222222"/>
          <w:sz w:val="32"/>
          <w:szCs w:val="32"/>
        </w:rPr>
        <w:t>from</w:t>
      </w:r>
      <w:r w:rsidR="00D334E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D334E3">
        <w:rPr>
          <w:rFonts w:ascii="Arial" w:hAnsi="Arial" w:cs="Arial"/>
          <w:b/>
          <w:color w:val="222222"/>
          <w:sz w:val="32"/>
          <w:szCs w:val="32"/>
        </w:rPr>
        <w:t>the</w:t>
      </w:r>
      <w:r w:rsidR="00D334E3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D334E3">
        <w:rPr>
          <w:rFonts w:ascii="Arial" w:hAnsi="Arial" w:cs="Arial"/>
          <w:b/>
          <w:color w:val="222222"/>
          <w:sz w:val="32"/>
          <w:szCs w:val="32"/>
        </w:rPr>
        <w:t>SOUL</w:t>
      </w:r>
      <w:r w:rsidRPr="00D334E3">
        <w:rPr>
          <w:rStyle w:val="Strong"/>
          <w:rFonts w:ascii="Arial" w:hAnsi="Arial" w:cs="Arial"/>
          <w:color w:val="222222"/>
        </w:rPr>
        <w:br/>
        <w:t>By</w:t>
      </w:r>
      <w:r w:rsidR="00D334E3">
        <w:rPr>
          <w:rStyle w:val="Strong"/>
          <w:rFonts w:ascii="Arial" w:hAnsi="Arial" w:cs="Arial"/>
          <w:color w:val="222222"/>
        </w:rPr>
        <w:t xml:space="preserve"> </w:t>
      </w:r>
      <w:r w:rsidRPr="00D334E3">
        <w:rPr>
          <w:rStyle w:val="Strong"/>
          <w:rFonts w:ascii="Arial" w:hAnsi="Arial" w:cs="Arial"/>
          <w:color w:val="222222"/>
        </w:rPr>
        <w:t>Arlen</w:t>
      </w:r>
      <w:r w:rsidR="00D334E3">
        <w:rPr>
          <w:rStyle w:val="Strong"/>
          <w:rFonts w:ascii="Arial" w:hAnsi="Arial" w:cs="Arial"/>
          <w:color w:val="222222"/>
        </w:rPr>
        <w:t xml:space="preserve"> </w:t>
      </w:r>
      <w:r w:rsidRPr="00D334E3">
        <w:rPr>
          <w:rStyle w:val="Strong"/>
          <w:rFonts w:ascii="Arial" w:hAnsi="Arial" w:cs="Arial"/>
          <w:color w:val="222222"/>
        </w:rPr>
        <w:t>Chitwood</w:t>
      </w:r>
      <w:r w:rsidR="00D334E3">
        <w:rPr>
          <w:rStyle w:val="Strong"/>
          <w:rFonts w:ascii="Arial" w:hAnsi="Arial" w:cs="Arial"/>
          <w:color w:val="222222"/>
        </w:rPr>
        <w:t xml:space="preserve"> </w:t>
      </w:r>
      <w:r w:rsidRPr="00D334E3">
        <w:rPr>
          <w:rStyle w:val="Strong"/>
          <w:rFonts w:ascii="Arial" w:hAnsi="Arial" w:cs="Arial"/>
          <w:color w:val="222222"/>
        </w:rPr>
        <w:t>of</w:t>
      </w:r>
      <w:r w:rsidR="00D334E3">
        <w:rPr>
          <w:rStyle w:val="Strong"/>
          <w:rFonts w:ascii="Arial" w:hAnsi="Arial" w:cs="Arial"/>
          <w:color w:val="222222"/>
        </w:rPr>
        <w:t xml:space="preserve"> </w:t>
      </w:r>
      <w:hyperlink r:id="rId5" w:history="1">
        <w:r w:rsidRPr="00D334E3">
          <w:rPr>
            <w:rStyle w:val="Hyperlink"/>
            <w:rFonts w:ascii="Arial" w:hAnsi="Arial" w:cs="Arial"/>
            <w:b/>
            <w:color w:val="2F5496" w:themeColor="accent5" w:themeShade="BF"/>
          </w:rPr>
          <w:t>Lamp</w:t>
        </w:r>
        <w:r w:rsidR="00D334E3">
          <w:rPr>
            <w:rStyle w:val="Hyperlink"/>
            <w:rFonts w:ascii="Arial" w:hAnsi="Arial" w:cs="Arial"/>
            <w:b/>
            <w:color w:val="2F5496" w:themeColor="accent5" w:themeShade="BF"/>
          </w:rPr>
          <w:t xml:space="preserve"> </w:t>
        </w:r>
        <w:r w:rsidRPr="00D334E3">
          <w:rPr>
            <w:rStyle w:val="Hyperlink"/>
            <w:rFonts w:ascii="Arial" w:hAnsi="Arial" w:cs="Arial"/>
            <w:b/>
            <w:color w:val="2F5496" w:themeColor="accent5" w:themeShade="BF"/>
          </w:rPr>
          <w:t>Broadcast</w:t>
        </w:r>
      </w:hyperlink>
    </w:p>
    <w:p w:rsidR="007A3606" w:rsidRPr="00D334E3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</w:rPr>
      </w:pPr>
    </w:p>
    <w:p w:rsidR="007A3606" w:rsidRPr="00D334E3" w:rsidRDefault="007B1B3B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hyperlink r:id="rId6" w:history="1">
        <w:r w:rsidR="007A3606" w:rsidRPr="00D334E3">
          <w:rPr>
            <w:rStyle w:val="Hyperlink"/>
            <w:rFonts w:ascii="Arial" w:hAnsi="Arial" w:cs="Arial"/>
            <w:color w:val="0062B5"/>
          </w:rPr>
          <w:t>Hebrews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="007A3606" w:rsidRPr="00D334E3">
          <w:rPr>
            <w:rStyle w:val="Hyperlink"/>
            <w:rFonts w:ascii="Arial" w:hAnsi="Arial" w:cs="Arial"/>
            <w:color w:val="0062B5"/>
          </w:rPr>
          <w:t>4:12</w:t>
        </w:r>
      </w:hyperlink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reveals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a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division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being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effected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by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Word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between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man’s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“soul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spirit.”</w:t>
      </w:r>
      <w:r w:rsidR="00D334E3">
        <w:rPr>
          <w:rFonts w:ascii="Arial" w:hAnsi="Arial" w:cs="Arial"/>
          <w:color w:val="222222"/>
        </w:rPr>
        <w:t xml:space="preserve">  </w:t>
      </w:r>
      <w:r w:rsidR="007A3606"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this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a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teaching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drawn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from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very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opening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verses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Genesis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(as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seen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earlier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this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same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section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hyperlink r:id="rId7" w:history="1">
        <w:r w:rsidR="007A3606" w:rsidRPr="00D334E3">
          <w:rPr>
            <w:rStyle w:val="Hyperlink"/>
            <w:rFonts w:ascii="Arial" w:hAnsi="Arial" w:cs="Arial"/>
            <w:color w:val="0062B5"/>
          </w:rPr>
          <w:t>Hebrews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="007A3606" w:rsidRPr="00D334E3">
          <w:rPr>
            <w:rStyle w:val="Hyperlink"/>
            <w:rFonts w:ascii="Arial" w:hAnsi="Arial" w:cs="Arial"/>
            <w:color w:val="0062B5"/>
          </w:rPr>
          <w:t>4</w:t>
        </w:r>
      </w:hyperlink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relative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to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“rest”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set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before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“the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people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God”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[</w:t>
      </w:r>
      <w:hyperlink r:id="rId8" w:history="1">
        <w:r w:rsidR="007A3606" w:rsidRPr="00D334E3">
          <w:rPr>
            <w:rStyle w:val="Hyperlink"/>
            <w:rFonts w:ascii="Arial" w:hAnsi="Arial" w:cs="Arial"/>
            <w:color w:val="0062B5"/>
          </w:rPr>
          <w:t>Hebrews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="007A3606" w:rsidRPr="00D334E3">
          <w:rPr>
            <w:rStyle w:val="Hyperlink"/>
            <w:rFonts w:ascii="Arial" w:hAnsi="Arial" w:cs="Arial"/>
            <w:color w:val="0062B5"/>
          </w:rPr>
          <w:t>4:4</w:t>
        </w:r>
      </w:hyperlink>
      <w:r w:rsidR="007A3606" w:rsidRPr="00D334E3">
        <w:rPr>
          <w:rFonts w:ascii="Arial" w:hAnsi="Arial" w:cs="Arial"/>
          <w:color w:val="222222"/>
        </w:rPr>
        <w:t>,</w:t>
      </w:r>
      <w:r w:rsidR="00D334E3">
        <w:rPr>
          <w:rFonts w:ascii="Arial" w:hAnsi="Arial" w:cs="Arial"/>
          <w:color w:val="222222"/>
        </w:rPr>
        <w:t xml:space="preserve"> </w:t>
      </w:r>
      <w:hyperlink r:id="rId9" w:history="1">
        <w:r w:rsidR="007A3606" w:rsidRPr="00D334E3">
          <w:rPr>
            <w:rStyle w:val="Hyperlink"/>
            <w:rFonts w:ascii="Arial" w:hAnsi="Arial" w:cs="Arial"/>
            <w:color w:val="0062B5"/>
          </w:rPr>
          <w:t>9</w:t>
        </w:r>
      </w:hyperlink>
      <w:r w:rsidR="007A3606" w:rsidRPr="00D334E3">
        <w:rPr>
          <w:rFonts w:ascii="Arial" w:hAnsi="Arial" w:cs="Arial"/>
          <w:color w:val="222222"/>
        </w:rPr>
        <w:t>]).</w:t>
      </w:r>
      <w:r w:rsidR="00D334E3">
        <w:rPr>
          <w:rFonts w:ascii="Arial" w:hAnsi="Arial" w:cs="Arial"/>
          <w:color w:val="222222"/>
        </w:rPr>
        <w:t xml:space="preserve">  </w:t>
      </w:r>
      <w:r w:rsidR="007A3606"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moves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hyperlink r:id="rId10" w:history="1">
        <w:r w:rsidR="007A3606" w:rsidRPr="00D334E3">
          <w:rPr>
            <w:rStyle w:val="Hyperlink"/>
            <w:rFonts w:ascii="Arial" w:hAnsi="Arial" w:cs="Arial"/>
            <w:color w:val="0062B5"/>
          </w:rPr>
          <w:t>Genesis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="007A3606" w:rsidRPr="00D334E3">
          <w:rPr>
            <w:rStyle w:val="Hyperlink"/>
            <w:rFonts w:ascii="Arial" w:hAnsi="Arial" w:cs="Arial"/>
            <w:color w:val="0062B5"/>
          </w:rPr>
          <w:t>1:2b</w:t>
        </w:r>
      </w:hyperlink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speaks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hyperlink r:id="rId11" w:history="1">
        <w:r w:rsidR="007A3606" w:rsidRPr="00D334E3">
          <w:rPr>
            <w:rStyle w:val="Hyperlink"/>
            <w:rFonts w:ascii="Arial" w:hAnsi="Arial" w:cs="Arial"/>
            <w:color w:val="0062B5"/>
          </w:rPr>
          <w:t>Genesis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="007A3606" w:rsidRPr="00D334E3">
          <w:rPr>
            <w:rStyle w:val="Hyperlink"/>
            <w:rFonts w:ascii="Arial" w:hAnsi="Arial" w:cs="Arial"/>
            <w:color w:val="0062B5"/>
          </w:rPr>
          <w:t>1:3</w:t>
        </w:r>
      </w:hyperlink>
      <w:r w:rsidR="007A3606" w:rsidRPr="00D334E3">
        <w:rPr>
          <w:rFonts w:ascii="Arial" w:hAnsi="Arial" w:cs="Arial"/>
          <w:color w:val="222222"/>
        </w:rPr>
        <w:t>.</w:t>
      </w:r>
      <w:r w:rsidR="00D334E3">
        <w:rPr>
          <w:rFonts w:ascii="Arial" w:hAnsi="Arial" w:cs="Arial"/>
          <w:color w:val="222222"/>
        </w:rPr>
        <w:t xml:space="preserve">  </w:t>
      </w:r>
      <w:r w:rsidR="007A3606"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relation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to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man’s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salvation,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it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at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this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point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(in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what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would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be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seen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as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foundational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type)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a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division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made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between</w:t>
      </w:r>
      <w:r w:rsidR="00D334E3">
        <w:rPr>
          <w:rFonts w:ascii="Arial" w:hAnsi="Arial" w:cs="Arial"/>
          <w:color w:val="222222"/>
        </w:rPr>
        <w:t xml:space="preserve"> </w:t>
      </w:r>
      <w:proofErr w:type="gramStart"/>
      <w:r w:rsidR="007A3606" w:rsidRPr="00D334E3">
        <w:rPr>
          <w:rFonts w:ascii="Arial" w:hAnsi="Arial" w:cs="Arial"/>
          <w:color w:val="222222"/>
        </w:rPr>
        <w:t>man’s</w:t>
      </w:r>
      <w:proofErr w:type="gramEnd"/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“soul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spirit”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(in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what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would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be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called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="007A3606" w:rsidRPr="00D334E3">
        <w:rPr>
          <w:rFonts w:ascii="Arial" w:hAnsi="Arial" w:cs="Arial"/>
          <w:color w:val="222222"/>
        </w:rPr>
        <w:t>antitype).</w:t>
      </w:r>
    </w:p>
    <w:p w:rsidR="007A3606" w:rsidRPr="00D334E3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A3606" w:rsidRPr="00D334E3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type,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moved,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spoke,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light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came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existence.</w:t>
      </w:r>
      <w:r w:rsidR="00D334E3">
        <w:rPr>
          <w:rFonts w:ascii="Arial" w:hAnsi="Arial" w:cs="Arial"/>
          <w:color w:val="222222"/>
        </w:rPr>
        <w:t xml:space="preserve">  </w:t>
      </w:r>
      <w:hyperlink r:id="rId12" w:history="1">
        <w:r w:rsidRPr="00D334E3">
          <w:rPr>
            <w:rStyle w:val="Hyperlink"/>
            <w:rFonts w:ascii="Arial" w:hAnsi="Arial" w:cs="Arial"/>
            <w:color w:val="0062B5"/>
          </w:rPr>
          <w:t>Genesis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1:2-3</w:t>
        </w:r>
      </w:hyperlink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[2b]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records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initial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act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Triune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Godhead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bringing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about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restoration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ruined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material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creation,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act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which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Father,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Son,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Holy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each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participated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(note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nothing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can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come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existence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apart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from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[</w:t>
      </w:r>
      <w:hyperlink r:id="rId13" w:history="1">
        <w:r w:rsidRPr="00D334E3">
          <w:rPr>
            <w:rStyle w:val="Hyperlink"/>
            <w:rFonts w:ascii="Arial" w:hAnsi="Arial" w:cs="Arial"/>
            <w:color w:val="0062B5"/>
          </w:rPr>
          <w:t>John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1:3</w:t>
        </w:r>
      </w:hyperlink>
      <w:r w:rsidRPr="00D334E3">
        <w:rPr>
          <w:rFonts w:ascii="Arial" w:hAnsi="Arial" w:cs="Arial"/>
          <w:color w:val="222222"/>
        </w:rPr>
        <w:t>]).</w:t>
      </w:r>
    </w:p>
    <w:p w:rsidR="007A3606" w:rsidRPr="00D334E3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A3606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antitype,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within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framework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man’s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salvation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experience,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matter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identical.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There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must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be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act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Triune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Godhead,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for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how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worked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restore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ruined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creation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Genesis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account,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establishing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an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unchangeable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pattern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for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a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later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work</w:t>
      </w:r>
      <w:r w:rsidRPr="00D334E3">
        <w:rPr>
          <w:rFonts w:ascii="Arial" w:hAnsi="Arial" w:cs="Arial"/>
          <w:color w:val="222222"/>
        </w:rPr>
        <w:t>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moves,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speaks,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light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comes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existence.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matter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plain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simple.</w:t>
      </w:r>
    </w:p>
    <w:p w:rsidR="00D334E3" w:rsidRPr="00D334E3" w:rsidRDefault="00D334E3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A3606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34E3">
        <w:rPr>
          <w:rStyle w:val="Emphasis"/>
          <w:rFonts w:ascii="Arial" w:hAnsi="Arial" w:cs="Arial"/>
          <w:color w:val="222222"/>
        </w:rPr>
        <w:t>Everything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based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Son’s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finished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work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Calvary.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moving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speaking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are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both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based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which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occurred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almost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2,000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years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ago.</w:t>
      </w:r>
    </w:p>
    <w:p w:rsidR="00D334E3" w:rsidRPr="00D334E3" w:rsidRDefault="00D334E3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A3606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34E3">
        <w:rPr>
          <w:rFonts w:ascii="Arial" w:hAnsi="Arial" w:cs="Arial"/>
          <w:color w:val="222222"/>
        </w:rPr>
        <w:t>When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cried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out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from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Cross,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</w:t>
      </w:r>
      <w:r w:rsidRPr="00D334E3">
        <w:rPr>
          <w:rStyle w:val="Emphasis"/>
          <w:rFonts w:ascii="Arial" w:hAnsi="Arial" w:cs="Arial"/>
          <w:color w:val="222222"/>
        </w:rPr>
        <w:t>It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is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finished</w:t>
      </w:r>
      <w:r w:rsidRPr="00D334E3">
        <w:rPr>
          <w:rFonts w:ascii="Arial" w:hAnsi="Arial" w:cs="Arial"/>
          <w:color w:val="222222"/>
        </w:rPr>
        <w:t>,”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meant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exactly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[a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perfect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tense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used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Greek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text,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referring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action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completed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past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time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existing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during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present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time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finished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or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completed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state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—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lit</w:t>
      </w:r>
      <w:r w:rsidRPr="00D334E3">
        <w:rPr>
          <w:rFonts w:ascii="Arial" w:hAnsi="Arial" w:cs="Arial"/>
          <w:color w:val="222222"/>
        </w:rPr>
        <w:t>.,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</w:t>
      </w:r>
      <w:r w:rsidRPr="00D334E3">
        <w:rPr>
          <w:rStyle w:val="Emphasis"/>
          <w:rFonts w:ascii="Arial" w:hAnsi="Arial" w:cs="Arial"/>
          <w:color w:val="222222"/>
        </w:rPr>
        <w:t>It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has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been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finished</w:t>
      </w:r>
      <w:r w:rsidRPr="00D334E3">
        <w:rPr>
          <w:rFonts w:ascii="Arial" w:hAnsi="Arial" w:cs="Arial"/>
          <w:color w:val="222222"/>
        </w:rPr>
        <w:t>,”]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hyperlink r:id="rId14" w:history="1">
        <w:r w:rsidRPr="00D334E3">
          <w:rPr>
            <w:rStyle w:val="Hyperlink"/>
            <w:rFonts w:ascii="Arial" w:hAnsi="Arial" w:cs="Arial"/>
            <w:color w:val="0062B5"/>
          </w:rPr>
          <w:t>John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19:30</w:t>
        </w:r>
      </w:hyperlink>
      <w:r w:rsidRPr="00D334E3">
        <w:rPr>
          <w:rFonts w:ascii="Arial" w:hAnsi="Arial" w:cs="Arial"/>
          <w:color w:val="222222"/>
        </w:rPr>
        <w:t>;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cf.</w:t>
      </w:r>
      <w:r w:rsidR="00D334E3">
        <w:rPr>
          <w:rFonts w:ascii="Arial" w:hAnsi="Arial" w:cs="Arial"/>
          <w:color w:val="222222"/>
        </w:rPr>
        <w:t xml:space="preserve"> </w:t>
      </w:r>
      <w:hyperlink r:id="rId15" w:history="1">
        <w:r w:rsidRPr="00D334E3">
          <w:rPr>
            <w:rStyle w:val="Hyperlink"/>
            <w:rFonts w:ascii="Arial" w:hAnsi="Arial" w:cs="Arial"/>
            <w:color w:val="0062B5"/>
          </w:rPr>
          <w:t>Luke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23:46</w:t>
        </w:r>
      </w:hyperlink>
      <w:r w:rsidRPr="00D334E3">
        <w:rPr>
          <w:rFonts w:ascii="Arial" w:hAnsi="Arial" w:cs="Arial"/>
          <w:color w:val="222222"/>
        </w:rPr>
        <w:t>);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when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Word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reveals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have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salvation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divine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origin,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based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entirely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Son’s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finished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work,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Word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means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exactly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well.</w:t>
      </w:r>
    </w:p>
    <w:p w:rsidR="00D334E3" w:rsidRPr="00D334E3" w:rsidRDefault="00D334E3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A3606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34E3">
        <w:rPr>
          <w:rFonts w:ascii="Arial" w:hAnsi="Arial" w:cs="Arial"/>
          <w:color w:val="222222"/>
        </w:rPr>
        <w:t>When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sinned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garden,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died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spiritually</w:t>
      </w:r>
      <w:r w:rsidRPr="00D334E3">
        <w:rPr>
          <w:rFonts w:ascii="Arial" w:hAnsi="Arial" w:cs="Arial"/>
          <w:color w:val="222222"/>
        </w:rPr>
        <w:t>;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when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unregenerate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man</w:t>
      </w:r>
      <w:r w:rsidRPr="00D334E3">
        <w:rPr>
          <w:rFonts w:ascii="Arial" w:hAnsi="Arial" w:cs="Arial"/>
          <w:color w:val="222222"/>
        </w:rPr>
        <w:t>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</w:t>
      </w:r>
      <w:r w:rsidRPr="00D334E3">
        <w:rPr>
          <w:rStyle w:val="Emphasis"/>
          <w:rFonts w:ascii="Arial" w:hAnsi="Arial" w:cs="Arial"/>
          <w:color w:val="222222"/>
        </w:rPr>
        <w:t>dead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in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trespasses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and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sins</w:t>
      </w:r>
      <w:r w:rsidRPr="00D334E3">
        <w:rPr>
          <w:rFonts w:ascii="Arial" w:hAnsi="Arial" w:cs="Arial"/>
          <w:color w:val="222222"/>
        </w:rPr>
        <w:t>”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hyperlink r:id="rId16" w:history="1">
        <w:r w:rsidRPr="00D334E3">
          <w:rPr>
            <w:rStyle w:val="Hyperlink"/>
            <w:rFonts w:ascii="Arial" w:hAnsi="Arial" w:cs="Arial"/>
            <w:color w:val="0062B5"/>
          </w:rPr>
          <w:t>Ephesians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2:1</w:t>
        </w:r>
      </w:hyperlink>
      <w:r w:rsidRPr="00D334E3">
        <w:rPr>
          <w:rFonts w:ascii="Arial" w:hAnsi="Arial" w:cs="Arial"/>
          <w:color w:val="222222"/>
        </w:rPr>
        <w:t>),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made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alive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today,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made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alive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spiritually</w:t>
      </w:r>
      <w:r w:rsidRPr="00D334E3">
        <w:rPr>
          <w:rFonts w:ascii="Arial" w:hAnsi="Arial" w:cs="Arial"/>
          <w:color w:val="222222"/>
        </w:rPr>
        <w:t>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movement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hyperlink r:id="rId17" w:history="1">
        <w:r w:rsidRPr="00D334E3">
          <w:rPr>
            <w:rStyle w:val="Hyperlink"/>
            <w:rFonts w:ascii="Arial" w:hAnsi="Arial" w:cs="Arial"/>
            <w:color w:val="0062B5"/>
          </w:rPr>
          <w:t>Genesis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1:2b</w:t>
        </w:r>
      </w:hyperlink>
      <w:r w:rsidRPr="00D334E3">
        <w:rPr>
          <w:rFonts w:ascii="Arial" w:hAnsi="Arial" w:cs="Arial"/>
          <w:color w:val="222222"/>
        </w:rPr>
        <w:t>)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speaking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hyperlink r:id="rId18" w:history="1">
        <w:r w:rsidRPr="00D334E3">
          <w:rPr>
            <w:rStyle w:val="Hyperlink"/>
            <w:rFonts w:ascii="Arial" w:hAnsi="Arial" w:cs="Arial"/>
            <w:color w:val="0062B5"/>
          </w:rPr>
          <w:t>Genesis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1:3</w:t>
        </w:r>
      </w:hyperlink>
      <w:r w:rsidRPr="00D334E3">
        <w:rPr>
          <w:rFonts w:ascii="Arial" w:hAnsi="Arial" w:cs="Arial"/>
          <w:color w:val="222222"/>
        </w:rPr>
        <w:t>)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order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restore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ruined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creation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are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seen,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relation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ruined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simultaneous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events.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using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God-breathed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Word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effectually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perform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supernatural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work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unredeemed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point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—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through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inbreathing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—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life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imparted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one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previously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having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no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life.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God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breathes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dead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using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God-breathed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Word,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based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finished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work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Son,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living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Word),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</w:t>
      </w:r>
      <w:r w:rsidRPr="00D334E3">
        <w:rPr>
          <w:rStyle w:val="Emphasis"/>
          <w:rFonts w:ascii="Arial" w:hAnsi="Arial" w:cs="Arial"/>
          <w:color w:val="222222"/>
        </w:rPr>
        <w:t>quickened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[‘made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alive’]”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hyperlink r:id="rId19" w:history="1">
        <w:r w:rsidRPr="00D334E3">
          <w:rPr>
            <w:rStyle w:val="Hyperlink"/>
            <w:rFonts w:ascii="Arial" w:hAnsi="Arial" w:cs="Arial"/>
            <w:color w:val="0062B5"/>
          </w:rPr>
          <w:t>Ephesians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2:1</w:t>
        </w:r>
      </w:hyperlink>
      <w:r w:rsidRPr="00D334E3">
        <w:rPr>
          <w:rFonts w:ascii="Arial" w:hAnsi="Arial" w:cs="Arial"/>
          <w:color w:val="222222"/>
        </w:rPr>
        <w:t>,</w:t>
      </w:r>
      <w:r w:rsidR="00D334E3">
        <w:rPr>
          <w:rFonts w:ascii="Arial" w:hAnsi="Arial" w:cs="Arial"/>
          <w:color w:val="222222"/>
        </w:rPr>
        <w:t xml:space="preserve"> </w:t>
      </w:r>
      <w:hyperlink r:id="rId20" w:history="1">
        <w:r w:rsidRPr="00D334E3">
          <w:rPr>
            <w:rStyle w:val="Hyperlink"/>
            <w:rFonts w:ascii="Arial" w:hAnsi="Arial" w:cs="Arial"/>
            <w:color w:val="0062B5"/>
          </w:rPr>
          <w:t>5</w:t>
        </w:r>
      </w:hyperlink>
      <w:r w:rsidRPr="00D334E3">
        <w:rPr>
          <w:rFonts w:ascii="Arial" w:hAnsi="Arial" w:cs="Arial"/>
          <w:color w:val="222222"/>
        </w:rPr>
        <w:t>).</w:t>
      </w:r>
    </w:p>
    <w:p w:rsidR="00D334E3" w:rsidRPr="00D334E3" w:rsidRDefault="00D334E3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A3606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34E3">
        <w:rPr>
          <w:rFonts w:ascii="Arial" w:hAnsi="Arial" w:cs="Arial"/>
          <w:color w:val="222222"/>
        </w:rPr>
        <w:t>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point,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light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shines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“out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darkness”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hyperlink r:id="rId21" w:history="1">
        <w:r w:rsidRPr="00D334E3">
          <w:rPr>
            <w:rStyle w:val="Hyperlink"/>
            <w:rFonts w:ascii="Arial" w:hAnsi="Arial" w:cs="Arial"/>
            <w:color w:val="0062B5"/>
          </w:rPr>
          <w:t>2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Corinthians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4:6</w:t>
        </w:r>
      </w:hyperlink>
      <w:r w:rsidRPr="00D334E3">
        <w:rPr>
          <w:rFonts w:ascii="Arial" w:hAnsi="Arial" w:cs="Arial"/>
          <w:color w:val="222222"/>
        </w:rPr>
        <w:t>),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division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made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between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light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darkness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hyperlink r:id="rId22" w:history="1">
        <w:r w:rsidRPr="00D334E3">
          <w:rPr>
            <w:rStyle w:val="Hyperlink"/>
            <w:rFonts w:ascii="Arial" w:hAnsi="Arial" w:cs="Arial"/>
            <w:color w:val="0062B5"/>
          </w:rPr>
          <w:t>Genesis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1:4</w:t>
        </w:r>
      </w:hyperlink>
      <w:r w:rsidRPr="00D334E3">
        <w:rPr>
          <w:rFonts w:ascii="Arial" w:hAnsi="Arial" w:cs="Arial"/>
          <w:color w:val="222222"/>
        </w:rPr>
        <w:t>),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darkness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has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no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apprehension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or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comprehension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which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light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hyperlink r:id="rId23" w:history="1">
        <w:r w:rsidRPr="00D334E3">
          <w:rPr>
            <w:rStyle w:val="Hyperlink"/>
            <w:rFonts w:ascii="Arial" w:hAnsi="Arial" w:cs="Arial"/>
            <w:color w:val="0062B5"/>
          </w:rPr>
          <w:t>John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1:5</w:t>
        </w:r>
      </w:hyperlink>
      <w:r w:rsidRPr="00D334E3">
        <w:rPr>
          <w:rFonts w:ascii="Arial" w:hAnsi="Arial" w:cs="Arial"/>
          <w:color w:val="222222"/>
        </w:rPr>
        <w:t>;</w:t>
      </w:r>
      <w:r w:rsidR="00D334E3">
        <w:rPr>
          <w:rFonts w:ascii="Arial" w:hAnsi="Arial" w:cs="Arial"/>
          <w:color w:val="222222"/>
        </w:rPr>
        <w:t xml:space="preserve">  </w:t>
      </w:r>
      <w:hyperlink r:id="rId24" w:history="1">
        <w:r w:rsidRPr="00D334E3">
          <w:rPr>
            <w:rStyle w:val="Hyperlink"/>
            <w:rFonts w:ascii="Arial" w:hAnsi="Arial" w:cs="Arial"/>
            <w:color w:val="0062B5"/>
          </w:rPr>
          <w:t>1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Corinthians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2:14</w:t>
        </w:r>
      </w:hyperlink>
      <w:r w:rsidRPr="00D334E3">
        <w:rPr>
          <w:rFonts w:ascii="Arial" w:hAnsi="Arial" w:cs="Arial"/>
          <w:color w:val="222222"/>
        </w:rPr>
        <w:t>).</w:t>
      </w:r>
    </w:p>
    <w:p w:rsidR="00D334E3" w:rsidRPr="00D334E3" w:rsidRDefault="00D334E3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A3606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34E3">
        <w:rPr>
          <w:rFonts w:ascii="Arial" w:hAnsi="Arial" w:cs="Arial"/>
          <w:color w:val="222222"/>
        </w:rPr>
        <w:t>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point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man’s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salvation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separated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from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soul.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“spirit”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unsaved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dead</w:t>
      </w:r>
      <w:r w:rsidRPr="00D334E3">
        <w:rPr>
          <w:rFonts w:ascii="Arial" w:hAnsi="Arial" w:cs="Arial"/>
          <w:color w:val="222222"/>
        </w:rPr>
        <w:t>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part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totally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depraved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with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</w:t>
      </w:r>
      <w:r w:rsidRPr="00D334E3">
        <w:rPr>
          <w:rStyle w:val="Emphasis"/>
          <w:rFonts w:ascii="Arial" w:hAnsi="Arial" w:cs="Arial"/>
          <w:color w:val="222222"/>
        </w:rPr>
        <w:t>body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of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.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.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.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death</w:t>
      </w:r>
      <w:r w:rsidRPr="00D334E3">
        <w:rPr>
          <w:rFonts w:ascii="Arial" w:hAnsi="Arial" w:cs="Arial"/>
          <w:color w:val="222222"/>
        </w:rPr>
        <w:t>,”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which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there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dwells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“no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good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thing”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hyperlink r:id="rId25" w:history="1">
        <w:r w:rsidRPr="00D334E3">
          <w:rPr>
            <w:rStyle w:val="Hyperlink"/>
            <w:rFonts w:ascii="Arial" w:hAnsi="Arial" w:cs="Arial"/>
            <w:color w:val="0062B5"/>
          </w:rPr>
          <w:t>Romans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7:18</w:t>
        </w:r>
      </w:hyperlink>
      <w:r w:rsidRPr="00D334E3">
        <w:rPr>
          <w:rFonts w:ascii="Arial" w:hAnsi="Arial" w:cs="Arial"/>
          <w:color w:val="222222"/>
        </w:rPr>
        <w:t>,</w:t>
      </w:r>
      <w:r w:rsidR="00D334E3">
        <w:rPr>
          <w:rFonts w:ascii="Arial" w:hAnsi="Arial" w:cs="Arial"/>
          <w:color w:val="222222"/>
        </w:rPr>
        <w:t xml:space="preserve"> </w:t>
      </w:r>
      <w:hyperlink r:id="rId26" w:history="1">
        <w:r w:rsidRPr="00D334E3">
          <w:rPr>
            <w:rStyle w:val="Hyperlink"/>
            <w:rFonts w:ascii="Arial" w:hAnsi="Arial" w:cs="Arial"/>
            <w:color w:val="0062B5"/>
          </w:rPr>
          <w:t>24</w:t>
        </w:r>
      </w:hyperlink>
      <w:r w:rsidRPr="00D334E3">
        <w:rPr>
          <w:rFonts w:ascii="Arial" w:hAnsi="Arial" w:cs="Arial"/>
          <w:color w:val="222222"/>
        </w:rPr>
        <w:t>).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With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movement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using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God-breathed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Word,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man's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made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alive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and,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same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time,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separated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from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his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soul</w:t>
      </w:r>
      <w:r w:rsidRPr="00D334E3">
        <w:rPr>
          <w:rFonts w:ascii="Arial" w:hAnsi="Arial" w:cs="Arial"/>
          <w:color w:val="222222"/>
        </w:rPr>
        <w:t>.</w:t>
      </w:r>
    </w:p>
    <w:p w:rsidR="00D334E3" w:rsidRPr="00D334E3" w:rsidRDefault="00D334E3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A3606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“soul”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remains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within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sphere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darkness</w:t>
      </w:r>
      <w:r w:rsidRPr="00D334E3">
        <w:rPr>
          <w:rFonts w:ascii="Arial" w:hAnsi="Arial" w:cs="Arial"/>
          <w:color w:val="222222"/>
        </w:rPr>
        <w:t>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which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why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natural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[Greek: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Style w:val="Emphasis"/>
          <w:rFonts w:ascii="Arial" w:hAnsi="Arial" w:cs="Arial"/>
          <w:color w:val="222222"/>
        </w:rPr>
        <w:t>psuchikos</w:t>
      </w:r>
      <w:r w:rsidRPr="00D334E3">
        <w:rPr>
          <w:rFonts w:ascii="Arial" w:hAnsi="Arial" w:cs="Arial"/>
          <w:color w:val="222222"/>
        </w:rPr>
        <w:t>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‘soulical’]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man”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cannot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understand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“the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things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Spirit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God”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hyperlink r:id="rId27" w:history="1">
        <w:r w:rsidRPr="00D334E3">
          <w:rPr>
            <w:rStyle w:val="Hyperlink"/>
            <w:rFonts w:ascii="Arial" w:hAnsi="Arial" w:cs="Arial"/>
            <w:color w:val="0062B5"/>
          </w:rPr>
          <w:t>1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Corinthians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2:14</w:t>
        </w:r>
      </w:hyperlink>
      <w:r w:rsidRPr="00D334E3">
        <w:rPr>
          <w:rFonts w:ascii="Arial" w:hAnsi="Arial" w:cs="Arial"/>
          <w:color w:val="222222"/>
        </w:rPr>
        <w:t>).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which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remains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sphere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darkness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can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have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no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apprehension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or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comprehension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of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which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has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shined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out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of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darkness</w:t>
      </w:r>
      <w:r w:rsidRPr="00D334E3">
        <w:rPr>
          <w:rFonts w:ascii="Arial" w:hAnsi="Arial" w:cs="Arial"/>
          <w:color w:val="222222"/>
        </w:rPr>
        <w:t>.</w:t>
      </w:r>
      <w:r w:rsidR="00D334E3">
        <w:rPr>
          <w:rFonts w:ascii="Arial" w:hAnsi="Arial" w:cs="Arial"/>
          <w:color w:val="222222"/>
        </w:rPr>
        <w:t xml:space="preserve">  </w:t>
      </w:r>
      <w:r w:rsidRPr="00D334E3">
        <w:rPr>
          <w:rFonts w:ascii="Arial" w:hAnsi="Arial" w:cs="Arial"/>
          <w:color w:val="222222"/>
        </w:rPr>
        <w:t>There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a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God-established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division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between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the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spirit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and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the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soul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that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cannot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be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crossed</w:t>
      </w:r>
      <w:r w:rsidR="00D334E3">
        <w:rPr>
          <w:rStyle w:val="Emphasis"/>
          <w:rFonts w:ascii="Arial" w:hAnsi="Arial" w:cs="Arial"/>
          <w:color w:val="222222"/>
        </w:rPr>
        <w:t xml:space="preserve"> </w:t>
      </w:r>
      <w:r w:rsidRPr="00D334E3">
        <w:rPr>
          <w:rStyle w:val="Emphasis"/>
          <w:rFonts w:ascii="Arial" w:hAnsi="Arial" w:cs="Arial"/>
          <w:color w:val="222222"/>
        </w:rPr>
        <w:t>over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(</w:t>
      </w:r>
      <w:r w:rsidRPr="00D334E3">
        <w:rPr>
          <w:rStyle w:val="Emphasis"/>
          <w:rFonts w:ascii="Arial" w:hAnsi="Arial" w:cs="Arial"/>
          <w:color w:val="222222"/>
        </w:rPr>
        <w:t>cf</w:t>
      </w:r>
      <w:r w:rsidRPr="00D334E3">
        <w:rPr>
          <w:rFonts w:ascii="Arial" w:hAnsi="Arial" w:cs="Arial"/>
          <w:color w:val="222222"/>
        </w:rPr>
        <w:t>.</w:t>
      </w:r>
      <w:r w:rsidR="00D334E3">
        <w:rPr>
          <w:rFonts w:ascii="Arial" w:hAnsi="Arial" w:cs="Arial"/>
          <w:color w:val="222222"/>
        </w:rPr>
        <w:t xml:space="preserve"> </w:t>
      </w:r>
      <w:hyperlink r:id="rId28" w:history="1">
        <w:r w:rsidRPr="00D334E3">
          <w:rPr>
            <w:rStyle w:val="Hyperlink"/>
            <w:rFonts w:ascii="Arial" w:hAnsi="Arial" w:cs="Arial"/>
            <w:color w:val="0062B5"/>
          </w:rPr>
          <w:t>Luke</w:t>
        </w:r>
        <w:r w:rsidR="00D334E3">
          <w:rPr>
            <w:rStyle w:val="Hyperlink"/>
            <w:rFonts w:ascii="Arial" w:hAnsi="Arial" w:cs="Arial"/>
            <w:color w:val="0062B5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</w:rPr>
          <w:t>16:26</w:t>
        </w:r>
      </w:hyperlink>
      <w:r w:rsidRPr="00D334E3">
        <w:rPr>
          <w:rFonts w:ascii="Arial" w:hAnsi="Arial" w:cs="Arial"/>
          <w:color w:val="222222"/>
        </w:rPr>
        <w:t>).</w:t>
      </w:r>
    </w:p>
    <w:p w:rsidR="00D334E3" w:rsidRPr="00D334E3" w:rsidRDefault="00D334E3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F5496" w:themeColor="accent5" w:themeShade="BF"/>
        </w:rPr>
      </w:pPr>
      <w:r w:rsidRPr="00D334E3">
        <w:rPr>
          <w:rFonts w:ascii="Arial" w:hAnsi="Arial" w:cs="Arial"/>
          <w:color w:val="2F5496" w:themeColor="accent5" w:themeShade="BF"/>
        </w:rPr>
        <w:t>~~~~~~~~~~~~~~~~~~~~~~~~~~~~~~~~~~~~~~~~~~~~~~~~~~~~~~~~~~~~~~~~~~~~~~~~~~~~~</w:t>
      </w:r>
    </w:p>
    <w:p w:rsidR="007A3606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34E3">
        <w:rPr>
          <w:rFonts w:ascii="Arial" w:hAnsi="Arial" w:cs="Arial"/>
          <w:color w:val="222222"/>
        </w:rPr>
        <w:t>Reference:</w:t>
      </w:r>
      <w:r w:rsidR="00D334E3">
        <w:rPr>
          <w:rFonts w:ascii="Arial" w:hAnsi="Arial" w:cs="Arial"/>
          <w:color w:val="222222"/>
        </w:rPr>
        <w:t xml:space="preserve"> </w:t>
      </w:r>
      <w:hyperlink r:id="rId29" w:anchor="The%20Study%20of%20Scripture" w:history="1">
        <w:r w:rsidRPr="00D334E3">
          <w:rPr>
            <w:rStyle w:val="Hyperlink"/>
            <w:rFonts w:ascii="Arial" w:hAnsi="Arial" w:cs="Arial"/>
            <w:color w:val="2F5597"/>
          </w:rPr>
          <w:t>The</w:t>
        </w:r>
        <w:r w:rsidR="00D334E3">
          <w:rPr>
            <w:rStyle w:val="Hyperlink"/>
            <w:rFonts w:ascii="Arial" w:hAnsi="Arial" w:cs="Arial"/>
            <w:color w:val="2F5597"/>
          </w:rPr>
          <w:t xml:space="preserve"> </w:t>
        </w:r>
        <w:r w:rsidRPr="00D334E3">
          <w:rPr>
            <w:rStyle w:val="Hyperlink"/>
            <w:rFonts w:ascii="Arial" w:hAnsi="Arial" w:cs="Arial"/>
            <w:color w:val="2F5597"/>
          </w:rPr>
          <w:t>Study</w:t>
        </w:r>
        <w:r w:rsidR="00D334E3">
          <w:rPr>
            <w:rStyle w:val="Hyperlink"/>
            <w:rFonts w:ascii="Arial" w:hAnsi="Arial" w:cs="Arial"/>
            <w:color w:val="2F5597"/>
          </w:rPr>
          <w:t xml:space="preserve"> </w:t>
        </w:r>
        <w:r w:rsidRPr="00D334E3">
          <w:rPr>
            <w:rStyle w:val="Hyperlink"/>
            <w:rFonts w:ascii="Arial" w:hAnsi="Arial" w:cs="Arial"/>
            <w:color w:val="2F5597"/>
          </w:rPr>
          <w:t>of</w:t>
        </w:r>
        <w:r w:rsidR="00D334E3">
          <w:rPr>
            <w:rStyle w:val="Hyperlink"/>
            <w:rFonts w:ascii="Arial" w:hAnsi="Arial" w:cs="Arial"/>
            <w:color w:val="2F5597"/>
          </w:rPr>
          <w:t xml:space="preserve"> </w:t>
        </w:r>
        <w:r w:rsidRPr="00D334E3">
          <w:rPr>
            <w:rStyle w:val="Hyperlink"/>
            <w:rFonts w:ascii="Arial" w:hAnsi="Arial" w:cs="Arial"/>
            <w:color w:val="2F5597"/>
          </w:rPr>
          <w:t>Scripture</w:t>
        </w:r>
      </w:hyperlink>
      <w:r w:rsidRPr="00D334E3">
        <w:rPr>
          <w:rFonts w:ascii="Arial" w:hAnsi="Arial" w:cs="Arial"/>
          <w:color w:val="000000"/>
        </w:rPr>
        <w:t>,</w:t>
      </w:r>
      <w:r w:rsidR="00D334E3">
        <w:rPr>
          <w:rFonts w:ascii="Arial" w:hAnsi="Arial" w:cs="Arial"/>
          <w:color w:val="000000"/>
        </w:rPr>
        <w:t xml:space="preserve"> </w:t>
      </w:r>
      <w:r w:rsidRPr="00D334E3">
        <w:rPr>
          <w:rFonts w:ascii="Arial" w:hAnsi="Arial" w:cs="Arial"/>
          <w:color w:val="000000"/>
        </w:rPr>
        <w:t>a</w:t>
      </w:r>
      <w:r w:rsidR="00D334E3">
        <w:rPr>
          <w:rFonts w:ascii="Arial" w:hAnsi="Arial" w:cs="Arial"/>
          <w:color w:val="000000"/>
        </w:rPr>
        <w:t xml:space="preserve"> </w:t>
      </w:r>
      <w:r w:rsidRPr="00D334E3">
        <w:rPr>
          <w:rFonts w:ascii="Arial" w:hAnsi="Arial" w:cs="Arial"/>
          <w:color w:val="000000"/>
        </w:rPr>
        <w:t>book</w:t>
      </w:r>
      <w:r w:rsidR="00D334E3">
        <w:rPr>
          <w:rFonts w:ascii="Arial" w:hAnsi="Arial" w:cs="Arial"/>
          <w:color w:val="000000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website,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000000"/>
        </w:rPr>
        <w:t>which</w:t>
      </w:r>
      <w:r w:rsidR="00D334E3">
        <w:rPr>
          <w:rFonts w:ascii="Arial" w:hAnsi="Arial" w:cs="Arial"/>
          <w:color w:val="000000"/>
        </w:rPr>
        <w:t xml:space="preserve"> </w:t>
      </w:r>
      <w:r w:rsidRPr="00D334E3">
        <w:rPr>
          <w:rFonts w:ascii="Arial" w:hAnsi="Arial" w:cs="Arial"/>
          <w:color w:val="000000"/>
        </w:rPr>
        <w:t>includes</w:t>
      </w:r>
      <w:r w:rsidR="00D334E3">
        <w:rPr>
          <w:rFonts w:ascii="Arial" w:hAnsi="Arial" w:cs="Arial"/>
          <w:color w:val="000000"/>
        </w:rPr>
        <w:t xml:space="preserve"> </w:t>
      </w:r>
      <w:hyperlink r:id="rId30" w:anchor="4)%20%20Building%20on%20the%20Foundation" w:history="1">
        <w:r w:rsidRPr="00D334E3">
          <w:rPr>
            <w:rStyle w:val="Hyperlink"/>
            <w:rFonts w:ascii="Arial" w:hAnsi="Arial" w:cs="Arial"/>
            <w:color w:val="2F5597"/>
          </w:rPr>
          <w:t>Building</w:t>
        </w:r>
        <w:r w:rsidR="00D334E3">
          <w:rPr>
            <w:rStyle w:val="Hyperlink"/>
            <w:rFonts w:ascii="Arial" w:hAnsi="Arial" w:cs="Arial"/>
            <w:color w:val="2F5597"/>
          </w:rPr>
          <w:t xml:space="preserve"> </w:t>
        </w:r>
        <w:r w:rsidRPr="00D334E3">
          <w:rPr>
            <w:rStyle w:val="Hyperlink"/>
            <w:rFonts w:ascii="Arial" w:hAnsi="Arial" w:cs="Arial"/>
            <w:color w:val="2F5597"/>
          </w:rPr>
          <w:t>on</w:t>
        </w:r>
        <w:r w:rsidR="00D334E3">
          <w:rPr>
            <w:rStyle w:val="Hyperlink"/>
            <w:rFonts w:ascii="Arial" w:hAnsi="Arial" w:cs="Arial"/>
            <w:color w:val="2F5597"/>
          </w:rPr>
          <w:t xml:space="preserve"> </w:t>
        </w:r>
        <w:r w:rsidRPr="00D334E3">
          <w:rPr>
            <w:rStyle w:val="Hyperlink"/>
            <w:rFonts w:ascii="Arial" w:hAnsi="Arial" w:cs="Arial"/>
            <w:color w:val="2F5597"/>
          </w:rPr>
          <w:t>the</w:t>
        </w:r>
        <w:r w:rsidR="00D334E3">
          <w:rPr>
            <w:rStyle w:val="Hyperlink"/>
            <w:rFonts w:ascii="Arial" w:hAnsi="Arial" w:cs="Arial"/>
            <w:color w:val="2F5597"/>
          </w:rPr>
          <w:t xml:space="preserve"> </w:t>
        </w:r>
        <w:r w:rsidRPr="00D334E3">
          <w:rPr>
            <w:rStyle w:val="Hyperlink"/>
            <w:rFonts w:ascii="Arial" w:hAnsi="Arial" w:cs="Arial"/>
            <w:color w:val="2F5597"/>
          </w:rPr>
          <w:t>Foundation</w:t>
        </w:r>
      </w:hyperlink>
      <w:r w:rsidR="00D334E3">
        <w:rPr>
          <w:rFonts w:ascii="Arial" w:hAnsi="Arial" w:cs="Arial"/>
          <w:color w:val="000000"/>
        </w:rPr>
        <w:t xml:space="preserve"> </w:t>
      </w:r>
      <w:r w:rsidRPr="00D334E3">
        <w:rPr>
          <w:rFonts w:ascii="Arial" w:hAnsi="Arial" w:cs="Arial"/>
          <w:color w:val="222222"/>
        </w:rPr>
        <w:t>adding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to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subject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at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hand.</w:t>
      </w:r>
    </w:p>
    <w:p w:rsidR="00D334E3" w:rsidRPr="00D334E3" w:rsidRDefault="00D334E3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</w:p>
    <w:p w:rsidR="007A3606" w:rsidRPr="00D334E3" w:rsidRDefault="007A3606" w:rsidP="007A360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D334E3">
        <w:rPr>
          <w:rFonts w:ascii="Arial" w:hAnsi="Arial" w:cs="Arial"/>
          <w:color w:val="222222"/>
        </w:rPr>
        <w:t>See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Arlen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Chitwood's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book,</w:t>
      </w:r>
      <w:r w:rsidR="00D334E3">
        <w:rPr>
          <w:rFonts w:ascii="Arial" w:hAnsi="Arial" w:cs="Arial"/>
          <w:color w:val="222222"/>
        </w:rPr>
        <w:t xml:space="preserve"> </w:t>
      </w:r>
      <w:hyperlink r:id="rId31" w:history="1">
        <w:r w:rsidRPr="00D334E3">
          <w:rPr>
            <w:rStyle w:val="Hyperlink"/>
            <w:rFonts w:ascii="Arial" w:hAnsi="Arial" w:cs="Arial"/>
            <w:color w:val="0062B5"/>
            <w:u w:val="single"/>
          </w:rPr>
          <w:t>Salvation</w:t>
        </w:r>
        <w:r w:rsidR="00D334E3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  <w:u w:val="single"/>
          </w:rPr>
          <w:t>of</w:t>
        </w:r>
        <w:r w:rsidR="00D334E3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  <w:u w:val="single"/>
          </w:rPr>
          <w:t>the</w:t>
        </w:r>
        <w:r w:rsidR="00D334E3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D334E3">
          <w:rPr>
            <w:rStyle w:val="Hyperlink"/>
            <w:rFonts w:ascii="Arial" w:hAnsi="Arial" w:cs="Arial"/>
            <w:color w:val="0062B5"/>
            <w:u w:val="single"/>
          </w:rPr>
          <w:t>Soul</w:t>
        </w:r>
      </w:hyperlink>
      <w:r w:rsidRPr="00D334E3">
        <w:rPr>
          <w:rFonts w:ascii="Arial" w:hAnsi="Arial" w:cs="Arial"/>
          <w:color w:val="222222"/>
        </w:rPr>
        <w:t>,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its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entirety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in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this</w:t>
      </w:r>
      <w:r w:rsidR="00D334E3">
        <w:rPr>
          <w:rFonts w:ascii="Arial" w:hAnsi="Arial" w:cs="Arial"/>
          <w:color w:val="222222"/>
        </w:rPr>
        <w:t xml:space="preserve"> </w:t>
      </w:r>
      <w:r w:rsidRPr="00D334E3">
        <w:rPr>
          <w:rFonts w:ascii="Arial" w:hAnsi="Arial" w:cs="Arial"/>
          <w:color w:val="222222"/>
        </w:rPr>
        <w:t>website.</w:t>
      </w:r>
    </w:p>
    <w:sectPr w:rsidR="007A3606" w:rsidRPr="00D334E3" w:rsidSect="007A36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06"/>
    <w:rsid w:val="00774C51"/>
    <w:rsid w:val="007A3606"/>
    <w:rsid w:val="007B1B3B"/>
    <w:rsid w:val="00B51BB6"/>
    <w:rsid w:val="00D3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878BC-B3C0-4E71-9CF7-EF40A805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360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7A360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A3606"/>
  </w:style>
  <w:style w:type="character" w:styleId="Strong">
    <w:name w:val="Strong"/>
    <w:basedOn w:val="DefaultParagraphFont"/>
    <w:uiPriority w:val="22"/>
    <w:qFormat/>
    <w:rsid w:val="007A3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Hebrews+4.4&amp;t=NKJV" TargetMode="External"/><Relationship Id="rId13" Type="http://schemas.openxmlformats.org/officeDocument/2006/relationships/hyperlink" Target="https://www.blueletterbible.org/search/preSearch.cfm?Criteria=John+1.3&amp;t=NKJV" TargetMode="External"/><Relationship Id="rId18" Type="http://schemas.openxmlformats.org/officeDocument/2006/relationships/hyperlink" Target="https://www.blueletterbible.org/search/preSearch.cfm?Criteria=Genesis+1.3&amp;t=NKJV" TargetMode="External"/><Relationship Id="rId26" Type="http://schemas.openxmlformats.org/officeDocument/2006/relationships/hyperlink" Target="https://www.blueletterbible.org/search/preSearch.cfm?Criteria=Romans+7.24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2Corinthians+4.6&amp;t=NKJV" TargetMode="External"/><Relationship Id="rId7" Type="http://schemas.openxmlformats.org/officeDocument/2006/relationships/hyperlink" Target="https://www.blueletterbible.org/search/preSearch.cfm?Criteria=Hebrews+4&amp;t=NKJV" TargetMode="External"/><Relationship Id="rId12" Type="http://schemas.openxmlformats.org/officeDocument/2006/relationships/hyperlink" Target="https://www.blueletterbible.org/search/preSearch.cfm?Criteria=Genesis+1.2-3&amp;t=NKJV" TargetMode="External"/><Relationship Id="rId17" Type="http://schemas.openxmlformats.org/officeDocument/2006/relationships/hyperlink" Target="https://www.blueletterbible.org/search/preSearch.cfm?Criteria=Genesis+1.2b&amp;t=NKJV" TargetMode="External"/><Relationship Id="rId25" Type="http://schemas.openxmlformats.org/officeDocument/2006/relationships/hyperlink" Target="https://www.blueletterbible.org/search/preSearch.cfm?Criteria=Romans+7.18&amp;t=NKJV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Ephesians+2.1&amp;t=NKJV" TargetMode="External"/><Relationship Id="rId20" Type="http://schemas.openxmlformats.org/officeDocument/2006/relationships/hyperlink" Target="https://www.blueletterbible.org/search/preSearch.cfm?Criteria=Ephesians+2.5&amp;t=NKJV" TargetMode="External"/><Relationship Id="rId29" Type="http://schemas.openxmlformats.org/officeDocument/2006/relationships/hyperlink" Target="https://www.koffeekupkandor.com/the-study-of-scripture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Hebrews+4.12&amp;t=NKJV" TargetMode="External"/><Relationship Id="rId11" Type="http://schemas.openxmlformats.org/officeDocument/2006/relationships/hyperlink" Target="https://www.blueletterbible.org/search/preSearch.cfm?Criteria=Genesis+1.3&amp;t=NKJV" TargetMode="External"/><Relationship Id="rId24" Type="http://schemas.openxmlformats.org/officeDocument/2006/relationships/hyperlink" Target="https://www.blueletterbible.org/search/preSearch.cfm?Criteria=1Corinthians+2.14&amp;t=NKJV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lampbroadcast.org/" TargetMode="External"/><Relationship Id="rId15" Type="http://schemas.openxmlformats.org/officeDocument/2006/relationships/hyperlink" Target="https://www.blueletterbible.org/search/preSearch.cfm?Criteria=Luke+23.46&amp;t=NKJV" TargetMode="External"/><Relationship Id="rId23" Type="http://schemas.openxmlformats.org/officeDocument/2006/relationships/hyperlink" Target="https://www.blueletterbible.org/search/preSearch.cfm?Criteria=John+1.5&amp;t=NKJV" TargetMode="External"/><Relationship Id="rId28" Type="http://schemas.openxmlformats.org/officeDocument/2006/relationships/hyperlink" Target="https://www.blueletterbible.org/search/preSearch.cfm?Criteria=Luke+16.26&amp;t=NKJV" TargetMode="External"/><Relationship Id="rId10" Type="http://schemas.openxmlformats.org/officeDocument/2006/relationships/hyperlink" Target="https://www.blueletterbible.org/search/preSearch.cfm?Criteria=Genesis+1.2b&amp;t=NKJV" TargetMode="External"/><Relationship Id="rId19" Type="http://schemas.openxmlformats.org/officeDocument/2006/relationships/hyperlink" Target="https://www.blueletterbible.org/search/preSearch.cfm?Criteria=Ephesians+2.1&amp;t=NKJV" TargetMode="External"/><Relationship Id="rId31" Type="http://schemas.openxmlformats.org/officeDocument/2006/relationships/hyperlink" Target="https://www.koffeekupkandor.com/salvation-of-the-soul.php" TargetMode="External"/><Relationship Id="rId4" Type="http://schemas.openxmlformats.org/officeDocument/2006/relationships/hyperlink" Target="https://www.blueletterbible.org/search/preSearch.cfm?Criteria=1Corinthians+2.14&amp;t=NKJV" TargetMode="External"/><Relationship Id="rId9" Type="http://schemas.openxmlformats.org/officeDocument/2006/relationships/hyperlink" Target="https://www.blueletterbible.org/search/preSearch.cfm?Criteria=Hebrews+4.9&amp;t=NKJV" TargetMode="External"/><Relationship Id="rId14" Type="http://schemas.openxmlformats.org/officeDocument/2006/relationships/hyperlink" Target="https://www.blueletterbible.org/search/preSearch.cfm?Criteria=John+19.30&amp;t=NKJV" TargetMode="External"/><Relationship Id="rId22" Type="http://schemas.openxmlformats.org/officeDocument/2006/relationships/hyperlink" Target="https://www.blueletterbible.org/search/preSearch.cfm?Criteria=Genesis+1.4&amp;t=NKJV" TargetMode="External"/><Relationship Id="rId27" Type="http://schemas.openxmlformats.org/officeDocument/2006/relationships/hyperlink" Target="https://www.blueletterbible.org/search/preSearch.cfm?Criteria=1Corinthians+2.14&amp;t=NKJV" TargetMode="External"/><Relationship Id="rId30" Type="http://schemas.openxmlformats.org/officeDocument/2006/relationships/hyperlink" Target="https://www.koffeekupkandor.com/the-study-of-scriptur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2020-09-02T17:44:00Z</dcterms:created>
  <dcterms:modified xsi:type="dcterms:W3CDTF">2020-09-02T17:44:00Z</dcterms:modified>
</cp:coreProperties>
</file>