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606" w:rsidRPr="00D334E3" w:rsidRDefault="007A3606" w:rsidP="007A360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</w:rPr>
      </w:pPr>
      <w:r w:rsidRPr="00D334E3">
        <w:rPr>
          <w:rFonts w:ascii="Arial" w:hAnsi="Arial" w:cs="Arial"/>
          <w:b/>
          <w:bCs/>
          <w:color w:val="222222"/>
        </w:rPr>
        <w:t>With</w:t>
      </w:r>
      <w:r w:rsidR="00D334E3">
        <w:rPr>
          <w:rFonts w:ascii="Arial" w:hAnsi="Arial" w:cs="Arial"/>
          <w:b/>
          <w:bCs/>
          <w:color w:val="222222"/>
        </w:rPr>
        <w:t xml:space="preserve"> </w:t>
      </w:r>
      <w:r w:rsidRPr="00D334E3">
        <w:rPr>
          <w:rFonts w:ascii="Arial" w:hAnsi="Arial" w:cs="Arial"/>
          <w:b/>
          <w:bCs/>
          <w:color w:val="222222"/>
        </w:rPr>
        <w:t>the</w:t>
      </w:r>
      <w:r w:rsidR="00D334E3">
        <w:rPr>
          <w:rFonts w:ascii="Arial" w:hAnsi="Arial" w:cs="Arial"/>
          <w:b/>
          <w:bCs/>
          <w:color w:val="222222"/>
        </w:rPr>
        <w:t xml:space="preserve"> </w:t>
      </w:r>
      <w:r w:rsidRPr="00D334E3">
        <w:rPr>
          <w:rFonts w:ascii="Arial" w:hAnsi="Arial" w:cs="Arial"/>
          <w:b/>
          <w:bCs/>
          <w:color w:val="222222"/>
        </w:rPr>
        <w:t>movement</w:t>
      </w:r>
      <w:r w:rsidR="00D334E3">
        <w:rPr>
          <w:rFonts w:ascii="Arial" w:hAnsi="Arial" w:cs="Arial"/>
          <w:b/>
          <w:bCs/>
          <w:color w:val="222222"/>
        </w:rPr>
        <w:t xml:space="preserve"> </w:t>
      </w:r>
      <w:r w:rsidRPr="00D334E3">
        <w:rPr>
          <w:rFonts w:ascii="Arial" w:hAnsi="Arial" w:cs="Arial"/>
          <w:b/>
          <w:bCs/>
          <w:color w:val="222222"/>
        </w:rPr>
        <w:t>of</w:t>
      </w:r>
      <w:r w:rsidR="00D334E3">
        <w:rPr>
          <w:rFonts w:ascii="Arial" w:hAnsi="Arial" w:cs="Arial"/>
          <w:b/>
          <w:bCs/>
          <w:color w:val="222222"/>
        </w:rPr>
        <w:t xml:space="preserve"> </w:t>
      </w:r>
      <w:r w:rsidRPr="00D334E3">
        <w:rPr>
          <w:rFonts w:ascii="Arial" w:hAnsi="Arial" w:cs="Arial"/>
          <w:b/>
          <w:bCs/>
          <w:color w:val="222222"/>
        </w:rPr>
        <w:t>the</w:t>
      </w:r>
      <w:r w:rsidR="00D334E3">
        <w:rPr>
          <w:rFonts w:ascii="Arial" w:hAnsi="Arial" w:cs="Arial"/>
          <w:b/>
          <w:bCs/>
          <w:color w:val="222222"/>
        </w:rPr>
        <w:t xml:space="preserve"> </w:t>
      </w:r>
      <w:r w:rsidRPr="00D334E3">
        <w:rPr>
          <w:rFonts w:ascii="Arial" w:hAnsi="Arial" w:cs="Arial"/>
          <w:b/>
          <w:bCs/>
          <w:color w:val="222222"/>
        </w:rPr>
        <w:t>Spirit,</w:t>
      </w:r>
      <w:r w:rsidR="00D334E3">
        <w:rPr>
          <w:rFonts w:ascii="Arial" w:hAnsi="Arial" w:cs="Arial"/>
          <w:b/>
          <w:bCs/>
          <w:color w:val="222222"/>
        </w:rPr>
        <w:t xml:space="preserve"> </w:t>
      </w:r>
      <w:r w:rsidRPr="00D334E3">
        <w:rPr>
          <w:rFonts w:ascii="Arial" w:hAnsi="Arial" w:cs="Arial"/>
          <w:b/>
          <w:bCs/>
          <w:color w:val="222222"/>
        </w:rPr>
        <w:t>using</w:t>
      </w:r>
      <w:r w:rsidR="00D334E3">
        <w:rPr>
          <w:rFonts w:ascii="Arial" w:hAnsi="Arial" w:cs="Arial"/>
          <w:b/>
          <w:bCs/>
          <w:color w:val="222222"/>
        </w:rPr>
        <w:t xml:space="preserve"> </w:t>
      </w:r>
      <w:r w:rsidRPr="00D334E3">
        <w:rPr>
          <w:rFonts w:ascii="Arial" w:hAnsi="Arial" w:cs="Arial"/>
          <w:b/>
          <w:bCs/>
          <w:color w:val="222222"/>
        </w:rPr>
        <w:t>the</w:t>
      </w:r>
      <w:r w:rsidR="00D334E3">
        <w:rPr>
          <w:rFonts w:ascii="Arial" w:hAnsi="Arial" w:cs="Arial"/>
          <w:b/>
          <w:bCs/>
          <w:color w:val="222222"/>
        </w:rPr>
        <w:t xml:space="preserve"> </w:t>
      </w:r>
      <w:r w:rsidRPr="00D334E3">
        <w:rPr>
          <w:rFonts w:ascii="Arial" w:hAnsi="Arial" w:cs="Arial"/>
          <w:b/>
          <w:bCs/>
          <w:color w:val="222222"/>
        </w:rPr>
        <w:t>God-breathed</w:t>
      </w:r>
      <w:r w:rsidR="00D334E3">
        <w:rPr>
          <w:rFonts w:ascii="Arial" w:hAnsi="Arial" w:cs="Arial"/>
          <w:b/>
          <w:bCs/>
          <w:color w:val="222222"/>
        </w:rPr>
        <w:t xml:space="preserve"> </w:t>
      </w:r>
      <w:r w:rsidRPr="00D334E3">
        <w:rPr>
          <w:rFonts w:ascii="Arial" w:hAnsi="Arial" w:cs="Arial"/>
          <w:b/>
          <w:bCs/>
          <w:color w:val="222222"/>
        </w:rPr>
        <w:t>Word,</w:t>
      </w:r>
      <w:r w:rsidR="00D334E3">
        <w:rPr>
          <w:rFonts w:ascii="Arial" w:hAnsi="Arial" w:cs="Arial"/>
          <w:b/>
          <w:bCs/>
          <w:color w:val="222222"/>
        </w:rPr>
        <w:t xml:space="preserve"> </w:t>
      </w:r>
      <w:r w:rsidRPr="00D334E3">
        <w:rPr>
          <w:rFonts w:ascii="Arial" w:hAnsi="Arial" w:cs="Arial"/>
          <w:b/>
          <w:bCs/>
          <w:color w:val="222222"/>
        </w:rPr>
        <w:t>man's</w:t>
      </w:r>
      <w:r w:rsidR="00D334E3">
        <w:rPr>
          <w:rFonts w:ascii="Arial" w:hAnsi="Arial" w:cs="Arial"/>
          <w:b/>
          <w:bCs/>
          <w:color w:val="222222"/>
        </w:rPr>
        <w:t xml:space="preserve"> </w:t>
      </w:r>
      <w:r w:rsidRPr="00D334E3">
        <w:rPr>
          <w:rFonts w:ascii="Arial" w:hAnsi="Arial" w:cs="Arial"/>
          <w:b/>
          <w:bCs/>
          <w:color w:val="222222"/>
        </w:rPr>
        <w:t>spirit</w:t>
      </w:r>
      <w:r w:rsidR="00D334E3">
        <w:rPr>
          <w:rFonts w:ascii="Arial" w:hAnsi="Arial" w:cs="Arial"/>
          <w:b/>
          <w:bCs/>
          <w:color w:val="222222"/>
        </w:rPr>
        <w:t xml:space="preserve"> </w:t>
      </w:r>
      <w:r w:rsidRPr="00D334E3">
        <w:rPr>
          <w:rFonts w:ascii="Arial" w:hAnsi="Arial" w:cs="Arial"/>
          <w:b/>
          <w:bCs/>
          <w:color w:val="222222"/>
        </w:rPr>
        <w:t>is</w:t>
      </w:r>
      <w:r w:rsidR="00D334E3">
        <w:rPr>
          <w:rFonts w:ascii="Arial" w:hAnsi="Arial" w:cs="Arial"/>
          <w:b/>
          <w:bCs/>
          <w:color w:val="222222"/>
        </w:rPr>
        <w:t xml:space="preserve"> </w:t>
      </w:r>
      <w:r w:rsidRPr="00D334E3">
        <w:rPr>
          <w:rFonts w:ascii="Arial" w:hAnsi="Arial" w:cs="Arial"/>
          <w:b/>
          <w:bCs/>
          <w:color w:val="222222"/>
        </w:rPr>
        <w:t>made</w:t>
      </w:r>
      <w:r w:rsidR="00D334E3">
        <w:rPr>
          <w:rFonts w:ascii="Arial" w:hAnsi="Arial" w:cs="Arial"/>
          <w:b/>
          <w:bCs/>
          <w:color w:val="222222"/>
        </w:rPr>
        <w:t xml:space="preserve"> </w:t>
      </w:r>
      <w:r w:rsidRPr="00D334E3">
        <w:rPr>
          <w:rStyle w:val="Emphasis"/>
          <w:rFonts w:ascii="Arial" w:hAnsi="Arial" w:cs="Arial"/>
          <w:b/>
          <w:bCs/>
          <w:color w:val="222222"/>
        </w:rPr>
        <w:t>alive</w:t>
      </w:r>
      <w:r w:rsidR="00D334E3">
        <w:rPr>
          <w:rFonts w:ascii="Arial" w:hAnsi="Arial" w:cs="Arial"/>
          <w:b/>
          <w:bCs/>
          <w:color w:val="222222"/>
        </w:rPr>
        <w:t xml:space="preserve"> </w:t>
      </w:r>
      <w:r w:rsidRPr="00D334E3">
        <w:rPr>
          <w:rFonts w:ascii="Arial" w:hAnsi="Arial" w:cs="Arial"/>
          <w:b/>
          <w:bCs/>
          <w:color w:val="222222"/>
        </w:rPr>
        <w:t>and,</w:t>
      </w:r>
      <w:r w:rsidR="00D334E3">
        <w:rPr>
          <w:rFonts w:ascii="Arial" w:hAnsi="Arial" w:cs="Arial"/>
          <w:b/>
          <w:bCs/>
          <w:color w:val="222222"/>
        </w:rPr>
        <w:t xml:space="preserve"> </w:t>
      </w:r>
      <w:r w:rsidRPr="00D334E3">
        <w:rPr>
          <w:rFonts w:ascii="Arial" w:hAnsi="Arial" w:cs="Arial"/>
          <w:b/>
          <w:bCs/>
          <w:color w:val="222222"/>
        </w:rPr>
        <w:t>at</w:t>
      </w:r>
      <w:r w:rsidR="00D334E3">
        <w:rPr>
          <w:rFonts w:ascii="Arial" w:hAnsi="Arial" w:cs="Arial"/>
          <w:b/>
          <w:bCs/>
          <w:color w:val="222222"/>
        </w:rPr>
        <w:t xml:space="preserve"> </w:t>
      </w:r>
      <w:r w:rsidRPr="00D334E3">
        <w:rPr>
          <w:rFonts w:ascii="Arial" w:hAnsi="Arial" w:cs="Arial"/>
          <w:b/>
          <w:bCs/>
          <w:color w:val="222222"/>
        </w:rPr>
        <w:t>the</w:t>
      </w:r>
      <w:r w:rsidR="00D334E3">
        <w:rPr>
          <w:rFonts w:ascii="Arial" w:hAnsi="Arial" w:cs="Arial"/>
          <w:b/>
          <w:bCs/>
          <w:color w:val="222222"/>
        </w:rPr>
        <w:t xml:space="preserve"> </w:t>
      </w:r>
      <w:r w:rsidRPr="00D334E3">
        <w:rPr>
          <w:rFonts w:ascii="Arial" w:hAnsi="Arial" w:cs="Arial"/>
          <w:b/>
          <w:bCs/>
          <w:color w:val="222222"/>
        </w:rPr>
        <w:t>same</w:t>
      </w:r>
      <w:r w:rsidR="00D334E3">
        <w:rPr>
          <w:rFonts w:ascii="Arial" w:hAnsi="Arial" w:cs="Arial"/>
          <w:b/>
          <w:bCs/>
          <w:color w:val="222222"/>
        </w:rPr>
        <w:t xml:space="preserve"> </w:t>
      </w:r>
      <w:r w:rsidRPr="00D334E3">
        <w:rPr>
          <w:rFonts w:ascii="Arial" w:hAnsi="Arial" w:cs="Arial"/>
          <w:b/>
          <w:bCs/>
          <w:color w:val="222222"/>
        </w:rPr>
        <w:t>time,</w:t>
      </w:r>
      <w:r w:rsidR="00D334E3">
        <w:rPr>
          <w:rFonts w:ascii="Arial" w:hAnsi="Arial" w:cs="Arial"/>
          <w:b/>
          <w:bCs/>
          <w:color w:val="222222"/>
        </w:rPr>
        <w:t xml:space="preserve"> </w:t>
      </w:r>
      <w:r w:rsidRPr="00D334E3">
        <w:rPr>
          <w:rStyle w:val="Emphasis"/>
          <w:rFonts w:ascii="Arial" w:hAnsi="Arial" w:cs="Arial"/>
          <w:b/>
          <w:bCs/>
          <w:color w:val="222222"/>
        </w:rPr>
        <w:t>separated</w:t>
      </w:r>
      <w:r w:rsidR="00D334E3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D334E3">
        <w:rPr>
          <w:rStyle w:val="Emphasis"/>
          <w:rFonts w:ascii="Arial" w:hAnsi="Arial" w:cs="Arial"/>
          <w:b/>
          <w:bCs/>
          <w:color w:val="222222"/>
        </w:rPr>
        <w:t>from</w:t>
      </w:r>
      <w:r w:rsidR="00D334E3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D334E3">
        <w:rPr>
          <w:rStyle w:val="Emphasis"/>
          <w:rFonts w:ascii="Arial" w:hAnsi="Arial" w:cs="Arial"/>
          <w:b/>
          <w:bCs/>
          <w:color w:val="222222"/>
        </w:rPr>
        <w:t>his</w:t>
      </w:r>
      <w:r w:rsidR="00D334E3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D334E3">
        <w:rPr>
          <w:rStyle w:val="Emphasis"/>
          <w:rFonts w:ascii="Arial" w:hAnsi="Arial" w:cs="Arial"/>
          <w:b/>
          <w:bCs/>
          <w:color w:val="222222"/>
        </w:rPr>
        <w:t>soul</w:t>
      </w:r>
      <w:r w:rsidRPr="00D334E3">
        <w:rPr>
          <w:rFonts w:ascii="Arial" w:hAnsi="Arial" w:cs="Arial"/>
          <w:b/>
          <w:bCs/>
          <w:color w:val="222222"/>
        </w:rPr>
        <w:t>.</w:t>
      </w:r>
      <w:r w:rsidR="00D334E3">
        <w:rPr>
          <w:rFonts w:ascii="Arial" w:hAnsi="Arial" w:cs="Arial"/>
          <w:b/>
          <w:bCs/>
          <w:color w:val="222222"/>
        </w:rPr>
        <w:t xml:space="preserve">  </w:t>
      </w:r>
      <w:r w:rsidRPr="00D334E3">
        <w:rPr>
          <w:rFonts w:ascii="Arial" w:hAnsi="Arial" w:cs="Arial"/>
          <w:b/>
          <w:bCs/>
          <w:color w:val="222222"/>
        </w:rPr>
        <w:t>The</w:t>
      </w:r>
      <w:r w:rsidR="00D334E3">
        <w:rPr>
          <w:rFonts w:ascii="Arial" w:hAnsi="Arial" w:cs="Arial"/>
          <w:b/>
          <w:bCs/>
          <w:color w:val="222222"/>
        </w:rPr>
        <w:t xml:space="preserve"> </w:t>
      </w:r>
      <w:r w:rsidRPr="00D334E3">
        <w:rPr>
          <w:rFonts w:ascii="Arial" w:hAnsi="Arial" w:cs="Arial"/>
          <w:b/>
          <w:bCs/>
          <w:color w:val="222222"/>
        </w:rPr>
        <w:t>“soul”</w:t>
      </w:r>
      <w:r w:rsidR="00D334E3">
        <w:rPr>
          <w:rFonts w:ascii="Arial" w:hAnsi="Arial" w:cs="Arial"/>
          <w:b/>
          <w:bCs/>
          <w:color w:val="222222"/>
        </w:rPr>
        <w:t xml:space="preserve"> </w:t>
      </w:r>
      <w:r w:rsidRPr="00D334E3">
        <w:rPr>
          <w:rFonts w:ascii="Arial" w:hAnsi="Arial" w:cs="Arial"/>
          <w:b/>
          <w:bCs/>
          <w:color w:val="222222"/>
        </w:rPr>
        <w:t>remains</w:t>
      </w:r>
      <w:r w:rsidR="00D334E3">
        <w:rPr>
          <w:rFonts w:ascii="Arial" w:hAnsi="Arial" w:cs="Arial"/>
          <w:b/>
          <w:bCs/>
          <w:color w:val="222222"/>
        </w:rPr>
        <w:t xml:space="preserve"> </w:t>
      </w:r>
      <w:r w:rsidRPr="00D334E3">
        <w:rPr>
          <w:rFonts w:ascii="Arial" w:hAnsi="Arial" w:cs="Arial"/>
          <w:b/>
          <w:bCs/>
          <w:color w:val="222222"/>
        </w:rPr>
        <w:t>within</w:t>
      </w:r>
      <w:r w:rsidR="00D334E3">
        <w:rPr>
          <w:rFonts w:ascii="Arial" w:hAnsi="Arial" w:cs="Arial"/>
          <w:b/>
          <w:bCs/>
          <w:color w:val="222222"/>
        </w:rPr>
        <w:t xml:space="preserve"> </w:t>
      </w:r>
      <w:r w:rsidRPr="00D334E3">
        <w:rPr>
          <w:rFonts w:ascii="Arial" w:hAnsi="Arial" w:cs="Arial"/>
          <w:b/>
          <w:bCs/>
          <w:color w:val="222222"/>
        </w:rPr>
        <w:t>the</w:t>
      </w:r>
      <w:r w:rsidR="00D334E3">
        <w:rPr>
          <w:rFonts w:ascii="Arial" w:hAnsi="Arial" w:cs="Arial"/>
          <w:b/>
          <w:bCs/>
          <w:color w:val="222222"/>
        </w:rPr>
        <w:t xml:space="preserve"> </w:t>
      </w:r>
      <w:r w:rsidRPr="00D334E3">
        <w:rPr>
          <w:rFonts w:ascii="Arial" w:hAnsi="Arial" w:cs="Arial"/>
          <w:b/>
          <w:bCs/>
          <w:color w:val="222222"/>
        </w:rPr>
        <w:t>sphere</w:t>
      </w:r>
      <w:r w:rsidR="00D334E3">
        <w:rPr>
          <w:rFonts w:ascii="Arial" w:hAnsi="Arial" w:cs="Arial"/>
          <w:b/>
          <w:bCs/>
          <w:color w:val="222222"/>
        </w:rPr>
        <w:t xml:space="preserve"> </w:t>
      </w:r>
      <w:r w:rsidRPr="00D334E3">
        <w:rPr>
          <w:rFonts w:ascii="Arial" w:hAnsi="Arial" w:cs="Arial"/>
          <w:b/>
          <w:bCs/>
          <w:color w:val="222222"/>
        </w:rPr>
        <w:t>of</w:t>
      </w:r>
      <w:r w:rsidR="00D334E3">
        <w:rPr>
          <w:rFonts w:ascii="Arial" w:hAnsi="Arial" w:cs="Arial"/>
          <w:b/>
          <w:bCs/>
          <w:color w:val="222222"/>
        </w:rPr>
        <w:t xml:space="preserve"> </w:t>
      </w:r>
      <w:r w:rsidRPr="00D334E3">
        <w:rPr>
          <w:rStyle w:val="Emphasis"/>
          <w:rFonts w:ascii="Arial" w:hAnsi="Arial" w:cs="Arial"/>
          <w:b/>
          <w:bCs/>
          <w:color w:val="222222"/>
        </w:rPr>
        <w:t>darkness</w:t>
      </w:r>
      <w:r w:rsidRPr="00D334E3">
        <w:rPr>
          <w:rFonts w:ascii="Arial" w:hAnsi="Arial" w:cs="Arial"/>
          <w:b/>
          <w:bCs/>
          <w:color w:val="222222"/>
        </w:rPr>
        <w:t>,</w:t>
      </w:r>
      <w:r w:rsidR="00D334E3">
        <w:rPr>
          <w:rFonts w:ascii="Arial" w:hAnsi="Arial" w:cs="Arial"/>
          <w:b/>
          <w:bCs/>
          <w:color w:val="222222"/>
        </w:rPr>
        <w:t xml:space="preserve"> </w:t>
      </w:r>
      <w:r w:rsidRPr="00D334E3">
        <w:rPr>
          <w:rFonts w:ascii="Arial" w:hAnsi="Arial" w:cs="Arial"/>
          <w:b/>
          <w:bCs/>
          <w:color w:val="222222"/>
        </w:rPr>
        <w:t>which</w:t>
      </w:r>
      <w:r w:rsidR="00D334E3">
        <w:rPr>
          <w:rFonts w:ascii="Arial" w:hAnsi="Arial" w:cs="Arial"/>
          <w:b/>
          <w:bCs/>
          <w:color w:val="222222"/>
        </w:rPr>
        <w:t xml:space="preserve"> </w:t>
      </w:r>
      <w:r w:rsidRPr="00D334E3">
        <w:rPr>
          <w:rFonts w:ascii="Arial" w:hAnsi="Arial" w:cs="Arial"/>
          <w:b/>
          <w:bCs/>
          <w:color w:val="222222"/>
        </w:rPr>
        <w:t>is</w:t>
      </w:r>
      <w:r w:rsidR="00D334E3">
        <w:rPr>
          <w:rFonts w:ascii="Arial" w:hAnsi="Arial" w:cs="Arial"/>
          <w:b/>
          <w:bCs/>
          <w:color w:val="222222"/>
        </w:rPr>
        <w:t xml:space="preserve"> </w:t>
      </w:r>
      <w:r w:rsidRPr="00D334E3">
        <w:rPr>
          <w:rFonts w:ascii="Arial" w:hAnsi="Arial" w:cs="Arial"/>
          <w:b/>
          <w:bCs/>
          <w:color w:val="222222"/>
        </w:rPr>
        <w:t>why</w:t>
      </w:r>
      <w:r w:rsidR="00D334E3">
        <w:rPr>
          <w:rFonts w:ascii="Arial" w:hAnsi="Arial" w:cs="Arial"/>
          <w:b/>
          <w:bCs/>
          <w:color w:val="222222"/>
        </w:rPr>
        <w:t xml:space="preserve"> </w:t>
      </w:r>
      <w:r w:rsidRPr="00D334E3">
        <w:rPr>
          <w:rFonts w:ascii="Arial" w:hAnsi="Arial" w:cs="Arial"/>
          <w:b/>
          <w:bCs/>
          <w:color w:val="222222"/>
        </w:rPr>
        <w:t>“the</w:t>
      </w:r>
      <w:r w:rsidR="00D334E3">
        <w:rPr>
          <w:rFonts w:ascii="Arial" w:hAnsi="Arial" w:cs="Arial"/>
          <w:b/>
          <w:bCs/>
          <w:color w:val="222222"/>
        </w:rPr>
        <w:t xml:space="preserve"> </w:t>
      </w:r>
      <w:r w:rsidRPr="00D334E3">
        <w:rPr>
          <w:rFonts w:ascii="Arial" w:hAnsi="Arial" w:cs="Arial"/>
          <w:b/>
          <w:bCs/>
          <w:color w:val="222222"/>
        </w:rPr>
        <w:t>natural</w:t>
      </w:r>
      <w:r w:rsidR="00D334E3">
        <w:rPr>
          <w:rFonts w:ascii="Arial" w:hAnsi="Arial" w:cs="Arial"/>
          <w:b/>
          <w:bCs/>
          <w:color w:val="222222"/>
        </w:rPr>
        <w:t xml:space="preserve"> </w:t>
      </w:r>
      <w:r w:rsidRPr="00D334E3">
        <w:rPr>
          <w:rFonts w:ascii="Arial" w:hAnsi="Arial" w:cs="Arial"/>
          <w:b/>
          <w:bCs/>
          <w:color w:val="222222"/>
        </w:rPr>
        <w:t>[Greek:</w:t>
      </w:r>
      <w:r w:rsidR="00D334E3">
        <w:rPr>
          <w:rFonts w:ascii="Arial" w:hAnsi="Arial" w:cs="Arial"/>
          <w:b/>
          <w:bCs/>
          <w:color w:val="222222"/>
        </w:rPr>
        <w:t xml:space="preserve">  </w:t>
      </w:r>
      <w:r w:rsidRPr="00D334E3">
        <w:rPr>
          <w:rStyle w:val="Emphasis"/>
          <w:rFonts w:ascii="Arial" w:hAnsi="Arial" w:cs="Arial"/>
          <w:b/>
          <w:bCs/>
          <w:color w:val="222222"/>
        </w:rPr>
        <w:t>psuchikos</w:t>
      </w:r>
      <w:r w:rsidRPr="00D334E3">
        <w:rPr>
          <w:rFonts w:ascii="Arial" w:hAnsi="Arial" w:cs="Arial"/>
          <w:b/>
          <w:bCs/>
          <w:color w:val="222222"/>
        </w:rPr>
        <w:t>,</w:t>
      </w:r>
      <w:r w:rsidR="00D334E3">
        <w:rPr>
          <w:rFonts w:ascii="Arial" w:hAnsi="Arial" w:cs="Arial"/>
          <w:b/>
          <w:bCs/>
          <w:color w:val="222222"/>
        </w:rPr>
        <w:t xml:space="preserve"> </w:t>
      </w:r>
      <w:r w:rsidRPr="00D334E3">
        <w:rPr>
          <w:rFonts w:ascii="Arial" w:hAnsi="Arial" w:cs="Arial"/>
          <w:b/>
          <w:bCs/>
          <w:color w:val="222222"/>
        </w:rPr>
        <w:t>‘soulical’]</w:t>
      </w:r>
      <w:r w:rsidR="00D334E3">
        <w:rPr>
          <w:rFonts w:ascii="Arial" w:hAnsi="Arial" w:cs="Arial"/>
          <w:b/>
          <w:bCs/>
          <w:color w:val="222222"/>
        </w:rPr>
        <w:t xml:space="preserve"> </w:t>
      </w:r>
      <w:r w:rsidRPr="00D334E3">
        <w:rPr>
          <w:rFonts w:ascii="Arial" w:hAnsi="Arial" w:cs="Arial"/>
          <w:b/>
          <w:bCs/>
          <w:color w:val="222222"/>
        </w:rPr>
        <w:t>man”</w:t>
      </w:r>
      <w:r w:rsidR="00D334E3">
        <w:rPr>
          <w:rFonts w:ascii="Arial" w:hAnsi="Arial" w:cs="Arial"/>
          <w:b/>
          <w:bCs/>
          <w:color w:val="222222"/>
        </w:rPr>
        <w:t xml:space="preserve"> </w:t>
      </w:r>
      <w:r w:rsidRPr="00D334E3">
        <w:rPr>
          <w:rStyle w:val="Emphasis"/>
          <w:rFonts w:ascii="Arial" w:hAnsi="Arial" w:cs="Arial"/>
          <w:b/>
          <w:bCs/>
          <w:color w:val="222222"/>
        </w:rPr>
        <w:t>cannot</w:t>
      </w:r>
      <w:r w:rsidR="00D334E3">
        <w:rPr>
          <w:rFonts w:ascii="Arial" w:hAnsi="Arial" w:cs="Arial"/>
          <w:b/>
          <w:bCs/>
          <w:color w:val="222222"/>
        </w:rPr>
        <w:t xml:space="preserve"> </w:t>
      </w:r>
      <w:r w:rsidRPr="00D334E3">
        <w:rPr>
          <w:rFonts w:ascii="Arial" w:hAnsi="Arial" w:cs="Arial"/>
          <w:b/>
          <w:bCs/>
          <w:color w:val="222222"/>
        </w:rPr>
        <w:t>understand</w:t>
      </w:r>
      <w:r w:rsidR="00D334E3">
        <w:rPr>
          <w:rFonts w:ascii="Arial" w:hAnsi="Arial" w:cs="Arial"/>
          <w:b/>
          <w:bCs/>
          <w:color w:val="222222"/>
        </w:rPr>
        <w:t xml:space="preserve"> </w:t>
      </w:r>
      <w:r w:rsidRPr="00D334E3">
        <w:rPr>
          <w:rFonts w:ascii="Arial" w:hAnsi="Arial" w:cs="Arial"/>
          <w:b/>
          <w:bCs/>
          <w:color w:val="222222"/>
        </w:rPr>
        <w:t>“the</w:t>
      </w:r>
      <w:r w:rsidR="00D334E3">
        <w:rPr>
          <w:rFonts w:ascii="Arial" w:hAnsi="Arial" w:cs="Arial"/>
          <w:b/>
          <w:bCs/>
          <w:color w:val="222222"/>
        </w:rPr>
        <w:t xml:space="preserve"> </w:t>
      </w:r>
      <w:r w:rsidRPr="00D334E3">
        <w:rPr>
          <w:rFonts w:ascii="Arial" w:hAnsi="Arial" w:cs="Arial"/>
          <w:b/>
          <w:bCs/>
          <w:color w:val="222222"/>
        </w:rPr>
        <w:t>things</w:t>
      </w:r>
      <w:r w:rsidR="00D334E3">
        <w:rPr>
          <w:rFonts w:ascii="Arial" w:hAnsi="Arial" w:cs="Arial"/>
          <w:b/>
          <w:bCs/>
          <w:color w:val="222222"/>
        </w:rPr>
        <w:t xml:space="preserve"> </w:t>
      </w:r>
      <w:r w:rsidRPr="00D334E3">
        <w:rPr>
          <w:rFonts w:ascii="Arial" w:hAnsi="Arial" w:cs="Arial"/>
          <w:b/>
          <w:bCs/>
          <w:color w:val="222222"/>
        </w:rPr>
        <w:t>of</w:t>
      </w:r>
      <w:r w:rsidR="00D334E3">
        <w:rPr>
          <w:rFonts w:ascii="Arial" w:hAnsi="Arial" w:cs="Arial"/>
          <w:b/>
          <w:bCs/>
          <w:color w:val="222222"/>
        </w:rPr>
        <w:t xml:space="preserve"> </w:t>
      </w:r>
      <w:r w:rsidRPr="00D334E3">
        <w:rPr>
          <w:rFonts w:ascii="Arial" w:hAnsi="Arial" w:cs="Arial"/>
          <w:b/>
          <w:bCs/>
          <w:color w:val="222222"/>
        </w:rPr>
        <w:t>the</w:t>
      </w:r>
      <w:r w:rsidR="00D334E3">
        <w:rPr>
          <w:rFonts w:ascii="Arial" w:hAnsi="Arial" w:cs="Arial"/>
          <w:b/>
          <w:bCs/>
          <w:color w:val="222222"/>
        </w:rPr>
        <w:t xml:space="preserve"> </w:t>
      </w:r>
      <w:r w:rsidRPr="00D334E3">
        <w:rPr>
          <w:rFonts w:ascii="Arial" w:hAnsi="Arial" w:cs="Arial"/>
          <w:b/>
          <w:bCs/>
          <w:color w:val="222222"/>
        </w:rPr>
        <w:t>Spirit</w:t>
      </w:r>
      <w:r w:rsidR="00D334E3">
        <w:rPr>
          <w:rFonts w:ascii="Arial" w:hAnsi="Arial" w:cs="Arial"/>
          <w:b/>
          <w:bCs/>
          <w:color w:val="222222"/>
        </w:rPr>
        <w:t xml:space="preserve"> </w:t>
      </w:r>
      <w:r w:rsidRPr="00D334E3">
        <w:rPr>
          <w:rFonts w:ascii="Arial" w:hAnsi="Arial" w:cs="Arial"/>
          <w:b/>
          <w:bCs/>
          <w:color w:val="222222"/>
        </w:rPr>
        <w:t>of</w:t>
      </w:r>
      <w:r w:rsidR="00D334E3">
        <w:rPr>
          <w:rFonts w:ascii="Arial" w:hAnsi="Arial" w:cs="Arial"/>
          <w:b/>
          <w:bCs/>
          <w:color w:val="222222"/>
        </w:rPr>
        <w:t xml:space="preserve"> </w:t>
      </w:r>
      <w:r w:rsidRPr="00D334E3">
        <w:rPr>
          <w:rFonts w:ascii="Arial" w:hAnsi="Arial" w:cs="Arial"/>
          <w:b/>
          <w:bCs/>
          <w:color w:val="222222"/>
        </w:rPr>
        <w:t>God”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b/>
          <w:bCs/>
          <w:color w:val="222222"/>
        </w:rPr>
        <w:t>(</w:t>
      </w:r>
      <w:hyperlink r:id="rId4" w:history="1">
        <w:r w:rsidRPr="00D334E3">
          <w:rPr>
            <w:rStyle w:val="Hyperlink"/>
            <w:rFonts w:ascii="Arial" w:hAnsi="Arial" w:cs="Arial"/>
            <w:b/>
            <w:bCs/>
            <w:color w:val="0062B5"/>
          </w:rPr>
          <w:t>1</w:t>
        </w:r>
        <w:r w:rsidR="00D334E3"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Pr="00D334E3">
          <w:rPr>
            <w:rStyle w:val="Hyperlink"/>
            <w:rFonts w:ascii="Arial" w:hAnsi="Arial" w:cs="Arial"/>
            <w:b/>
            <w:bCs/>
            <w:color w:val="0062B5"/>
          </w:rPr>
          <w:t>Corinthians</w:t>
        </w:r>
        <w:r w:rsidR="00D334E3"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Pr="00D334E3">
          <w:rPr>
            <w:rStyle w:val="Hyperlink"/>
            <w:rFonts w:ascii="Arial" w:hAnsi="Arial" w:cs="Arial"/>
            <w:b/>
            <w:bCs/>
            <w:color w:val="0062B5"/>
          </w:rPr>
          <w:t>2:14</w:t>
        </w:r>
      </w:hyperlink>
      <w:r w:rsidRPr="00D334E3">
        <w:rPr>
          <w:rFonts w:ascii="Arial" w:hAnsi="Arial" w:cs="Arial"/>
          <w:b/>
          <w:bCs/>
          <w:color w:val="222222"/>
        </w:rPr>
        <w:t>).</w:t>
      </w:r>
    </w:p>
    <w:p w:rsidR="007A3606" w:rsidRPr="00D334E3" w:rsidRDefault="007A3606" w:rsidP="007A360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7A3606" w:rsidRPr="00D334E3" w:rsidRDefault="007A3606" w:rsidP="007A360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F5496" w:themeColor="accent5" w:themeShade="BF"/>
        </w:rPr>
      </w:pPr>
      <w:r w:rsidRPr="00D334E3">
        <w:rPr>
          <w:rFonts w:ascii="Arial" w:hAnsi="Arial" w:cs="Arial"/>
          <w:b/>
          <w:color w:val="222222"/>
          <w:sz w:val="32"/>
          <w:szCs w:val="32"/>
        </w:rPr>
        <w:t>The</w:t>
      </w:r>
      <w:r w:rsidR="00D334E3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D334E3">
        <w:rPr>
          <w:rFonts w:ascii="Arial" w:hAnsi="Arial" w:cs="Arial"/>
          <w:b/>
          <w:color w:val="222222"/>
          <w:sz w:val="32"/>
          <w:szCs w:val="32"/>
        </w:rPr>
        <w:t>Spirit</w:t>
      </w:r>
      <w:r w:rsidR="00D334E3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D334E3">
        <w:rPr>
          <w:rFonts w:ascii="Arial" w:hAnsi="Arial" w:cs="Arial"/>
          <w:b/>
          <w:color w:val="222222"/>
          <w:sz w:val="32"/>
          <w:szCs w:val="32"/>
        </w:rPr>
        <w:t>Separated</w:t>
      </w:r>
      <w:r w:rsidR="00D334E3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D334E3">
        <w:rPr>
          <w:rFonts w:ascii="Arial" w:hAnsi="Arial" w:cs="Arial"/>
          <w:b/>
          <w:color w:val="222222"/>
          <w:sz w:val="32"/>
          <w:szCs w:val="32"/>
        </w:rPr>
        <w:t>from</w:t>
      </w:r>
      <w:r w:rsidR="00D334E3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D334E3">
        <w:rPr>
          <w:rFonts w:ascii="Arial" w:hAnsi="Arial" w:cs="Arial"/>
          <w:b/>
          <w:color w:val="222222"/>
          <w:sz w:val="32"/>
          <w:szCs w:val="32"/>
        </w:rPr>
        <w:t>the</w:t>
      </w:r>
      <w:r w:rsidR="00D334E3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D334E3">
        <w:rPr>
          <w:rFonts w:ascii="Arial" w:hAnsi="Arial" w:cs="Arial"/>
          <w:b/>
          <w:color w:val="222222"/>
          <w:sz w:val="32"/>
          <w:szCs w:val="32"/>
        </w:rPr>
        <w:t>SOUL</w:t>
      </w:r>
      <w:r w:rsidRPr="00D334E3">
        <w:rPr>
          <w:rStyle w:val="Strong"/>
          <w:rFonts w:ascii="Arial" w:hAnsi="Arial" w:cs="Arial"/>
          <w:color w:val="222222"/>
        </w:rPr>
        <w:br/>
        <w:t>By</w:t>
      </w:r>
      <w:r w:rsidR="00D334E3">
        <w:rPr>
          <w:rStyle w:val="Strong"/>
          <w:rFonts w:ascii="Arial" w:hAnsi="Arial" w:cs="Arial"/>
          <w:color w:val="222222"/>
        </w:rPr>
        <w:t xml:space="preserve"> </w:t>
      </w:r>
      <w:r w:rsidRPr="00D334E3">
        <w:rPr>
          <w:rStyle w:val="Strong"/>
          <w:rFonts w:ascii="Arial" w:hAnsi="Arial" w:cs="Arial"/>
          <w:color w:val="222222"/>
        </w:rPr>
        <w:t>Arlen</w:t>
      </w:r>
      <w:r w:rsidR="00D334E3">
        <w:rPr>
          <w:rStyle w:val="Strong"/>
          <w:rFonts w:ascii="Arial" w:hAnsi="Arial" w:cs="Arial"/>
          <w:color w:val="222222"/>
        </w:rPr>
        <w:t xml:space="preserve"> </w:t>
      </w:r>
      <w:r w:rsidRPr="00D334E3">
        <w:rPr>
          <w:rStyle w:val="Strong"/>
          <w:rFonts w:ascii="Arial" w:hAnsi="Arial" w:cs="Arial"/>
          <w:color w:val="222222"/>
        </w:rPr>
        <w:t>Chitwood</w:t>
      </w:r>
      <w:r w:rsidR="00D334E3">
        <w:rPr>
          <w:rStyle w:val="Strong"/>
          <w:rFonts w:ascii="Arial" w:hAnsi="Arial" w:cs="Arial"/>
          <w:color w:val="222222"/>
        </w:rPr>
        <w:t xml:space="preserve"> </w:t>
      </w:r>
      <w:r w:rsidRPr="00D334E3">
        <w:rPr>
          <w:rStyle w:val="Strong"/>
          <w:rFonts w:ascii="Arial" w:hAnsi="Arial" w:cs="Arial"/>
          <w:color w:val="222222"/>
        </w:rPr>
        <w:t>of</w:t>
      </w:r>
      <w:r w:rsidR="00D334E3">
        <w:rPr>
          <w:rStyle w:val="Strong"/>
          <w:rFonts w:ascii="Arial" w:hAnsi="Arial" w:cs="Arial"/>
          <w:color w:val="222222"/>
        </w:rPr>
        <w:t xml:space="preserve"> </w:t>
      </w:r>
      <w:hyperlink r:id="rId5" w:history="1">
        <w:r w:rsidRPr="00D334E3">
          <w:rPr>
            <w:rStyle w:val="Hyperlink"/>
            <w:rFonts w:ascii="Arial" w:hAnsi="Arial" w:cs="Arial"/>
            <w:b/>
            <w:color w:val="2F5496" w:themeColor="accent5" w:themeShade="BF"/>
          </w:rPr>
          <w:t>Lamp</w:t>
        </w:r>
        <w:r w:rsidR="00D334E3">
          <w:rPr>
            <w:rStyle w:val="Hyperlink"/>
            <w:rFonts w:ascii="Arial" w:hAnsi="Arial" w:cs="Arial"/>
            <w:b/>
            <w:color w:val="2F5496" w:themeColor="accent5" w:themeShade="BF"/>
          </w:rPr>
          <w:t xml:space="preserve"> </w:t>
        </w:r>
        <w:r w:rsidRPr="00D334E3">
          <w:rPr>
            <w:rStyle w:val="Hyperlink"/>
            <w:rFonts w:ascii="Arial" w:hAnsi="Arial" w:cs="Arial"/>
            <w:b/>
            <w:color w:val="2F5496" w:themeColor="accent5" w:themeShade="BF"/>
          </w:rPr>
          <w:t>Broadcast</w:t>
        </w:r>
      </w:hyperlink>
    </w:p>
    <w:p w:rsidR="007A3606" w:rsidRPr="00D334E3" w:rsidRDefault="007A3606" w:rsidP="007A360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F5496" w:themeColor="accent5" w:themeShade="BF"/>
        </w:rPr>
      </w:pPr>
    </w:p>
    <w:p w:rsidR="007A3606" w:rsidRPr="00D334E3" w:rsidRDefault="007B1B3B" w:rsidP="007A360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6" w:history="1">
        <w:r w:rsidR="007A3606" w:rsidRPr="00D334E3">
          <w:rPr>
            <w:rStyle w:val="Hyperlink"/>
            <w:rFonts w:ascii="Arial" w:hAnsi="Arial" w:cs="Arial"/>
            <w:color w:val="0062B5"/>
          </w:rPr>
          <w:t>Hebrews</w:t>
        </w:r>
        <w:r w:rsidR="00D334E3">
          <w:rPr>
            <w:rStyle w:val="Hyperlink"/>
            <w:rFonts w:ascii="Arial" w:hAnsi="Arial" w:cs="Arial"/>
            <w:color w:val="0062B5"/>
          </w:rPr>
          <w:t xml:space="preserve"> </w:t>
        </w:r>
        <w:r w:rsidR="007A3606" w:rsidRPr="00D334E3">
          <w:rPr>
            <w:rStyle w:val="Hyperlink"/>
            <w:rFonts w:ascii="Arial" w:hAnsi="Arial" w:cs="Arial"/>
            <w:color w:val="0062B5"/>
          </w:rPr>
          <w:t>4:12</w:t>
        </w:r>
      </w:hyperlink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reveals</w:t>
      </w:r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a</w:t>
      </w:r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division</w:t>
      </w:r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being</w:t>
      </w:r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effected</w:t>
      </w:r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by</w:t>
      </w:r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the</w:t>
      </w:r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Word</w:t>
      </w:r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of</w:t>
      </w:r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God</w:t>
      </w:r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between</w:t>
      </w:r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man’s</w:t>
      </w:r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“soul</w:t>
      </w:r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and</w:t>
      </w:r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spirit.”</w:t>
      </w:r>
      <w:r w:rsidR="00D334E3">
        <w:rPr>
          <w:rFonts w:ascii="Arial" w:hAnsi="Arial" w:cs="Arial"/>
          <w:color w:val="222222"/>
        </w:rPr>
        <w:t xml:space="preserve">  </w:t>
      </w:r>
      <w:r w:rsidR="007A3606" w:rsidRPr="00D334E3">
        <w:rPr>
          <w:rFonts w:ascii="Arial" w:hAnsi="Arial" w:cs="Arial"/>
          <w:color w:val="222222"/>
        </w:rPr>
        <w:t>And</w:t>
      </w:r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this</w:t>
      </w:r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is</w:t>
      </w:r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a</w:t>
      </w:r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teaching</w:t>
      </w:r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drawn</w:t>
      </w:r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from</w:t>
      </w:r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the</w:t>
      </w:r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very</w:t>
      </w:r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opening</w:t>
      </w:r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verses</w:t>
      </w:r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of</w:t>
      </w:r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Genesis</w:t>
      </w:r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(as</w:t>
      </w:r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seen</w:t>
      </w:r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earlier</w:t>
      </w:r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in</w:t>
      </w:r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this</w:t>
      </w:r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same</w:t>
      </w:r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section</w:t>
      </w:r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in</w:t>
      </w:r>
      <w:r w:rsidR="00D334E3">
        <w:rPr>
          <w:rFonts w:ascii="Arial" w:hAnsi="Arial" w:cs="Arial"/>
          <w:color w:val="222222"/>
        </w:rPr>
        <w:t xml:space="preserve"> </w:t>
      </w:r>
      <w:hyperlink r:id="rId7" w:history="1">
        <w:r w:rsidR="007A3606" w:rsidRPr="00D334E3">
          <w:rPr>
            <w:rStyle w:val="Hyperlink"/>
            <w:rFonts w:ascii="Arial" w:hAnsi="Arial" w:cs="Arial"/>
            <w:color w:val="0062B5"/>
          </w:rPr>
          <w:t>Hebrews</w:t>
        </w:r>
        <w:r w:rsidR="00D334E3">
          <w:rPr>
            <w:rStyle w:val="Hyperlink"/>
            <w:rFonts w:ascii="Arial" w:hAnsi="Arial" w:cs="Arial"/>
            <w:color w:val="0062B5"/>
          </w:rPr>
          <w:t xml:space="preserve"> </w:t>
        </w:r>
        <w:r w:rsidR="007A3606" w:rsidRPr="00D334E3">
          <w:rPr>
            <w:rStyle w:val="Hyperlink"/>
            <w:rFonts w:ascii="Arial" w:hAnsi="Arial" w:cs="Arial"/>
            <w:color w:val="0062B5"/>
          </w:rPr>
          <w:t>4</w:t>
        </w:r>
      </w:hyperlink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relative</w:t>
      </w:r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to</w:t>
      </w:r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the</w:t>
      </w:r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“rest”</w:t>
      </w:r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set</w:t>
      </w:r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before</w:t>
      </w:r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“the</w:t>
      </w:r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people</w:t>
      </w:r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of</w:t>
      </w:r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God”</w:t>
      </w:r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[</w:t>
      </w:r>
      <w:hyperlink r:id="rId8" w:history="1">
        <w:r w:rsidR="007A3606" w:rsidRPr="00D334E3">
          <w:rPr>
            <w:rStyle w:val="Hyperlink"/>
            <w:rFonts w:ascii="Arial" w:hAnsi="Arial" w:cs="Arial"/>
            <w:color w:val="0062B5"/>
          </w:rPr>
          <w:t>Hebrews</w:t>
        </w:r>
        <w:r w:rsidR="00D334E3">
          <w:rPr>
            <w:rStyle w:val="Hyperlink"/>
            <w:rFonts w:ascii="Arial" w:hAnsi="Arial" w:cs="Arial"/>
            <w:color w:val="0062B5"/>
          </w:rPr>
          <w:t xml:space="preserve"> </w:t>
        </w:r>
        <w:r w:rsidR="007A3606" w:rsidRPr="00D334E3">
          <w:rPr>
            <w:rStyle w:val="Hyperlink"/>
            <w:rFonts w:ascii="Arial" w:hAnsi="Arial" w:cs="Arial"/>
            <w:color w:val="0062B5"/>
          </w:rPr>
          <w:t>4:4</w:t>
        </w:r>
      </w:hyperlink>
      <w:r w:rsidR="007A3606" w:rsidRPr="00D334E3">
        <w:rPr>
          <w:rFonts w:ascii="Arial" w:hAnsi="Arial" w:cs="Arial"/>
          <w:color w:val="222222"/>
        </w:rPr>
        <w:t>,</w:t>
      </w:r>
      <w:r w:rsidR="00D334E3">
        <w:rPr>
          <w:rFonts w:ascii="Arial" w:hAnsi="Arial" w:cs="Arial"/>
          <w:color w:val="222222"/>
        </w:rPr>
        <w:t xml:space="preserve"> </w:t>
      </w:r>
      <w:hyperlink r:id="rId9" w:history="1">
        <w:r w:rsidR="007A3606" w:rsidRPr="00D334E3">
          <w:rPr>
            <w:rStyle w:val="Hyperlink"/>
            <w:rFonts w:ascii="Arial" w:hAnsi="Arial" w:cs="Arial"/>
            <w:color w:val="0062B5"/>
          </w:rPr>
          <w:t>9</w:t>
        </w:r>
      </w:hyperlink>
      <w:r w:rsidR="007A3606" w:rsidRPr="00D334E3">
        <w:rPr>
          <w:rFonts w:ascii="Arial" w:hAnsi="Arial" w:cs="Arial"/>
          <w:color w:val="222222"/>
        </w:rPr>
        <w:t>]).</w:t>
      </w:r>
      <w:r w:rsidR="00D334E3">
        <w:rPr>
          <w:rFonts w:ascii="Arial" w:hAnsi="Arial" w:cs="Arial"/>
          <w:color w:val="222222"/>
        </w:rPr>
        <w:t xml:space="preserve">  </w:t>
      </w:r>
      <w:r w:rsidR="007A3606" w:rsidRPr="00D334E3">
        <w:rPr>
          <w:rFonts w:ascii="Arial" w:hAnsi="Arial" w:cs="Arial"/>
          <w:color w:val="222222"/>
        </w:rPr>
        <w:t>The</w:t>
      </w:r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Spirit</w:t>
      </w:r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of</w:t>
      </w:r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God</w:t>
      </w:r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moves</w:t>
      </w:r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in</w:t>
      </w:r>
      <w:r w:rsidR="00D334E3">
        <w:rPr>
          <w:rFonts w:ascii="Arial" w:hAnsi="Arial" w:cs="Arial"/>
          <w:color w:val="222222"/>
        </w:rPr>
        <w:t xml:space="preserve"> </w:t>
      </w:r>
      <w:hyperlink r:id="rId10" w:history="1">
        <w:r w:rsidR="007A3606" w:rsidRPr="00D334E3">
          <w:rPr>
            <w:rStyle w:val="Hyperlink"/>
            <w:rFonts w:ascii="Arial" w:hAnsi="Arial" w:cs="Arial"/>
            <w:color w:val="0062B5"/>
          </w:rPr>
          <w:t>Genesis</w:t>
        </w:r>
        <w:r w:rsidR="00D334E3">
          <w:rPr>
            <w:rStyle w:val="Hyperlink"/>
            <w:rFonts w:ascii="Arial" w:hAnsi="Arial" w:cs="Arial"/>
            <w:color w:val="0062B5"/>
          </w:rPr>
          <w:t xml:space="preserve"> </w:t>
        </w:r>
        <w:r w:rsidR="007A3606" w:rsidRPr="00D334E3">
          <w:rPr>
            <w:rStyle w:val="Hyperlink"/>
            <w:rFonts w:ascii="Arial" w:hAnsi="Arial" w:cs="Arial"/>
            <w:color w:val="0062B5"/>
          </w:rPr>
          <w:t>1:2b</w:t>
        </w:r>
      </w:hyperlink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and</w:t>
      </w:r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God</w:t>
      </w:r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speaks</w:t>
      </w:r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in</w:t>
      </w:r>
      <w:r w:rsidR="00D334E3">
        <w:rPr>
          <w:rFonts w:ascii="Arial" w:hAnsi="Arial" w:cs="Arial"/>
          <w:color w:val="222222"/>
        </w:rPr>
        <w:t xml:space="preserve"> </w:t>
      </w:r>
      <w:hyperlink r:id="rId11" w:history="1">
        <w:r w:rsidR="007A3606" w:rsidRPr="00D334E3">
          <w:rPr>
            <w:rStyle w:val="Hyperlink"/>
            <w:rFonts w:ascii="Arial" w:hAnsi="Arial" w:cs="Arial"/>
            <w:color w:val="0062B5"/>
          </w:rPr>
          <w:t>Genesis</w:t>
        </w:r>
        <w:r w:rsidR="00D334E3">
          <w:rPr>
            <w:rStyle w:val="Hyperlink"/>
            <w:rFonts w:ascii="Arial" w:hAnsi="Arial" w:cs="Arial"/>
            <w:color w:val="0062B5"/>
          </w:rPr>
          <w:t xml:space="preserve"> </w:t>
        </w:r>
        <w:r w:rsidR="007A3606" w:rsidRPr="00D334E3">
          <w:rPr>
            <w:rStyle w:val="Hyperlink"/>
            <w:rFonts w:ascii="Arial" w:hAnsi="Arial" w:cs="Arial"/>
            <w:color w:val="0062B5"/>
          </w:rPr>
          <w:t>1:3</w:t>
        </w:r>
      </w:hyperlink>
      <w:r w:rsidR="007A3606" w:rsidRPr="00D334E3">
        <w:rPr>
          <w:rFonts w:ascii="Arial" w:hAnsi="Arial" w:cs="Arial"/>
          <w:color w:val="222222"/>
        </w:rPr>
        <w:t>.</w:t>
      </w:r>
      <w:r w:rsidR="00D334E3">
        <w:rPr>
          <w:rFonts w:ascii="Arial" w:hAnsi="Arial" w:cs="Arial"/>
          <w:color w:val="222222"/>
        </w:rPr>
        <w:t xml:space="preserve">  </w:t>
      </w:r>
      <w:r w:rsidR="007A3606" w:rsidRPr="00D334E3">
        <w:rPr>
          <w:rFonts w:ascii="Arial" w:hAnsi="Arial" w:cs="Arial"/>
          <w:color w:val="222222"/>
        </w:rPr>
        <w:t>In</w:t>
      </w:r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relation</w:t>
      </w:r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to</w:t>
      </w:r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man’s</w:t>
      </w:r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salvation,</w:t>
      </w:r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it</w:t>
      </w:r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is</w:t>
      </w:r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at</w:t>
      </w:r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this</w:t>
      </w:r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point</w:t>
      </w:r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(in</w:t>
      </w:r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what</w:t>
      </w:r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would</w:t>
      </w:r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be</w:t>
      </w:r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seen</w:t>
      </w:r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as</w:t>
      </w:r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the</w:t>
      </w:r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foundational</w:t>
      </w:r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type)</w:t>
      </w:r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that</w:t>
      </w:r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a</w:t>
      </w:r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division</w:t>
      </w:r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is</w:t>
      </w:r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made</w:t>
      </w:r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between</w:t>
      </w:r>
      <w:r w:rsidR="00D334E3">
        <w:rPr>
          <w:rFonts w:ascii="Arial" w:hAnsi="Arial" w:cs="Arial"/>
          <w:color w:val="222222"/>
        </w:rPr>
        <w:t xml:space="preserve"> </w:t>
      </w:r>
      <w:proofErr w:type="gramStart"/>
      <w:r w:rsidR="007A3606" w:rsidRPr="00D334E3">
        <w:rPr>
          <w:rFonts w:ascii="Arial" w:hAnsi="Arial" w:cs="Arial"/>
          <w:color w:val="222222"/>
        </w:rPr>
        <w:t>man’s</w:t>
      </w:r>
      <w:proofErr w:type="gramEnd"/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“soul</w:t>
      </w:r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and</w:t>
      </w:r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spirit”</w:t>
      </w:r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(in</w:t>
      </w:r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what</w:t>
      </w:r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would</w:t>
      </w:r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be</w:t>
      </w:r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called</w:t>
      </w:r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the</w:t>
      </w:r>
      <w:r w:rsidR="00D334E3">
        <w:rPr>
          <w:rFonts w:ascii="Arial" w:hAnsi="Arial" w:cs="Arial"/>
          <w:color w:val="222222"/>
        </w:rPr>
        <w:t xml:space="preserve"> </w:t>
      </w:r>
      <w:r w:rsidR="007A3606" w:rsidRPr="00D334E3">
        <w:rPr>
          <w:rFonts w:ascii="Arial" w:hAnsi="Arial" w:cs="Arial"/>
          <w:color w:val="222222"/>
        </w:rPr>
        <w:t>antitype).</w:t>
      </w:r>
    </w:p>
    <w:p w:rsidR="007A3606" w:rsidRPr="00D334E3" w:rsidRDefault="007A3606" w:rsidP="007A360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7A3606" w:rsidRPr="00D334E3" w:rsidRDefault="007A3606" w:rsidP="007A360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334E3">
        <w:rPr>
          <w:rFonts w:ascii="Arial" w:hAnsi="Arial" w:cs="Arial"/>
          <w:color w:val="222222"/>
        </w:rPr>
        <w:t>In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the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type,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the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Spirit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of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God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moved,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God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spoke,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and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light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came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into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existence.</w:t>
      </w:r>
      <w:r w:rsidR="00D334E3">
        <w:rPr>
          <w:rFonts w:ascii="Arial" w:hAnsi="Arial" w:cs="Arial"/>
          <w:color w:val="222222"/>
        </w:rPr>
        <w:t xml:space="preserve">  </w:t>
      </w:r>
      <w:hyperlink r:id="rId12" w:history="1">
        <w:r w:rsidRPr="00D334E3">
          <w:rPr>
            <w:rStyle w:val="Hyperlink"/>
            <w:rFonts w:ascii="Arial" w:hAnsi="Arial" w:cs="Arial"/>
            <w:color w:val="0062B5"/>
          </w:rPr>
          <w:t>Genesis</w:t>
        </w:r>
        <w:r w:rsidR="00D334E3">
          <w:rPr>
            <w:rStyle w:val="Hyperlink"/>
            <w:rFonts w:ascii="Arial" w:hAnsi="Arial" w:cs="Arial"/>
            <w:color w:val="0062B5"/>
          </w:rPr>
          <w:t xml:space="preserve"> </w:t>
        </w:r>
        <w:r w:rsidRPr="00D334E3">
          <w:rPr>
            <w:rStyle w:val="Hyperlink"/>
            <w:rFonts w:ascii="Arial" w:hAnsi="Arial" w:cs="Arial"/>
            <w:color w:val="0062B5"/>
          </w:rPr>
          <w:t>1:2-3</w:t>
        </w:r>
      </w:hyperlink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[2b]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records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the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initial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act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of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the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Triune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Godhead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in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bringing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about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the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restoration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of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the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ruined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material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creation,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an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act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in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which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the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Father,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the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Son,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and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the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Holy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Spirit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each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participated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(note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that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nothing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can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come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into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existence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apart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from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the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Son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[</w:t>
      </w:r>
      <w:hyperlink r:id="rId13" w:history="1">
        <w:r w:rsidRPr="00D334E3">
          <w:rPr>
            <w:rStyle w:val="Hyperlink"/>
            <w:rFonts w:ascii="Arial" w:hAnsi="Arial" w:cs="Arial"/>
            <w:color w:val="0062B5"/>
          </w:rPr>
          <w:t>John</w:t>
        </w:r>
        <w:r w:rsidR="00D334E3">
          <w:rPr>
            <w:rStyle w:val="Hyperlink"/>
            <w:rFonts w:ascii="Arial" w:hAnsi="Arial" w:cs="Arial"/>
            <w:color w:val="0062B5"/>
          </w:rPr>
          <w:t xml:space="preserve"> </w:t>
        </w:r>
        <w:r w:rsidRPr="00D334E3">
          <w:rPr>
            <w:rStyle w:val="Hyperlink"/>
            <w:rFonts w:ascii="Arial" w:hAnsi="Arial" w:cs="Arial"/>
            <w:color w:val="0062B5"/>
          </w:rPr>
          <w:t>1:3</w:t>
        </w:r>
      </w:hyperlink>
      <w:r w:rsidRPr="00D334E3">
        <w:rPr>
          <w:rFonts w:ascii="Arial" w:hAnsi="Arial" w:cs="Arial"/>
          <w:color w:val="222222"/>
        </w:rPr>
        <w:t>]).</w:t>
      </w:r>
    </w:p>
    <w:p w:rsidR="007A3606" w:rsidRPr="00D334E3" w:rsidRDefault="007A3606" w:rsidP="007A360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7A3606" w:rsidRDefault="007A3606" w:rsidP="007A360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334E3">
        <w:rPr>
          <w:rFonts w:ascii="Arial" w:hAnsi="Arial" w:cs="Arial"/>
          <w:color w:val="222222"/>
        </w:rPr>
        <w:t>In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the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antitype,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within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the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framework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of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man’s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salvation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experience,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the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matter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is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identical.</w:t>
      </w:r>
      <w:r w:rsidR="00D334E3">
        <w:rPr>
          <w:rFonts w:ascii="Arial" w:hAnsi="Arial" w:cs="Arial"/>
          <w:color w:val="222222"/>
        </w:rPr>
        <w:t xml:space="preserve">  </w:t>
      </w:r>
      <w:r w:rsidRPr="00D334E3">
        <w:rPr>
          <w:rFonts w:ascii="Arial" w:hAnsi="Arial" w:cs="Arial"/>
          <w:color w:val="222222"/>
        </w:rPr>
        <w:t>There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must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be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an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act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of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the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Triune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Godhead,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for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this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is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how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God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worked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to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restore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a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ruined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creation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in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the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Genesis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account,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Style w:val="Emphasis"/>
          <w:rFonts w:ascii="Arial" w:hAnsi="Arial" w:cs="Arial"/>
          <w:color w:val="222222"/>
        </w:rPr>
        <w:t>establishing</w:t>
      </w:r>
      <w:r w:rsidR="00D334E3">
        <w:rPr>
          <w:rStyle w:val="Emphasis"/>
          <w:rFonts w:ascii="Arial" w:hAnsi="Arial" w:cs="Arial"/>
          <w:color w:val="222222"/>
        </w:rPr>
        <w:t xml:space="preserve"> </w:t>
      </w:r>
      <w:r w:rsidRPr="00D334E3">
        <w:rPr>
          <w:rStyle w:val="Emphasis"/>
          <w:rFonts w:ascii="Arial" w:hAnsi="Arial" w:cs="Arial"/>
          <w:color w:val="222222"/>
        </w:rPr>
        <w:t>an</w:t>
      </w:r>
      <w:r w:rsidR="00D334E3">
        <w:rPr>
          <w:rStyle w:val="Emphasis"/>
          <w:rFonts w:ascii="Arial" w:hAnsi="Arial" w:cs="Arial"/>
          <w:color w:val="222222"/>
        </w:rPr>
        <w:t xml:space="preserve"> </w:t>
      </w:r>
      <w:r w:rsidRPr="00D334E3">
        <w:rPr>
          <w:rStyle w:val="Emphasis"/>
          <w:rFonts w:ascii="Arial" w:hAnsi="Arial" w:cs="Arial"/>
          <w:color w:val="222222"/>
        </w:rPr>
        <w:t>unchangeable</w:t>
      </w:r>
      <w:r w:rsidR="00D334E3">
        <w:rPr>
          <w:rStyle w:val="Emphasis"/>
          <w:rFonts w:ascii="Arial" w:hAnsi="Arial" w:cs="Arial"/>
          <w:color w:val="222222"/>
        </w:rPr>
        <w:t xml:space="preserve"> </w:t>
      </w:r>
      <w:r w:rsidRPr="00D334E3">
        <w:rPr>
          <w:rStyle w:val="Emphasis"/>
          <w:rFonts w:ascii="Arial" w:hAnsi="Arial" w:cs="Arial"/>
          <w:color w:val="222222"/>
        </w:rPr>
        <w:t>pattern</w:t>
      </w:r>
      <w:r w:rsidR="00D334E3">
        <w:rPr>
          <w:rStyle w:val="Emphasis"/>
          <w:rFonts w:ascii="Arial" w:hAnsi="Arial" w:cs="Arial"/>
          <w:color w:val="222222"/>
        </w:rPr>
        <w:t xml:space="preserve"> </w:t>
      </w:r>
      <w:r w:rsidRPr="00D334E3">
        <w:rPr>
          <w:rStyle w:val="Emphasis"/>
          <w:rFonts w:ascii="Arial" w:hAnsi="Arial" w:cs="Arial"/>
          <w:color w:val="222222"/>
        </w:rPr>
        <w:t>for</w:t>
      </w:r>
      <w:r w:rsidR="00D334E3">
        <w:rPr>
          <w:rStyle w:val="Emphasis"/>
          <w:rFonts w:ascii="Arial" w:hAnsi="Arial" w:cs="Arial"/>
          <w:color w:val="222222"/>
        </w:rPr>
        <w:t xml:space="preserve"> </w:t>
      </w:r>
      <w:r w:rsidRPr="00D334E3">
        <w:rPr>
          <w:rStyle w:val="Emphasis"/>
          <w:rFonts w:ascii="Arial" w:hAnsi="Arial" w:cs="Arial"/>
          <w:color w:val="222222"/>
        </w:rPr>
        <w:t>a</w:t>
      </w:r>
      <w:r w:rsidR="00D334E3">
        <w:rPr>
          <w:rStyle w:val="Emphasis"/>
          <w:rFonts w:ascii="Arial" w:hAnsi="Arial" w:cs="Arial"/>
          <w:color w:val="222222"/>
        </w:rPr>
        <w:t xml:space="preserve"> </w:t>
      </w:r>
      <w:r w:rsidRPr="00D334E3">
        <w:rPr>
          <w:rStyle w:val="Emphasis"/>
          <w:rFonts w:ascii="Arial" w:hAnsi="Arial" w:cs="Arial"/>
          <w:color w:val="222222"/>
        </w:rPr>
        <w:t>later</w:t>
      </w:r>
      <w:r w:rsidR="00D334E3">
        <w:rPr>
          <w:rStyle w:val="Emphasis"/>
          <w:rFonts w:ascii="Arial" w:hAnsi="Arial" w:cs="Arial"/>
          <w:color w:val="222222"/>
        </w:rPr>
        <w:t xml:space="preserve"> </w:t>
      </w:r>
      <w:r w:rsidRPr="00D334E3">
        <w:rPr>
          <w:rStyle w:val="Emphasis"/>
          <w:rFonts w:ascii="Arial" w:hAnsi="Arial" w:cs="Arial"/>
          <w:color w:val="222222"/>
        </w:rPr>
        <w:t>work</w:t>
      </w:r>
      <w:r w:rsidRPr="00D334E3">
        <w:rPr>
          <w:rFonts w:ascii="Arial" w:hAnsi="Arial" w:cs="Arial"/>
          <w:color w:val="222222"/>
        </w:rPr>
        <w:t>.</w:t>
      </w:r>
      <w:r w:rsidR="00D334E3">
        <w:rPr>
          <w:rFonts w:ascii="Arial" w:hAnsi="Arial" w:cs="Arial"/>
          <w:color w:val="222222"/>
        </w:rPr>
        <w:t xml:space="preserve">  </w:t>
      </w:r>
      <w:r w:rsidRPr="00D334E3">
        <w:rPr>
          <w:rFonts w:ascii="Arial" w:hAnsi="Arial" w:cs="Arial"/>
          <w:color w:val="222222"/>
        </w:rPr>
        <w:t>The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Spirit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of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God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moves,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God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speaks,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and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light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comes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into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existence.</w:t>
      </w:r>
      <w:r w:rsidR="00D334E3">
        <w:rPr>
          <w:rFonts w:ascii="Arial" w:hAnsi="Arial" w:cs="Arial"/>
          <w:color w:val="222222"/>
        </w:rPr>
        <w:t xml:space="preserve">  </w:t>
      </w:r>
      <w:r w:rsidRPr="00D334E3">
        <w:rPr>
          <w:rFonts w:ascii="Arial" w:hAnsi="Arial" w:cs="Arial"/>
          <w:color w:val="222222"/>
        </w:rPr>
        <w:t>The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matter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is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that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plain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and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simple.</w:t>
      </w:r>
    </w:p>
    <w:p w:rsidR="00D334E3" w:rsidRPr="00D334E3" w:rsidRDefault="00D334E3" w:rsidP="007A360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7A3606" w:rsidRDefault="007A3606" w:rsidP="007A360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334E3">
        <w:rPr>
          <w:rStyle w:val="Emphasis"/>
          <w:rFonts w:ascii="Arial" w:hAnsi="Arial" w:cs="Arial"/>
          <w:color w:val="222222"/>
        </w:rPr>
        <w:t>Everything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is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based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on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the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Son’s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Style w:val="Emphasis"/>
          <w:rFonts w:ascii="Arial" w:hAnsi="Arial" w:cs="Arial"/>
          <w:color w:val="222222"/>
        </w:rPr>
        <w:t>finished</w:t>
      </w:r>
      <w:r w:rsidR="00D334E3">
        <w:rPr>
          <w:rStyle w:val="Emphasis"/>
          <w:rFonts w:ascii="Arial" w:hAnsi="Arial" w:cs="Arial"/>
          <w:color w:val="222222"/>
        </w:rPr>
        <w:t xml:space="preserve"> </w:t>
      </w:r>
      <w:r w:rsidRPr="00D334E3">
        <w:rPr>
          <w:rStyle w:val="Emphasis"/>
          <w:rFonts w:ascii="Arial" w:hAnsi="Arial" w:cs="Arial"/>
          <w:color w:val="222222"/>
        </w:rPr>
        <w:t>work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at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Calvary.</w:t>
      </w:r>
      <w:r w:rsidR="00D334E3">
        <w:rPr>
          <w:rFonts w:ascii="Arial" w:hAnsi="Arial" w:cs="Arial"/>
          <w:color w:val="222222"/>
        </w:rPr>
        <w:t xml:space="preserve">  </w:t>
      </w:r>
      <w:r w:rsidRPr="00D334E3">
        <w:rPr>
          <w:rFonts w:ascii="Arial" w:hAnsi="Arial" w:cs="Arial"/>
          <w:color w:val="222222"/>
        </w:rPr>
        <w:t>The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Spirit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Style w:val="Emphasis"/>
          <w:rFonts w:ascii="Arial" w:hAnsi="Arial" w:cs="Arial"/>
          <w:color w:val="222222"/>
        </w:rPr>
        <w:t>moving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and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God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Style w:val="Emphasis"/>
          <w:rFonts w:ascii="Arial" w:hAnsi="Arial" w:cs="Arial"/>
          <w:color w:val="222222"/>
        </w:rPr>
        <w:t>speaking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are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both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based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on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that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which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occurred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almost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2,000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years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ago.</w:t>
      </w:r>
    </w:p>
    <w:p w:rsidR="00D334E3" w:rsidRPr="00D334E3" w:rsidRDefault="00D334E3" w:rsidP="007A360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7A3606" w:rsidRDefault="007A3606" w:rsidP="007A360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334E3">
        <w:rPr>
          <w:rFonts w:ascii="Arial" w:hAnsi="Arial" w:cs="Arial"/>
          <w:color w:val="222222"/>
        </w:rPr>
        <w:t>When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the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Son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cried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out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from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the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Cross,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“</w:t>
      </w:r>
      <w:r w:rsidRPr="00D334E3">
        <w:rPr>
          <w:rStyle w:val="Emphasis"/>
          <w:rFonts w:ascii="Arial" w:hAnsi="Arial" w:cs="Arial"/>
          <w:color w:val="222222"/>
        </w:rPr>
        <w:t>It</w:t>
      </w:r>
      <w:r w:rsidR="00D334E3">
        <w:rPr>
          <w:rStyle w:val="Emphasis"/>
          <w:rFonts w:ascii="Arial" w:hAnsi="Arial" w:cs="Arial"/>
          <w:color w:val="222222"/>
        </w:rPr>
        <w:t xml:space="preserve"> </w:t>
      </w:r>
      <w:r w:rsidRPr="00D334E3">
        <w:rPr>
          <w:rStyle w:val="Emphasis"/>
          <w:rFonts w:ascii="Arial" w:hAnsi="Arial" w:cs="Arial"/>
          <w:color w:val="222222"/>
        </w:rPr>
        <w:t>is</w:t>
      </w:r>
      <w:r w:rsidR="00D334E3">
        <w:rPr>
          <w:rStyle w:val="Emphasis"/>
          <w:rFonts w:ascii="Arial" w:hAnsi="Arial" w:cs="Arial"/>
          <w:color w:val="222222"/>
        </w:rPr>
        <w:t xml:space="preserve"> </w:t>
      </w:r>
      <w:r w:rsidRPr="00D334E3">
        <w:rPr>
          <w:rStyle w:val="Emphasis"/>
          <w:rFonts w:ascii="Arial" w:hAnsi="Arial" w:cs="Arial"/>
          <w:color w:val="222222"/>
        </w:rPr>
        <w:t>finished</w:t>
      </w:r>
      <w:r w:rsidRPr="00D334E3">
        <w:rPr>
          <w:rFonts w:ascii="Arial" w:hAnsi="Arial" w:cs="Arial"/>
          <w:color w:val="222222"/>
        </w:rPr>
        <w:t>,”</w:t>
      </w:r>
      <w:r w:rsidR="00D334E3">
        <w:rPr>
          <w:rFonts w:ascii="Arial" w:hAnsi="Arial" w:cs="Arial"/>
          <w:color w:val="222222"/>
        </w:rPr>
        <w:t xml:space="preserve">  </w:t>
      </w:r>
      <w:r w:rsidRPr="00D334E3">
        <w:rPr>
          <w:rFonts w:ascii="Arial" w:hAnsi="Arial" w:cs="Arial"/>
          <w:color w:val="222222"/>
        </w:rPr>
        <w:t>He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meant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exactly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that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[a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perfect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tense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is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used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in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the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Greek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text,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referring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to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action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completed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in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Style w:val="Emphasis"/>
          <w:rFonts w:ascii="Arial" w:hAnsi="Arial" w:cs="Arial"/>
          <w:color w:val="222222"/>
        </w:rPr>
        <w:t>past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time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and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existing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during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Style w:val="Emphasis"/>
          <w:rFonts w:ascii="Arial" w:hAnsi="Arial" w:cs="Arial"/>
          <w:color w:val="222222"/>
        </w:rPr>
        <w:t>present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time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in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a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Style w:val="Emphasis"/>
          <w:rFonts w:ascii="Arial" w:hAnsi="Arial" w:cs="Arial"/>
          <w:color w:val="222222"/>
        </w:rPr>
        <w:t>finished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or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completed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state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—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Style w:val="Emphasis"/>
          <w:rFonts w:ascii="Arial" w:hAnsi="Arial" w:cs="Arial"/>
          <w:color w:val="222222"/>
        </w:rPr>
        <w:t>lit</w:t>
      </w:r>
      <w:r w:rsidRPr="00D334E3">
        <w:rPr>
          <w:rFonts w:ascii="Arial" w:hAnsi="Arial" w:cs="Arial"/>
          <w:color w:val="222222"/>
        </w:rPr>
        <w:t>.,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“</w:t>
      </w:r>
      <w:r w:rsidRPr="00D334E3">
        <w:rPr>
          <w:rStyle w:val="Emphasis"/>
          <w:rFonts w:ascii="Arial" w:hAnsi="Arial" w:cs="Arial"/>
          <w:color w:val="222222"/>
        </w:rPr>
        <w:t>It</w:t>
      </w:r>
      <w:r w:rsidR="00D334E3">
        <w:rPr>
          <w:rStyle w:val="Emphasis"/>
          <w:rFonts w:ascii="Arial" w:hAnsi="Arial" w:cs="Arial"/>
          <w:color w:val="222222"/>
        </w:rPr>
        <w:t xml:space="preserve"> </w:t>
      </w:r>
      <w:r w:rsidRPr="00D334E3">
        <w:rPr>
          <w:rStyle w:val="Emphasis"/>
          <w:rFonts w:ascii="Arial" w:hAnsi="Arial" w:cs="Arial"/>
          <w:color w:val="222222"/>
        </w:rPr>
        <w:t>has</w:t>
      </w:r>
      <w:r w:rsidR="00D334E3">
        <w:rPr>
          <w:rStyle w:val="Emphasis"/>
          <w:rFonts w:ascii="Arial" w:hAnsi="Arial" w:cs="Arial"/>
          <w:color w:val="222222"/>
        </w:rPr>
        <w:t xml:space="preserve"> </w:t>
      </w:r>
      <w:r w:rsidRPr="00D334E3">
        <w:rPr>
          <w:rStyle w:val="Emphasis"/>
          <w:rFonts w:ascii="Arial" w:hAnsi="Arial" w:cs="Arial"/>
          <w:color w:val="222222"/>
        </w:rPr>
        <w:t>been</w:t>
      </w:r>
      <w:r w:rsidR="00D334E3">
        <w:rPr>
          <w:rStyle w:val="Emphasis"/>
          <w:rFonts w:ascii="Arial" w:hAnsi="Arial" w:cs="Arial"/>
          <w:color w:val="222222"/>
        </w:rPr>
        <w:t xml:space="preserve"> </w:t>
      </w:r>
      <w:r w:rsidRPr="00D334E3">
        <w:rPr>
          <w:rStyle w:val="Emphasis"/>
          <w:rFonts w:ascii="Arial" w:hAnsi="Arial" w:cs="Arial"/>
          <w:color w:val="222222"/>
        </w:rPr>
        <w:t>finished</w:t>
      </w:r>
      <w:r w:rsidRPr="00D334E3">
        <w:rPr>
          <w:rFonts w:ascii="Arial" w:hAnsi="Arial" w:cs="Arial"/>
          <w:color w:val="222222"/>
        </w:rPr>
        <w:t>,”]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(</w:t>
      </w:r>
      <w:hyperlink r:id="rId14" w:history="1">
        <w:r w:rsidRPr="00D334E3">
          <w:rPr>
            <w:rStyle w:val="Hyperlink"/>
            <w:rFonts w:ascii="Arial" w:hAnsi="Arial" w:cs="Arial"/>
            <w:color w:val="0062B5"/>
          </w:rPr>
          <w:t>John</w:t>
        </w:r>
        <w:r w:rsidR="00D334E3">
          <w:rPr>
            <w:rStyle w:val="Hyperlink"/>
            <w:rFonts w:ascii="Arial" w:hAnsi="Arial" w:cs="Arial"/>
            <w:color w:val="0062B5"/>
          </w:rPr>
          <w:t xml:space="preserve"> </w:t>
        </w:r>
        <w:r w:rsidRPr="00D334E3">
          <w:rPr>
            <w:rStyle w:val="Hyperlink"/>
            <w:rFonts w:ascii="Arial" w:hAnsi="Arial" w:cs="Arial"/>
            <w:color w:val="0062B5"/>
          </w:rPr>
          <w:t>19:30</w:t>
        </w:r>
      </w:hyperlink>
      <w:r w:rsidRPr="00D334E3">
        <w:rPr>
          <w:rFonts w:ascii="Arial" w:hAnsi="Arial" w:cs="Arial"/>
          <w:color w:val="222222"/>
        </w:rPr>
        <w:t>;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Style w:val="Emphasis"/>
          <w:rFonts w:ascii="Arial" w:hAnsi="Arial" w:cs="Arial"/>
          <w:color w:val="222222"/>
        </w:rPr>
        <w:t>cf.</w:t>
      </w:r>
      <w:r w:rsidR="00D334E3">
        <w:rPr>
          <w:rFonts w:ascii="Arial" w:hAnsi="Arial" w:cs="Arial"/>
          <w:color w:val="222222"/>
        </w:rPr>
        <w:t xml:space="preserve"> </w:t>
      </w:r>
      <w:hyperlink r:id="rId15" w:history="1">
        <w:r w:rsidRPr="00D334E3">
          <w:rPr>
            <w:rStyle w:val="Hyperlink"/>
            <w:rFonts w:ascii="Arial" w:hAnsi="Arial" w:cs="Arial"/>
            <w:color w:val="0062B5"/>
          </w:rPr>
          <w:t>Luke</w:t>
        </w:r>
        <w:r w:rsidR="00D334E3">
          <w:rPr>
            <w:rStyle w:val="Hyperlink"/>
            <w:rFonts w:ascii="Arial" w:hAnsi="Arial" w:cs="Arial"/>
            <w:color w:val="0062B5"/>
          </w:rPr>
          <w:t xml:space="preserve"> </w:t>
        </w:r>
        <w:r w:rsidRPr="00D334E3">
          <w:rPr>
            <w:rStyle w:val="Hyperlink"/>
            <w:rFonts w:ascii="Arial" w:hAnsi="Arial" w:cs="Arial"/>
            <w:color w:val="0062B5"/>
          </w:rPr>
          <w:t>23:46</w:t>
        </w:r>
      </w:hyperlink>
      <w:r w:rsidRPr="00D334E3">
        <w:rPr>
          <w:rFonts w:ascii="Arial" w:hAnsi="Arial" w:cs="Arial"/>
          <w:color w:val="222222"/>
        </w:rPr>
        <w:t>);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and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when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the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Word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of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God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reveals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that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we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have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a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salvation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of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divine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origin,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based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Style w:val="Emphasis"/>
          <w:rFonts w:ascii="Arial" w:hAnsi="Arial" w:cs="Arial"/>
          <w:color w:val="222222"/>
        </w:rPr>
        <w:t>entirely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on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the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Son’s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finished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work,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the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Word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of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God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means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exactly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that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as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well.</w:t>
      </w:r>
    </w:p>
    <w:p w:rsidR="00D334E3" w:rsidRPr="00D334E3" w:rsidRDefault="00D334E3" w:rsidP="007A360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7A3606" w:rsidRDefault="007A3606" w:rsidP="007A360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334E3">
        <w:rPr>
          <w:rFonts w:ascii="Arial" w:hAnsi="Arial" w:cs="Arial"/>
          <w:color w:val="222222"/>
        </w:rPr>
        <w:t>When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man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Style w:val="Emphasis"/>
          <w:rFonts w:ascii="Arial" w:hAnsi="Arial" w:cs="Arial"/>
          <w:color w:val="222222"/>
        </w:rPr>
        <w:t>sinned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in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the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garden,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he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died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Style w:val="Emphasis"/>
          <w:rFonts w:ascii="Arial" w:hAnsi="Arial" w:cs="Arial"/>
          <w:color w:val="222222"/>
        </w:rPr>
        <w:t>spiritually</w:t>
      </w:r>
      <w:r w:rsidRPr="00D334E3">
        <w:rPr>
          <w:rFonts w:ascii="Arial" w:hAnsi="Arial" w:cs="Arial"/>
          <w:color w:val="222222"/>
        </w:rPr>
        <w:t>;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and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when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Style w:val="Emphasis"/>
          <w:rFonts w:ascii="Arial" w:hAnsi="Arial" w:cs="Arial"/>
          <w:color w:val="222222"/>
        </w:rPr>
        <w:t>unregenerate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Style w:val="Emphasis"/>
          <w:rFonts w:ascii="Arial" w:hAnsi="Arial" w:cs="Arial"/>
          <w:color w:val="222222"/>
        </w:rPr>
        <w:t>man</w:t>
      </w:r>
      <w:r w:rsidRPr="00D334E3">
        <w:rPr>
          <w:rFonts w:ascii="Arial" w:hAnsi="Arial" w:cs="Arial"/>
          <w:color w:val="222222"/>
        </w:rPr>
        <w:t>,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“</w:t>
      </w:r>
      <w:r w:rsidRPr="00D334E3">
        <w:rPr>
          <w:rStyle w:val="Emphasis"/>
          <w:rFonts w:ascii="Arial" w:hAnsi="Arial" w:cs="Arial"/>
          <w:color w:val="222222"/>
        </w:rPr>
        <w:t>dead</w:t>
      </w:r>
      <w:r w:rsidR="00D334E3">
        <w:rPr>
          <w:rStyle w:val="Emphasis"/>
          <w:rFonts w:ascii="Arial" w:hAnsi="Arial" w:cs="Arial"/>
          <w:color w:val="222222"/>
        </w:rPr>
        <w:t xml:space="preserve"> </w:t>
      </w:r>
      <w:r w:rsidRPr="00D334E3">
        <w:rPr>
          <w:rStyle w:val="Emphasis"/>
          <w:rFonts w:ascii="Arial" w:hAnsi="Arial" w:cs="Arial"/>
          <w:color w:val="222222"/>
        </w:rPr>
        <w:t>in</w:t>
      </w:r>
      <w:r w:rsidR="00D334E3">
        <w:rPr>
          <w:rStyle w:val="Emphasis"/>
          <w:rFonts w:ascii="Arial" w:hAnsi="Arial" w:cs="Arial"/>
          <w:color w:val="222222"/>
        </w:rPr>
        <w:t xml:space="preserve"> </w:t>
      </w:r>
      <w:r w:rsidRPr="00D334E3">
        <w:rPr>
          <w:rStyle w:val="Emphasis"/>
          <w:rFonts w:ascii="Arial" w:hAnsi="Arial" w:cs="Arial"/>
          <w:color w:val="222222"/>
        </w:rPr>
        <w:t>trespasses</w:t>
      </w:r>
      <w:r w:rsidR="00D334E3">
        <w:rPr>
          <w:rStyle w:val="Emphasis"/>
          <w:rFonts w:ascii="Arial" w:hAnsi="Arial" w:cs="Arial"/>
          <w:color w:val="222222"/>
        </w:rPr>
        <w:t xml:space="preserve"> </w:t>
      </w:r>
      <w:r w:rsidRPr="00D334E3">
        <w:rPr>
          <w:rStyle w:val="Emphasis"/>
          <w:rFonts w:ascii="Arial" w:hAnsi="Arial" w:cs="Arial"/>
          <w:color w:val="222222"/>
        </w:rPr>
        <w:t>and</w:t>
      </w:r>
      <w:r w:rsidR="00D334E3">
        <w:rPr>
          <w:rStyle w:val="Emphasis"/>
          <w:rFonts w:ascii="Arial" w:hAnsi="Arial" w:cs="Arial"/>
          <w:color w:val="222222"/>
        </w:rPr>
        <w:t xml:space="preserve"> </w:t>
      </w:r>
      <w:r w:rsidRPr="00D334E3">
        <w:rPr>
          <w:rStyle w:val="Emphasis"/>
          <w:rFonts w:ascii="Arial" w:hAnsi="Arial" w:cs="Arial"/>
          <w:color w:val="222222"/>
        </w:rPr>
        <w:t>sins</w:t>
      </w:r>
      <w:r w:rsidRPr="00D334E3">
        <w:rPr>
          <w:rFonts w:ascii="Arial" w:hAnsi="Arial" w:cs="Arial"/>
          <w:color w:val="222222"/>
        </w:rPr>
        <w:t>”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(</w:t>
      </w:r>
      <w:hyperlink r:id="rId16" w:history="1">
        <w:r w:rsidRPr="00D334E3">
          <w:rPr>
            <w:rStyle w:val="Hyperlink"/>
            <w:rFonts w:ascii="Arial" w:hAnsi="Arial" w:cs="Arial"/>
            <w:color w:val="0062B5"/>
          </w:rPr>
          <w:t>Ephesians</w:t>
        </w:r>
        <w:r w:rsidR="00D334E3">
          <w:rPr>
            <w:rStyle w:val="Hyperlink"/>
            <w:rFonts w:ascii="Arial" w:hAnsi="Arial" w:cs="Arial"/>
            <w:color w:val="0062B5"/>
          </w:rPr>
          <w:t xml:space="preserve"> </w:t>
        </w:r>
        <w:r w:rsidRPr="00D334E3">
          <w:rPr>
            <w:rStyle w:val="Hyperlink"/>
            <w:rFonts w:ascii="Arial" w:hAnsi="Arial" w:cs="Arial"/>
            <w:color w:val="0062B5"/>
          </w:rPr>
          <w:t>2:1</w:t>
        </w:r>
      </w:hyperlink>
      <w:r w:rsidRPr="00D334E3">
        <w:rPr>
          <w:rFonts w:ascii="Arial" w:hAnsi="Arial" w:cs="Arial"/>
          <w:color w:val="222222"/>
        </w:rPr>
        <w:t>),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is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made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alive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today,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he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is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made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alive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Style w:val="Emphasis"/>
          <w:rFonts w:ascii="Arial" w:hAnsi="Arial" w:cs="Arial"/>
          <w:color w:val="222222"/>
        </w:rPr>
        <w:t>spiritually</w:t>
      </w:r>
      <w:r w:rsidRPr="00D334E3">
        <w:rPr>
          <w:rFonts w:ascii="Arial" w:hAnsi="Arial" w:cs="Arial"/>
          <w:color w:val="222222"/>
        </w:rPr>
        <w:t>.</w:t>
      </w:r>
      <w:r w:rsidR="00D334E3">
        <w:rPr>
          <w:rFonts w:ascii="Arial" w:hAnsi="Arial" w:cs="Arial"/>
          <w:color w:val="222222"/>
        </w:rPr>
        <w:t xml:space="preserve">  </w:t>
      </w:r>
      <w:r w:rsidRPr="00D334E3">
        <w:rPr>
          <w:rFonts w:ascii="Arial" w:hAnsi="Arial" w:cs="Arial"/>
          <w:color w:val="222222"/>
        </w:rPr>
        <w:t>The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movement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of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the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Spirit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(</w:t>
      </w:r>
      <w:hyperlink r:id="rId17" w:history="1">
        <w:r w:rsidRPr="00D334E3">
          <w:rPr>
            <w:rStyle w:val="Hyperlink"/>
            <w:rFonts w:ascii="Arial" w:hAnsi="Arial" w:cs="Arial"/>
            <w:color w:val="0062B5"/>
          </w:rPr>
          <w:t>Genesis</w:t>
        </w:r>
        <w:r w:rsidR="00D334E3">
          <w:rPr>
            <w:rStyle w:val="Hyperlink"/>
            <w:rFonts w:ascii="Arial" w:hAnsi="Arial" w:cs="Arial"/>
            <w:color w:val="0062B5"/>
          </w:rPr>
          <w:t xml:space="preserve"> </w:t>
        </w:r>
        <w:r w:rsidRPr="00D334E3">
          <w:rPr>
            <w:rStyle w:val="Hyperlink"/>
            <w:rFonts w:ascii="Arial" w:hAnsi="Arial" w:cs="Arial"/>
            <w:color w:val="0062B5"/>
          </w:rPr>
          <w:t>1:2b</w:t>
        </w:r>
      </w:hyperlink>
      <w:r w:rsidRPr="00D334E3">
        <w:rPr>
          <w:rFonts w:ascii="Arial" w:hAnsi="Arial" w:cs="Arial"/>
          <w:color w:val="222222"/>
        </w:rPr>
        <w:t>)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and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God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speaking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(</w:t>
      </w:r>
      <w:hyperlink r:id="rId18" w:history="1">
        <w:r w:rsidRPr="00D334E3">
          <w:rPr>
            <w:rStyle w:val="Hyperlink"/>
            <w:rFonts w:ascii="Arial" w:hAnsi="Arial" w:cs="Arial"/>
            <w:color w:val="0062B5"/>
          </w:rPr>
          <w:t>Genesis</w:t>
        </w:r>
        <w:r w:rsidR="00D334E3">
          <w:rPr>
            <w:rStyle w:val="Hyperlink"/>
            <w:rFonts w:ascii="Arial" w:hAnsi="Arial" w:cs="Arial"/>
            <w:color w:val="0062B5"/>
          </w:rPr>
          <w:t xml:space="preserve"> </w:t>
        </w:r>
        <w:r w:rsidRPr="00D334E3">
          <w:rPr>
            <w:rStyle w:val="Hyperlink"/>
            <w:rFonts w:ascii="Arial" w:hAnsi="Arial" w:cs="Arial"/>
            <w:color w:val="0062B5"/>
          </w:rPr>
          <w:t>1:3</w:t>
        </w:r>
      </w:hyperlink>
      <w:r w:rsidRPr="00D334E3">
        <w:rPr>
          <w:rFonts w:ascii="Arial" w:hAnsi="Arial" w:cs="Arial"/>
          <w:color w:val="222222"/>
        </w:rPr>
        <w:t>)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in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order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to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Style w:val="Emphasis"/>
          <w:rFonts w:ascii="Arial" w:hAnsi="Arial" w:cs="Arial"/>
          <w:color w:val="222222"/>
        </w:rPr>
        <w:t>restore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the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ruined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creation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are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seen,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in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relation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to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ruined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man,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as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simultaneous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events.</w:t>
      </w:r>
      <w:r w:rsidR="00D334E3">
        <w:rPr>
          <w:rFonts w:ascii="Arial" w:hAnsi="Arial" w:cs="Arial"/>
          <w:color w:val="222222"/>
        </w:rPr>
        <w:t xml:space="preserve">  </w:t>
      </w:r>
      <w:r w:rsidRPr="00D334E3">
        <w:rPr>
          <w:rFonts w:ascii="Arial" w:hAnsi="Arial" w:cs="Arial"/>
          <w:color w:val="222222"/>
        </w:rPr>
        <w:t>It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is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the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Spirit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using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the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God-breathed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Word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to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effectually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perform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a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supernatural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work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in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unredeemed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man.</w:t>
      </w:r>
      <w:r w:rsidR="00D334E3">
        <w:rPr>
          <w:rFonts w:ascii="Arial" w:hAnsi="Arial" w:cs="Arial"/>
          <w:color w:val="222222"/>
        </w:rPr>
        <w:t xml:space="preserve">  </w:t>
      </w:r>
      <w:r w:rsidRPr="00D334E3">
        <w:rPr>
          <w:rFonts w:ascii="Arial" w:hAnsi="Arial" w:cs="Arial"/>
          <w:color w:val="222222"/>
        </w:rPr>
        <w:t>It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is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at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this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point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—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through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the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Style w:val="Emphasis"/>
          <w:rFonts w:ascii="Arial" w:hAnsi="Arial" w:cs="Arial"/>
          <w:color w:val="222222"/>
        </w:rPr>
        <w:t>inbreathing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of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God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—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that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life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is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imparted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to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the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one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previously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having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no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life.</w:t>
      </w:r>
      <w:r w:rsidR="00D334E3">
        <w:rPr>
          <w:rFonts w:ascii="Arial" w:hAnsi="Arial" w:cs="Arial"/>
          <w:color w:val="222222"/>
        </w:rPr>
        <w:t xml:space="preserve">  </w:t>
      </w:r>
      <w:r w:rsidRPr="00D334E3">
        <w:rPr>
          <w:rFonts w:ascii="Arial" w:hAnsi="Arial" w:cs="Arial"/>
          <w:color w:val="222222"/>
        </w:rPr>
        <w:t>God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breathes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into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dead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man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(the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Spirit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using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the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God-breathed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Word,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based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on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the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finished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work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of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the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Son,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the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living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Word),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and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man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is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“</w:t>
      </w:r>
      <w:r w:rsidRPr="00D334E3">
        <w:rPr>
          <w:rStyle w:val="Emphasis"/>
          <w:rFonts w:ascii="Arial" w:hAnsi="Arial" w:cs="Arial"/>
          <w:color w:val="222222"/>
        </w:rPr>
        <w:t>quickened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[‘made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alive’]”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(</w:t>
      </w:r>
      <w:hyperlink r:id="rId19" w:history="1">
        <w:r w:rsidRPr="00D334E3">
          <w:rPr>
            <w:rStyle w:val="Hyperlink"/>
            <w:rFonts w:ascii="Arial" w:hAnsi="Arial" w:cs="Arial"/>
            <w:color w:val="0062B5"/>
          </w:rPr>
          <w:t>Ephesians</w:t>
        </w:r>
        <w:r w:rsidR="00D334E3">
          <w:rPr>
            <w:rStyle w:val="Hyperlink"/>
            <w:rFonts w:ascii="Arial" w:hAnsi="Arial" w:cs="Arial"/>
            <w:color w:val="0062B5"/>
          </w:rPr>
          <w:t xml:space="preserve"> </w:t>
        </w:r>
        <w:r w:rsidRPr="00D334E3">
          <w:rPr>
            <w:rStyle w:val="Hyperlink"/>
            <w:rFonts w:ascii="Arial" w:hAnsi="Arial" w:cs="Arial"/>
            <w:color w:val="0062B5"/>
          </w:rPr>
          <w:t>2:1</w:t>
        </w:r>
      </w:hyperlink>
      <w:r w:rsidRPr="00D334E3">
        <w:rPr>
          <w:rFonts w:ascii="Arial" w:hAnsi="Arial" w:cs="Arial"/>
          <w:color w:val="222222"/>
        </w:rPr>
        <w:t>,</w:t>
      </w:r>
      <w:r w:rsidR="00D334E3">
        <w:rPr>
          <w:rFonts w:ascii="Arial" w:hAnsi="Arial" w:cs="Arial"/>
          <w:color w:val="222222"/>
        </w:rPr>
        <w:t xml:space="preserve"> </w:t>
      </w:r>
      <w:hyperlink r:id="rId20" w:history="1">
        <w:r w:rsidRPr="00D334E3">
          <w:rPr>
            <w:rStyle w:val="Hyperlink"/>
            <w:rFonts w:ascii="Arial" w:hAnsi="Arial" w:cs="Arial"/>
            <w:color w:val="0062B5"/>
          </w:rPr>
          <w:t>5</w:t>
        </w:r>
      </w:hyperlink>
      <w:r w:rsidRPr="00D334E3">
        <w:rPr>
          <w:rFonts w:ascii="Arial" w:hAnsi="Arial" w:cs="Arial"/>
          <w:color w:val="222222"/>
        </w:rPr>
        <w:t>).</w:t>
      </w:r>
    </w:p>
    <w:p w:rsidR="00D334E3" w:rsidRPr="00D334E3" w:rsidRDefault="00D334E3" w:rsidP="007A360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7A3606" w:rsidRDefault="007A3606" w:rsidP="007A360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334E3">
        <w:rPr>
          <w:rFonts w:ascii="Arial" w:hAnsi="Arial" w:cs="Arial"/>
          <w:color w:val="222222"/>
        </w:rPr>
        <w:t>At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this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point,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light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Style w:val="Emphasis"/>
          <w:rFonts w:ascii="Arial" w:hAnsi="Arial" w:cs="Arial"/>
          <w:color w:val="222222"/>
        </w:rPr>
        <w:t>shines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“out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of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darkness”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(</w:t>
      </w:r>
      <w:hyperlink r:id="rId21" w:history="1">
        <w:r w:rsidRPr="00D334E3">
          <w:rPr>
            <w:rStyle w:val="Hyperlink"/>
            <w:rFonts w:ascii="Arial" w:hAnsi="Arial" w:cs="Arial"/>
            <w:color w:val="0062B5"/>
          </w:rPr>
          <w:t>2</w:t>
        </w:r>
        <w:r w:rsidR="00D334E3">
          <w:rPr>
            <w:rStyle w:val="Hyperlink"/>
            <w:rFonts w:ascii="Arial" w:hAnsi="Arial" w:cs="Arial"/>
            <w:color w:val="0062B5"/>
          </w:rPr>
          <w:t xml:space="preserve"> </w:t>
        </w:r>
        <w:r w:rsidRPr="00D334E3">
          <w:rPr>
            <w:rStyle w:val="Hyperlink"/>
            <w:rFonts w:ascii="Arial" w:hAnsi="Arial" w:cs="Arial"/>
            <w:color w:val="0062B5"/>
          </w:rPr>
          <w:t>Corinthians</w:t>
        </w:r>
        <w:r w:rsidR="00D334E3">
          <w:rPr>
            <w:rStyle w:val="Hyperlink"/>
            <w:rFonts w:ascii="Arial" w:hAnsi="Arial" w:cs="Arial"/>
            <w:color w:val="0062B5"/>
          </w:rPr>
          <w:t xml:space="preserve"> </w:t>
        </w:r>
        <w:r w:rsidRPr="00D334E3">
          <w:rPr>
            <w:rStyle w:val="Hyperlink"/>
            <w:rFonts w:ascii="Arial" w:hAnsi="Arial" w:cs="Arial"/>
            <w:color w:val="0062B5"/>
          </w:rPr>
          <w:t>4:6</w:t>
        </w:r>
      </w:hyperlink>
      <w:r w:rsidRPr="00D334E3">
        <w:rPr>
          <w:rFonts w:ascii="Arial" w:hAnsi="Arial" w:cs="Arial"/>
          <w:color w:val="222222"/>
        </w:rPr>
        <w:t>),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a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Style w:val="Emphasis"/>
          <w:rFonts w:ascii="Arial" w:hAnsi="Arial" w:cs="Arial"/>
          <w:color w:val="222222"/>
        </w:rPr>
        <w:t>division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is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made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between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the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light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and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the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darkness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(</w:t>
      </w:r>
      <w:hyperlink r:id="rId22" w:history="1">
        <w:r w:rsidRPr="00D334E3">
          <w:rPr>
            <w:rStyle w:val="Hyperlink"/>
            <w:rFonts w:ascii="Arial" w:hAnsi="Arial" w:cs="Arial"/>
            <w:color w:val="0062B5"/>
          </w:rPr>
          <w:t>Genesis</w:t>
        </w:r>
        <w:r w:rsidR="00D334E3">
          <w:rPr>
            <w:rStyle w:val="Hyperlink"/>
            <w:rFonts w:ascii="Arial" w:hAnsi="Arial" w:cs="Arial"/>
            <w:color w:val="0062B5"/>
          </w:rPr>
          <w:t xml:space="preserve"> </w:t>
        </w:r>
        <w:r w:rsidRPr="00D334E3">
          <w:rPr>
            <w:rStyle w:val="Hyperlink"/>
            <w:rFonts w:ascii="Arial" w:hAnsi="Arial" w:cs="Arial"/>
            <w:color w:val="0062B5"/>
          </w:rPr>
          <w:t>1:4</w:t>
        </w:r>
      </w:hyperlink>
      <w:r w:rsidRPr="00D334E3">
        <w:rPr>
          <w:rFonts w:ascii="Arial" w:hAnsi="Arial" w:cs="Arial"/>
          <w:color w:val="222222"/>
        </w:rPr>
        <w:t>),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and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the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darkness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has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Style w:val="Emphasis"/>
          <w:rFonts w:ascii="Arial" w:hAnsi="Arial" w:cs="Arial"/>
          <w:color w:val="222222"/>
        </w:rPr>
        <w:t>no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apprehension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or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comprehension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of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that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which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is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light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(</w:t>
      </w:r>
      <w:hyperlink r:id="rId23" w:history="1">
        <w:r w:rsidRPr="00D334E3">
          <w:rPr>
            <w:rStyle w:val="Hyperlink"/>
            <w:rFonts w:ascii="Arial" w:hAnsi="Arial" w:cs="Arial"/>
            <w:color w:val="0062B5"/>
          </w:rPr>
          <w:t>John</w:t>
        </w:r>
        <w:r w:rsidR="00D334E3">
          <w:rPr>
            <w:rStyle w:val="Hyperlink"/>
            <w:rFonts w:ascii="Arial" w:hAnsi="Arial" w:cs="Arial"/>
            <w:color w:val="0062B5"/>
          </w:rPr>
          <w:t xml:space="preserve"> </w:t>
        </w:r>
        <w:r w:rsidRPr="00D334E3">
          <w:rPr>
            <w:rStyle w:val="Hyperlink"/>
            <w:rFonts w:ascii="Arial" w:hAnsi="Arial" w:cs="Arial"/>
            <w:color w:val="0062B5"/>
          </w:rPr>
          <w:t>1:5</w:t>
        </w:r>
      </w:hyperlink>
      <w:r w:rsidRPr="00D334E3">
        <w:rPr>
          <w:rFonts w:ascii="Arial" w:hAnsi="Arial" w:cs="Arial"/>
          <w:color w:val="222222"/>
        </w:rPr>
        <w:t>;</w:t>
      </w:r>
      <w:r w:rsidR="00D334E3">
        <w:rPr>
          <w:rFonts w:ascii="Arial" w:hAnsi="Arial" w:cs="Arial"/>
          <w:color w:val="222222"/>
        </w:rPr>
        <w:t xml:space="preserve">  </w:t>
      </w:r>
      <w:hyperlink r:id="rId24" w:history="1">
        <w:r w:rsidRPr="00D334E3">
          <w:rPr>
            <w:rStyle w:val="Hyperlink"/>
            <w:rFonts w:ascii="Arial" w:hAnsi="Arial" w:cs="Arial"/>
            <w:color w:val="0062B5"/>
          </w:rPr>
          <w:t>1</w:t>
        </w:r>
        <w:r w:rsidR="00D334E3">
          <w:rPr>
            <w:rStyle w:val="Hyperlink"/>
            <w:rFonts w:ascii="Arial" w:hAnsi="Arial" w:cs="Arial"/>
            <w:color w:val="0062B5"/>
          </w:rPr>
          <w:t xml:space="preserve"> </w:t>
        </w:r>
        <w:r w:rsidRPr="00D334E3">
          <w:rPr>
            <w:rStyle w:val="Hyperlink"/>
            <w:rFonts w:ascii="Arial" w:hAnsi="Arial" w:cs="Arial"/>
            <w:color w:val="0062B5"/>
          </w:rPr>
          <w:t>Corinthians</w:t>
        </w:r>
        <w:r w:rsidR="00D334E3">
          <w:rPr>
            <w:rStyle w:val="Hyperlink"/>
            <w:rFonts w:ascii="Arial" w:hAnsi="Arial" w:cs="Arial"/>
            <w:color w:val="0062B5"/>
          </w:rPr>
          <w:t xml:space="preserve"> </w:t>
        </w:r>
        <w:r w:rsidRPr="00D334E3">
          <w:rPr>
            <w:rStyle w:val="Hyperlink"/>
            <w:rFonts w:ascii="Arial" w:hAnsi="Arial" w:cs="Arial"/>
            <w:color w:val="0062B5"/>
          </w:rPr>
          <w:t>2:14</w:t>
        </w:r>
      </w:hyperlink>
      <w:r w:rsidRPr="00D334E3">
        <w:rPr>
          <w:rFonts w:ascii="Arial" w:hAnsi="Arial" w:cs="Arial"/>
          <w:color w:val="222222"/>
        </w:rPr>
        <w:t>).</w:t>
      </w:r>
    </w:p>
    <w:p w:rsidR="00D334E3" w:rsidRPr="00D334E3" w:rsidRDefault="00D334E3" w:rsidP="007A360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7A3606" w:rsidRDefault="007A3606" w:rsidP="007A360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334E3">
        <w:rPr>
          <w:rFonts w:ascii="Arial" w:hAnsi="Arial" w:cs="Arial"/>
          <w:color w:val="222222"/>
        </w:rPr>
        <w:t>It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is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at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this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point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in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man’s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salvation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that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the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spirit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is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Style w:val="Emphasis"/>
          <w:rFonts w:ascii="Arial" w:hAnsi="Arial" w:cs="Arial"/>
          <w:color w:val="222222"/>
        </w:rPr>
        <w:t>separated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from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the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soul.</w:t>
      </w:r>
      <w:r w:rsidR="00D334E3">
        <w:rPr>
          <w:rFonts w:ascii="Arial" w:hAnsi="Arial" w:cs="Arial"/>
          <w:color w:val="222222"/>
        </w:rPr>
        <w:t xml:space="preserve">  </w:t>
      </w:r>
      <w:r w:rsidRPr="00D334E3">
        <w:rPr>
          <w:rFonts w:ascii="Arial" w:hAnsi="Arial" w:cs="Arial"/>
          <w:color w:val="222222"/>
        </w:rPr>
        <w:t>The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“spirit”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in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unsaved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man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is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Style w:val="Emphasis"/>
          <w:rFonts w:ascii="Arial" w:hAnsi="Arial" w:cs="Arial"/>
          <w:color w:val="222222"/>
        </w:rPr>
        <w:t>dead</w:t>
      </w:r>
      <w:r w:rsidRPr="00D334E3">
        <w:rPr>
          <w:rFonts w:ascii="Arial" w:hAnsi="Arial" w:cs="Arial"/>
          <w:color w:val="222222"/>
        </w:rPr>
        <w:t>.</w:t>
      </w:r>
      <w:r w:rsidR="00D334E3">
        <w:rPr>
          <w:rFonts w:ascii="Arial" w:hAnsi="Arial" w:cs="Arial"/>
          <w:color w:val="222222"/>
        </w:rPr>
        <w:t xml:space="preserve">  </w:t>
      </w:r>
      <w:r w:rsidRPr="00D334E3">
        <w:rPr>
          <w:rFonts w:ascii="Arial" w:hAnsi="Arial" w:cs="Arial"/>
          <w:color w:val="222222"/>
        </w:rPr>
        <w:t>It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is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a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part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of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the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totally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depraved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man,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with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his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“</w:t>
      </w:r>
      <w:r w:rsidRPr="00D334E3">
        <w:rPr>
          <w:rStyle w:val="Emphasis"/>
          <w:rFonts w:ascii="Arial" w:hAnsi="Arial" w:cs="Arial"/>
          <w:color w:val="222222"/>
        </w:rPr>
        <w:t>body</w:t>
      </w:r>
      <w:r w:rsidR="00D334E3">
        <w:rPr>
          <w:rStyle w:val="Emphasis"/>
          <w:rFonts w:ascii="Arial" w:hAnsi="Arial" w:cs="Arial"/>
          <w:color w:val="222222"/>
        </w:rPr>
        <w:t xml:space="preserve"> </w:t>
      </w:r>
      <w:r w:rsidRPr="00D334E3">
        <w:rPr>
          <w:rStyle w:val="Emphasis"/>
          <w:rFonts w:ascii="Arial" w:hAnsi="Arial" w:cs="Arial"/>
          <w:color w:val="222222"/>
        </w:rPr>
        <w:t>of</w:t>
      </w:r>
      <w:r w:rsidR="00D334E3">
        <w:rPr>
          <w:rStyle w:val="Emphasis"/>
          <w:rFonts w:ascii="Arial" w:hAnsi="Arial" w:cs="Arial"/>
          <w:color w:val="222222"/>
        </w:rPr>
        <w:t xml:space="preserve"> </w:t>
      </w:r>
      <w:r w:rsidRPr="00D334E3">
        <w:rPr>
          <w:rStyle w:val="Emphasis"/>
          <w:rFonts w:ascii="Arial" w:hAnsi="Arial" w:cs="Arial"/>
          <w:color w:val="222222"/>
        </w:rPr>
        <w:t>.</w:t>
      </w:r>
      <w:r w:rsidR="00D334E3">
        <w:rPr>
          <w:rStyle w:val="Emphasis"/>
          <w:rFonts w:ascii="Arial" w:hAnsi="Arial" w:cs="Arial"/>
          <w:color w:val="222222"/>
        </w:rPr>
        <w:t xml:space="preserve"> </w:t>
      </w:r>
      <w:r w:rsidRPr="00D334E3">
        <w:rPr>
          <w:rStyle w:val="Emphasis"/>
          <w:rFonts w:ascii="Arial" w:hAnsi="Arial" w:cs="Arial"/>
          <w:color w:val="222222"/>
        </w:rPr>
        <w:t>.</w:t>
      </w:r>
      <w:r w:rsidR="00D334E3">
        <w:rPr>
          <w:rStyle w:val="Emphasis"/>
          <w:rFonts w:ascii="Arial" w:hAnsi="Arial" w:cs="Arial"/>
          <w:color w:val="222222"/>
        </w:rPr>
        <w:t xml:space="preserve"> </w:t>
      </w:r>
      <w:r w:rsidRPr="00D334E3">
        <w:rPr>
          <w:rStyle w:val="Emphasis"/>
          <w:rFonts w:ascii="Arial" w:hAnsi="Arial" w:cs="Arial"/>
          <w:color w:val="222222"/>
        </w:rPr>
        <w:t>.</w:t>
      </w:r>
      <w:r w:rsidR="00D334E3">
        <w:rPr>
          <w:rStyle w:val="Emphasis"/>
          <w:rFonts w:ascii="Arial" w:hAnsi="Arial" w:cs="Arial"/>
          <w:color w:val="222222"/>
        </w:rPr>
        <w:t xml:space="preserve"> </w:t>
      </w:r>
      <w:r w:rsidRPr="00D334E3">
        <w:rPr>
          <w:rStyle w:val="Emphasis"/>
          <w:rFonts w:ascii="Arial" w:hAnsi="Arial" w:cs="Arial"/>
          <w:color w:val="222222"/>
        </w:rPr>
        <w:t>death</w:t>
      </w:r>
      <w:r w:rsidRPr="00D334E3">
        <w:rPr>
          <w:rFonts w:ascii="Arial" w:hAnsi="Arial" w:cs="Arial"/>
          <w:color w:val="222222"/>
        </w:rPr>
        <w:t>,”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in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which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there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dwells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“no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good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thing”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(</w:t>
      </w:r>
      <w:hyperlink r:id="rId25" w:history="1">
        <w:r w:rsidRPr="00D334E3">
          <w:rPr>
            <w:rStyle w:val="Hyperlink"/>
            <w:rFonts w:ascii="Arial" w:hAnsi="Arial" w:cs="Arial"/>
            <w:color w:val="0062B5"/>
          </w:rPr>
          <w:t>Romans</w:t>
        </w:r>
        <w:r w:rsidR="00D334E3">
          <w:rPr>
            <w:rStyle w:val="Hyperlink"/>
            <w:rFonts w:ascii="Arial" w:hAnsi="Arial" w:cs="Arial"/>
            <w:color w:val="0062B5"/>
          </w:rPr>
          <w:t xml:space="preserve"> </w:t>
        </w:r>
        <w:r w:rsidRPr="00D334E3">
          <w:rPr>
            <w:rStyle w:val="Hyperlink"/>
            <w:rFonts w:ascii="Arial" w:hAnsi="Arial" w:cs="Arial"/>
            <w:color w:val="0062B5"/>
          </w:rPr>
          <w:t>7:18</w:t>
        </w:r>
      </w:hyperlink>
      <w:r w:rsidRPr="00D334E3">
        <w:rPr>
          <w:rFonts w:ascii="Arial" w:hAnsi="Arial" w:cs="Arial"/>
          <w:color w:val="222222"/>
        </w:rPr>
        <w:t>,</w:t>
      </w:r>
      <w:r w:rsidR="00D334E3">
        <w:rPr>
          <w:rFonts w:ascii="Arial" w:hAnsi="Arial" w:cs="Arial"/>
          <w:color w:val="222222"/>
        </w:rPr>
        <w:t xml:space="preserve"> </w:t>
      </w:r>
      <w:hyperlink r:id="rId26" w:history="1">
        <w:r w:rsidRPr="00D334E3">
          <w:rPr>
            <w:rStyle w:val="Hyperlink"/>
            <w:rFonts w:ascii="Arial" w:hAnsi="Arial" w:cs="Arial"/>
            <w:color w:val="0062B5"/>
          </w:rPr>
          <w:t>24</w:t>
        </w:r>
      </w:hyperlink>
      <w:r w:rsidRPr="00D334E3">
        <w:rPr>
          <w:rFonts w:ascii="Arial" w:hAnsi="Arial" w:cs="Arial"/>
          <w:color w:val="222222"/>
        </w:rPr>
        <w:t>).</w:t>
      </w:r>
      <w:r w:rsidR="00D334E3">
        <w:rPr>
          <w:rFonts w:ascii="Arial" w:hAnsi="Arial" w:cs="Arial"/>
          <w:color w:val="222222"/>
        </w:rPr>
        <w:t xml:space="preserve">  </w:t>
      </w:r>
      <w:r w:rsidRPr="00D334E3">
        <w:rPr>
          <w:rFonts w:ascii="Arial" w:hAnsi="Arial" w:cs="Arial"/>
          <w:color w:val="222222"/>
        </w:rPr>
        <w:t>With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the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movement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of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the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Spirit,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using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the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God-breathed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Word,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man's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spirit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is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made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Style w:val="Emphasis"/>
          <w:rFonts w:ascii="Arial" w:hAnsi="Arial" w:cs="Arial"/>
          <w:color w:val="222222"/>
        </w:rPr>
        <w:t>alive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and,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at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the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same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time,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Style w:val="Emphasis"/>
          <w:rFonts w:ascii="Arial" w:hAnsi="Arial" w:cs="Arial"/>
          <w:color w:val="222222"/>
        </w:rPr>
        <w:t>separated</w:t>
      </w:r>
      <w:r w:rsidR="00D334E3">
        <w:rPr>
          <w:rStyle w:val="Emphasis"/>
          <w:rFonts w:ascii="Arial" w:hAnsi="Arial" w:cs="Arial"/>
          <w:color w:val="222222"/>
        </w:rPr>
        <w:t xml:space="preserve"> </w:t>
      </w:r>
      <w:r w:rsidRPr="00D334E3">
        <w:rPr>
          <w:rStyle w:val="Emphasis"/>
          <w:rFonts w:ascii="Arial" w:hAnsi="Arial" w:cs="Arial"/>
          <w:color w:val="222222"/>
        </w:rPr>
        <w:t>from</w:t>
      </w:r>
      <w:r w:rsidR="00D334E3">
        <w:rPr>
          <w:rStyle w:val="Emphasis"/>
          <w:rFonts w:ascii="Arial" w:hAnsi="Arial" w:cs="Arial"/>
          <w:color w:val="222222"/>
        </w:rPr>
        <w:t xml:space="preserve"> </w:t>
      </w:r>
      <w:r w:rsidRPr="00D334E3">
        <w:rPr>
          <w:rStyle w:val="Emphasis"/>
          <w:rFonts w:ascii="Arial" w:hAnsi="Arial" w:cs="Arial"/>
          <w:color w:val="222222"/>
        </w:rPr>
        <w:t>his</w:t>
      </w:r>
      <w:r w:rsidR="00D334E3">
        <w:rPr>
          <w:rStyle w:val="Emphasis"/>
          <w:rFonts w:ascii="Arial" w:hAnsi="Arial" w:cs="Arial"/>
          <w:color w:val="222222"/>
        </w:rPr>
        <w:t xml:space="preserve"> </w:t>
      </w:r>
      <w:r w:rsidRPr="00D334E3">
        <w:rPr>
          <w:rStyle w:val="Emphasis"/>
          <w:rFonts w:ascii="Arial" w:hAnsi="Arial" w:cs="Arial"/>
          <w:color w:val="222222"/>
        </w:rPr>
        <w:t>soul</w:t>
      </w:r>
      <w:r w:rsidRPr="00D334E3">
        <w:rPr>
          <w:rFonts w:ascii="Arial" w:hAnsi="Arial" w:cs="Arial"/>
          <w:color w:val="222222"/>
        </w:rPr>
        <w:t>.</w:t>
      </w:r>
    </w:p>
    <w:p w:rsidR="00D334E3" w:rsidRPr="00D334E3" w:rsidRDefault="00D334E3" w:rsidP="007A360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7A3606" w:rsidRDefault="007A3606" w:rsidP="007A360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334E3">
        <w:rPr>
          <w:rFonts w:ascii="Arial" w:hAnsi="Arial" w:cs="Arial"/>
          <w:color w:val="222222"/>
        </w:rPr>
        <w:t>The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“soul”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remains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within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the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sphere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of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Style w:val="Emphasis"/>
          <w:rFonts w:ascii="Arial" w:hAnsi="Arial" w:cs="Arial"/>
          <w:color w:val="222222"/>
        </w:rPr>
        <w:t>darkness</w:t>
      </w:r>
      <w:r w:rsidRPr="00D334E3">
        <w:rPr>
          <w:rFonts w:ascii="Arial" w:hAnsi="Arial" w:cs="Arial"/>
          <w:color w:val="222222"/>
        </w:rPr>
        <w:t>,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which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is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why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“the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natural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[Greek:</w:t>
      </w:r>
      <w:r w:rsidR="00D334E3">
        <w:rPr>
          <w:rFonts w:ascii="Arial" w:hAnsi="Arial" w:cs="Arial"/>
          <w:color w:val="222222"/>
        </w:rPr>
        <w:t xml:space="preserve">  </w:t>
      </w:r>
      <w:r w:rsidRPr="00D334E3">
        <w:rPr>
          <w:rStyle w:val="Emphasis"/>
          <w:rFonts w:ascii="Arial" w:hAnsi="Arial" w:cs="Arial"/>
          <w:color w:val="222222"/>
        </w:rPr>
        <w:t>psuchikos</w:t>
      </w:r>
      <w:r w:rsidRPr="00D334E3">
        <w:rPr>
          <w:rFonts w:ascii="Arial" w:hAnsi="Arial" w:cs="Arial"/>
          <w:color w:val="222222"/>
        </w:rPr>
        <w:t>,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‘soulical’]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man”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Style w:val="Emphasis"/>
          <w:rFonts w:ascii="Arial" w:hAnsi="Arial" w:cs="Arial"/>
          <w:color w:val="222222"/>
        </w:rPr>
        <w:t>cannot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understand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“the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things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of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the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Spirit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of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God”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(</w:t>
      </w:r>
      <w:hyperlink r:id="rId27" w:history="1">
        <w:r w:rsidRPr="00D334E3">
          <w:rPr>
            <w:rStyle w:val="Hyperlink"/>
            <w:rFonts w:ascii="Arial" w:hAnsi="Arial" w:cs="Arial"/>
            <w:color w:val="0062B5"/>
          </w:rPr>
          <w:t>1</w:t>
        </w:r>
        <w:r w:rsidR="00D334E3">
          <w:rPr>
            <w:rStyle w:val="Hyperlink"/>
            <w:rFonts w:ascii="Arial" w:hAnsi="Arial" w:cs="Arial"/>
            <w:color w:val="0062B5"/>
          </w:rPr>
          <w:t xml:space="preserve"> </w:t>
        </w:r>
        <w:r w:rsidRPr="00D334E3">
          <w:rPr>
            <w:rStyle w:val="Hyperlink"/>
            <w:rFonts w:ascii="Arial" w:hAnsi="Arial" w:cs="Arial"/>
            <w:color w:val="0062B5"/>
          </w:rPr>
          <w:t>Corinthians</w:t>
        </w:r>
        <w:r w:rsidR="00D334E3">
          <w:rPr>
            <w:rStyle w:val="Hyperlink"/>
            <w:rFonts w:ascii="Arial" w:hAnsi="Arial" w:cs="Arial"/>
            <w:color w:val="0062B5"/>
          </w:rPr>
          <w:t xml:space="preserve"> </w:t>
        </w:r>
        <w:r w:rsidRPr="00D334E3">
          <w:rPr>
            <w:rStyle w:val="Hyperlink"/>
            <w:rFonts w:ascii="Arial" w:hAnsi="Arial" w:cs="Arial"/>
            <w:color w:val="0062B5"/>
          </w:rPr>
          <w:t>2:14</w:t>
        </w:r>
      </w:hyperlink>
      <w:r w:rsidRPr="00D334E3">
        <w:rPr>
          <w:rFonts w:ascii="Arial" w:hAnsi="Arial" w:cs="Arial"/>
          <w:color w:val="222222"/>
        </w:rPr>
        <w:t>).</w:t>
      </w:r>
      <w:r w:rsidR="00D334E3">
        <w:rPr>
          <w:rFonts w:ascii="Arial" w:hAnsi="Arial" w:cs="Arial"/>
          <w:color w:val="222222"/>
        </w:rPr>
        <w:t xml:space="preserve">  </w:t>
      </w:r>
      <w:r w:rsidRPr="00D334E3">
        <w:rPr>
          <w:rFonts w:ascii="Arial" w:hAnsi="Arial" w:cs="Arial"/>
          <w:color w:val="222222"/>
        </w:rPr>
        <w:t>That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which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Style w:val="Emphasis"/>
          <w:rFonts w:ascii="Arial" w:hAnsi="Arial" w:cs="Arial"/>
          <w:color w:val="222222"/>
        </w:rPr>
        <w:t>remains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in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the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sphere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of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darkness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can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have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Style w:val="Emphasis"/>
          <w:rFonts w:ascii="Arial" w:hAnsi="Arial" w:cs="Arial"/>
          <w:color w:val="222222"/>
        </w:rPr>
        <w:t>no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apprehension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or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comprehension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of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that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which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has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Style w:val="Emphasis"/>
          <w:rFonts w:ascii="Arial" w:hAnsi="Arial" w:cs="Arial"/>
          <w:color w:val="222222"/>
        </w:rPr>
        <w:t>shined</w:t>
      </w:r>
      <w:r w:rsidR="00D334E3">
        <w:rPr>
          <w:rStyle w:val="Emphasis"/>
          <w:rFonts w:ascii="Arial" w:hAnsi="Arial" w:cs="Arial"/>
          <w:color w:val="222222"/>
        </w:rPr>
        <w:t xml:space="preserve"> </w:t>
      </w:r>
      <w:r w:rsidRPr="00D334E3">
        <w:rPr>
          <w:rStyle w:val="Emphasis"/>
          <w:rFonts w:ascii="Arial" w:hAnsi="Arial" w:cs="Arial"/>
          <w:color w:val="222222"/>
        </w:rPr>
        <w:t>out</w:t>
      </w:r>
      <w:r w:rsidR="00D334E3">
        <w:rPr>
          <w:rStyle w:val="Emphasis"/>
          <w:rFonts w:ascii="Arial" w:hAnsi="Arial" w:cs="Arial"/>
          <w:color w:val="222222"/>
        </w:rPr>
        <w:t xml:space="preserve"> </w:t>
      </w:r>
      <w:r w:rsidRPr="00D334E3">
        <w:rPr>
          <w:rStyle w:val="Emphasis"/>
          <w:rFonts w:ascii="Arial" w:hAnsi="Arial" w:cs="Arial"/>
          <w:color w:val="222222"/>
        </w:rPr>
        <w:t>of</w:t>
      </w:r>
      <w:r w:rsidR="00D334E3">
        <w:rPr>
          <w:rStyle w:val="Emphasis"/>
          <w:rFonts w:ascii="Arial" w:hAnsi="Arial" w:cs="Arial"/>
          <w:color w:val="222222"/>
        </w:rPr>
        <w:t xml:space="preserve"> </w:t>
      </w:r>
      <w:r w:rsidRPr="00D334E3">
        <w:rPr>
          <w:rStyle w:val="Emphasis"/>
          <w:rFonts w:ascii="Arial" w:hAnsi="Arial" w:cs="Arial"/>
          <w:color w:val="222222"/>
        </w:rPr>
        <w:t>darkness</w:t>
      </w:r>
      <w:r w:rsidRPr="00D334E3">
        <w:rPr>
          <w:rFonts w:ascii="Arial" w:hAnsi="Arial" w:cs="Arial"/>
          <w:color w:val="222222"/>
        </w:rPr>
        <w:t>.</w:t>
      </w:r>
      <w:r w:rsidR="00D334E3">
        <w:rPr>
          <w:rFonts w:ascii="Arial" w:hAnsi="Arial" w:cs="Arial"/>
          <w:color w:val="222222"/>
        </w:rPr>
        <w:t xml:space="preserve">  </w:t>
      </w:r>
      <w:r w:rsidRPr="00D334E3">
        <w:rPr>
          <w:rFonts w:ascii="Arial" w:hAnsi="Arial" w:cs="Arial"/>
          <w:color w:val="222222"/>
        </w:rPr>
        <w:t>There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is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Style w:val="Emphasis"/>
          <w:rFonts w:ascii="Arial" w:hAnsi="Arial" w:cs="Arial"/>
          <w:color w:val="222222"/>
        </w:rPr>
        <w:t>a</w:t>
      </w:r>
      <w:r w:rsidR="00D334E3">
        <w:rPr>
          <w:rStyle w:val="Emphasis"/>
          <w:rFonts w:ascii="Arial" w:hAnsi="Arial" w:cs="Arial"/>
          <w:color w:val="222222"/>
        </w:rPr>
        <w:t xml:space="preserve"> </w:t>
      </w:r>
      <w:r w:rsidRPr="00D334E3">
        <w:rPr>
          <w:rStyle w:val="Emphasis"/>
          <w:rFonts w:ascii="Arial" w:hAnsi="Arial" w:cs="Arial"/>
          <w:color w:val="222222"/>
        </w:rPr>
        <w:t>God-established</w:t>
      </w:r>
      <w:r w:rsidR="00D334E3">
        <w:rPr>
          <w:rStyle w:val="Emphasis"/>
          <w:rFonts w:ascii="Arial" w:hAnsi="Arial" w:cs="Arial"/>
          <w:color w:val="222222"/>
        </w:rPr>
        <w:t xml:space="preserve"> </w:t>
      </w:r>
      <w:r w:rsidRPr="00D334E3">
        <w:rPr>
          <w:rStyle w:val="Emphasis"/>
          <w:rFonts w:ascii="Arial" w:hAnsi="Arial" w:cs="Arial"/>
          <w:color w:val="222222"/>
        </w:rPr>
        <w:t>division</w:t>
      </w:r>
      <w:r w:rsidR="00D334E3">
        <w:rPr>
          <w:rStyle w:val="Emphasis"/>
          <w:rFonts w:ascii="Arial" w:hAnsi="Arial" w:cs="Arial"/>
          <w:color w:val="222222"/>
        </w:rPr>
        <w:t xml:space="preserve"> </w:t>
      </w:r>
      <w:r w:rsidRPr="00D334E3">
        <w:rPr>
          <w:rStyle w:val="Emphasis"/>
          <w:rFonts w:ascii="Arial" w:hAnsi="Arial" w:cs="Arial"/>
          <w:color w:val="222222"/>
        </w:rPr>
        <w:t>between</w:t>
      </w:r>
      <w:r w:rsidR="00D334E3">
        <w:rPr>
          <w:rStyle w:val="Emphasis"/>
          <w:rFonts w:ascii="Arial" w:hAnsi="Arial" w:cs="Arial"/>
          <w:color w:val="222222"/>
        </w:rPr>
        <w:t xml:space="preserve"> </w:t>
      </w:r>
      <w:r w:rsidRPr="00D334E3">
        <w:rPr>
          <w:rStyle w:val="Emphasis"/>
          <w:rFonts w:ascii="Arial" w:hAnsi="Arial" w:cs="Arial"/>
          <w:color w:val="222222"/>
        </w:rPr>
        <w:t>the</w:t>
      </w:r>
      <w:r w:rsidR="00D334E3">
        <w:rPr>
          <w:rStyle w:val="Emphasis"/>
          <w:rFonts w:ascii="Arial" w:hAnsi="Arial" w:cs="Arial"/>
          <w:color w:val="222222"/>
        </w:rPr>
        <w:t xml:space="preserve"> </w:t>
      </w:r>
      <w:r w:rsidRPr="00D334E3">
        <w:rPr>
          <w:rStyle w:val="Emphasis"/>
          <w:rFonts w:ascii="Arial" w:hAnsi="Arial" w:cs="Arial"/>
          <w:color w:val="222222"/>
        </w:rPr>
        <w:t>spirit</w:t>
      </w:r>
      <w:r w:rsidR="00D334E3">
        <w:rPr>
          <w:rStyle w:val="Emphasis"/>
          <w:rFonts w:ascii="Arial" w:hAnsi="Arial" w:cs="Arial"/>
          <w:color w:val="222222"/>
        </w:rPr>
        <w:t xml:space="preserve"> </w:t>
      </w:r>
      <w:r w:rsidRPr="00D334E3">
        <w:rPr>
          <w:rStyle w:val="Emphasis"/>
          <w:rFonts w:ascii="Arial" w:hAnsi="Arial" w:cs="Arial"/>
          <w:color w:val="222222"/>
        </w:rPr>
        <w:t>and</w:t>
      </w:r>
      <w:r w:rsidR="00D334E3">
        <w:rPr>
          <w:rStyle w:val="Emphasis"/>
          <w:rFonts w:ascii="Arial" w:hAnsi="Arial" w:cs="Arial"/>
          <w:color w:val="222222"/>
        </w:rPr>
        <w:t xml:space="preserve"> </w:t>
      </w:r>
      <w:r w:rsidRPr="00D334E3">
        <w:rPr>
          <w:rStyle w:val="Emphasis"/>
          <w:rFonts w:ascii="Arial" w:hAnsi="Arial" w:cs="Arial"/>
          <w:color w:val="222222"/>
        </w:rPr>
        <w:t>the</w:t>
      </w:r>
      <w:r w:rsidR="00D334E3">
        <w:rPr>
          <w:rStyle w:val="Emphasis"/>
          <w:rFonts w:ascii="Arial" w:hAnsi="Arial" w:cs="Arial"/>
          <w:color w:val="222222"/>
        </w:rPr>
        <w:t xml:space="preserve"> </w:t>
      </w:r>
      <w:r w:rsidRPr="00D334E3">
        <w:rPr>
          <w:rStyle w:val="Emphasis"/>
          <w:rFonts w:ascii="Arial" w:hAnsi="Arial" w:cs="Arial"/>
          <w:color w:val="222222"/>
        </w:rPr>
        <w:t>soul</w:t>
      </w:r>
      <w:r w:rsidR="00D334E3">
        <w:rPr>
          <w:rStyle w:val="Emphasis"/>
          <w:rFonts w:ascii="Arial" w:hAnsi="Arial" w:cs="Arial"/>
          <w:color w:val="222222"/>
        </w:rPr>
        <w:t xml:space="preserve"> </w:t>
      </w:r>
      <w:r w:rsidRPr="00D334E3">
        <w:rPr>
          <w:rStyle w:val="Emphasis"/>
          <w:rFonts w:ascii="Arial" w:hAnsi="Arial" w:cs="Arial"/>
          <w:color w:val="222222"/>
        </w:rPr>
        <w:t>that</w:t>
      </w:r>
      <w:r w:rsidR="00D334E3">
        <w:rPr>
          <w:rStyle w:val="Emphasis"/>
          <w:rFonts w:ascii="Arial" w:hAnsi="Arial" w:cs="Arial"/>
          <w:color w:val="222222"/>
        </w:rPr>
        <w:t xml:space="preserve"> </w:t>
      </w:r>
      <w:r w:rsidRPr="00D334E3">
        <w:rPr>
          <w:rStyle w:val="Emphasis"/>
          <w:rFonts w:ascii="Arial" w:hAnsi="Arial" w:cs="Arial"/>
          <w:color w:val="222222"/>
        </w:rPr>
        <w:t>cannot</w:t>
      </w:r>
      <w:r w:rsidR="00D334E3">
        <w:rPr>
          <w:rStyle w:val="Emphasis"/>
          <w:rFonts w:ascii="Arial" w:hAnsi="Arial" w:cs="Arial"/>
          <w:color w:val="222222"/>
        </w:rPr>
        <w:t xml:space="preserve"> </w:t>
      </w:r>
      <w:r w:rsidRPr="00D334E3">
        <w:rPr>
          <w:rStyle w:val="Emphasis"/>
          <w:rFonts w:ascii="Arial" w:hAnsi="Arial" w:cs="Arial"/>
          <w:color w:val="222222"/>
        </w:rPr>
        <w:t>be</w:t>
      </w:r>
      <w:r w:rsidR="00D334E3">
        <w:rPr>
          <w:rStyle w:val="Emphasis"/>
          <w:rFonts w:ascii="Arial" w:hAnsi="Arial" w:cs="Arial"/>
          <w:color w:val="222222"/>
        </w:rPr>
        <w:t xml:space="preserve"> </w:t>
      </w:r>
      <w:r w:rsidRPr="00D334E3">
        <w:rPr>
          <w:rStyle w:val="Emphasis"/>
          <w:rFonts w:ascii="Arial" w:hAnsi="Arial" w:cs="Arial"/>
          <w:color w:val="222222"/>
        </w:rPr>
        <w:t>crossed</w:t>
      </w:r>
      <w:r w:rsidR="00D334E3">
        <w:rPr>
          <w:rStyle w:val="Emphasis"/>
          <w:rFonts w:ascii="Arial" w:hAnsi="Arial" w:cs="Arial"/>
          <w:color w:val="222222"/>
        </w:rPr>
        <w:t xml:space="preserve"> </w:t>
      </w:r>
      <w:r w:rsidRPr="00D334E3">
        <w:rPr>
          <w:rStyle w:val="Emphasis"/>
          <w:rFonts w:ascii="Arial" w:hAnsi="Arial" w:cs="Arial"/>
          <w:color w:val="222222"/>
        </w:rPr>
        <w:t>over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(</w:t>
      </w:r>
      <w:r w:rsidRPr="00D334E3">
        <w:rPr>
          <w:rStyle w:val="Emphasis"/>
          <w:rFonts w:ascii="Arial" w:hAnsi="Arial" w:cs="Arial"/>
          <w:color w:val="222222"/>
        </w:rPr>
        <w:t>cf</w:t>
      </w:r>
      <w:r w:rsidRPr="00D334E3">
        <w:rPr>
          <w:rFonts w:ascii="Arial" w:hAnsi="Arial" w:cs="Arial"/>
          <w:color w:val="222222"/>
        </w:rPr>
        <w:t>.</w:t>
      </w:r>
      <w:r w:rsidR="00D334E3">
        <w:rPr>
          <w:rFonts w:ascii="Arial" w:hAnsi="Arial" w:cs="Arial"/>
          <w:color w:val="222222"/>
        </w:rPr>
        <w:t xml:space="preserve"> </w:t>
      </w:r>
      <w:hyperlink r:id="rId28" w:history="1">
        <w:r w:rsidRPr="00D334E3">
          <w:rPr>
            <w:rStyle w:val="Hyperlink"/>
            <w:rFonts w:ascii="Arial" w:hAnsi="Arial" w:cs="Arial"/>
            <w:color w:val="0062B5"/>
          </w:rPr>
          <w:t>Luke</w:t>
        </w:r>
        <w:r w:rsidR="00D334E3">
          <w:rPr>
            <w:rStyle w:val="Hyperlink"/>
            <w:rFonts w:ascii="Arial" w:hAnsi="Arial" w:cs="Arial"/>
            <w:color w:val="0062B5"/>
          </w:rPr>
          <w:t xml:space="preserve"> </w:t>
        </w:r>
        <w:r w:rsidRPr="00D334E3">
          <w:rPr>
            <w:rStyle w:val="Hyperlink"/>
            <w:rFonts w:ascii="Arial" w:hAnsi="Arial" w:cs="Arial"/>
            <w:color w:val="0062B5"/>
          </w:rPr>
          <w:t>16:26</w:t>
        </w:r>
      </w:hyperlink>
      <w:r w:rsidRPr="00D334E3">
        <w:rPr>
          <w:rFonts w:ascii="Arial" w:hAnsi="Arial" w:cs="Arial"/>
          <w:color w:val="222222"/>
        </w:rPr>
        <w:t>).</w:t>
      </w:r>
    </w:p>
    <w:p w:rsidR="00D334E3" w:rsidRPr="00D334E3" w:rsidRDefault="00D334E3" w:rsidP="007A360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F5496" w:themeColor="accent5" w:themeShade="BF"/>
        </w:rPr>
      </w:pPr>
      <w:r w:rsidRPr="00D334E3">
        <w:rPr>
          <w:rFonts w:ascii="Arial" w:hAnsi="Arial" w:cs="Arial"/>
          <w:color w:val="2F5496" w:themeColor="accent5" w:themeShade="BF"/>
        </w:rPr>
        <w:t>~~~~~~~~~~~~~~~~~~~~~~~~~~~~~~~~~~~~~~~~~~~~~~~~~~~~~~~~~~~~~~~~~~~~~~~~~~~~~</w:t>
      </w:r>
    </w:p>
    <w:p w:rsidR="007A3606" w:rsidRDefault="007A3606" w:rsidP="007A360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334E3">
        <w:rPr>
          <w:rFonts w:ascii="Arial" w:hAnsi="Arial" w:cs="Arial"/>
          <w:color w:val="222222"/>
        </w:rPr>
        <w:t>Reference:</w:t>
      </w:r>
      <w:r w:rsidR="00D334E3">
        <w:rPr>
          <w:rFonts w:ascii="Arial" w:hAnsi="Arial" w:cs="Arial"/>
          <w:color w:val="222222"/>
        </w:rPr>
        <w:t xml:space="preserve"> </w:t>
      </w:r>
      <w:hyperlink r:id="rId29" w:anchor="The%20Study%20of%20Scripture" w:history="1">
        <w:r w:rsidRPr="00D334E3">
          <w:rPr>
            <w:rStyle w:val="Hyperlink"/>
            <w:rFonts w:ascii="Arial" w:hAnsi="Arial" w:cs="Arial"/>
            <w:color w:val="2F5597"/>
          </w:rPr>
          <w:t>The</w:t>
        </w:r>
        <w:r w:rsidR="00D334E3">
          <w:rPr>
            <w:rStyle w:val="Hyperlink"/>
            <w:rFonts w:ascii="Arial" w:hAnsi="Arial" w:cs="Arial"/>
            <w:color w:val="2F5597"/>
          </w:rPr>
          <w:t xml:space="preserve"> </w:t>
        </w:r>
        <w:r w:rsidRPr="00D334E3">
          <w:rPr>
            <w:rStyle w:val="Hyperlink"/>
            <w:rFonts w:ascii="Arial" w:hAnsi="Arial" w:cs="Arial"/>
            <w:color w:val="2F5597"/>
          </w:rPr>
          <w:t>Study</w:t>
        </w:r>
        <w:r w:rsidR="00D334E3">
          <w:rPr>
            <w:rStyle w:val="Hyperlink"/>
            <w:rFonts w:ascii="Arial" w:hAnsi="Arial" w:cs="Arial"/>
            <w:color w:val="2F5597"/>
          </w:rPr>
          <w:t xml:space="preserve"> </w:t>
        </w:r>
        <w:r w:rsidRPr="00D334E3">
          <w:rPr>
            <w:rStyle w:val="Hyperlink"/>
            <w:rFonts w:ascii="Arial" w:hAnsi="Arial" w:cs="Arial"/>
            <w:color w:val="2F5597"/>
          </w:rPr>
          <w:t>of</w:t>
        </w:r>
        <w:r w:rsidR="00D334E3">
          <w:rPr>
            <w:rStyle w:val="Hyperlink"/>
            <w:rFonts w:ascii="Arial" w:hAnsi="Arial" w:cs="Arial"/>
            <w:color w:val="2F5597"/>
          </w:rPr>
          <w:t xml:space="preserve"> </w:t>
        </w:r>
        <w:r w:rsidRPr="00D334E3">
          <w:rPr>
            <w:rStyle w:val="Hyperlink"/>
            <w:rFonts w:ascii="Arial" w:hAnsi="Arial" w:cs="Arial"/>
            <w:color w:val="2F5597"/>
          </w:rPr>
          <w:t>Scripture</w:t>
        </w:r>
      </w:hyperlink>
      <w:r w:rsidRPr="00D334E3">
        <w:rPr>
          <w:rFonts w:ascii="Arial" w:hAnsi="Arial" w:cs="Arial"/>
          <w:color w:val="000000"/>
        </w:rPr>
        <w:t>,</w:t>
      </w:r>
      <w:r w:rsidR="00D334E3">
        <w:rPr>
          <w:rFonts w:ascii="Arial" w:hAnsi="Arial" w:cs="Arial"/>
          <w:color w:val="000000"/>
        </w:rPr>
        <w:t xml:space="preserve"> </w:t>
      </w:r>
      <w:r w:rsidRPr="00D334E3">
        <w:rPr>
          <w:rFonts w:ascii="Arial" w:hAnsi="Arial" w:cs="Arial"/>
          <w:color w:val="000000"/>
        </w:rPr>
        <w:t>a</w:t>
      </w:r>
      <w:r w:rsidR="00D334E3">
        <w:rPr>
          <w:rFonts w:ascii="Arial" w:hAnsi="Arial" w:cs="Arial"/>
          <w:color w:val="000000"/>
        </w:rPr>
        <w:t xml:space="preserve"> </w:t>
      </w:r>
      <w:r w:rsidRPr="00D334E3">
        <w:rPr>
          <w:rFonts w:ascii="Arial" w:hAnsi="Arial" w:cs="Arial"/>
          <w:color w:val="000000"/>
        </w:rPr>
        <w:t>book</w:t>
      </w:r>
      <w:r w:rsidR="00D334E3">
        <w:rPr>
          <w:rFonts w:ascii="Arial" w:hAnsi="Arial" w:cs="Arial"/>
          <w:color w:val="000000"/>
        </w:rPr>
        <w:t xml:space="preserve"> </w:t>
      </w:r>
      <w:r w:rsidRPr="00D334E3">
        <w:rPr>
          <w:rFonts w:ascii="Arial" w:hAnsi="Arial" w:cs="Arial"/>
          <w:color w:val="222222"/>
        </w:rPr>
        <w:t>in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this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website,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000000"/>
        </w:rPr>
        <w:t>which</w:t>
      </w:r>
      <w:r w:rsidR="00D334E3">
        <w:rPr>
          <w:rFonts w:ascii="Arial" w:hAnsi="Arial" w:cs="Arial"/>
          <w:color w:val="000000"/>
        </w:rPr>
        <w:t xml:space="preserve"> </w:t>
      </w:r>
      <w:r w:rsidRPr="00D334E3">
        <w:rPr>
          <w:rFonts w:ascii="Arial" w:hAnsi="Arial" w:cs="Arial"/>
          <w:color w:val="000000"/>
        </w:rPr>
        <w:t>includes</w:t>
      </w:r>
      <w:r w:rsidR="00D334E3">
        <w:rPr>
          <w:rFonts w:ascii="Arial" w:hAnsi="Arial" w:cs="Arial"/>
          <w:color w:val="000000"/>
        </w:rPr>
        <w:t xml:space="preserve"> </w:t>
      </w:r>
      <w:hyperlink r:id="rId30" w:anchor="4)%20%20Building%20on%20the%20Foundation" w:history="1">
        <w:r w:rsidRPr="00D334E3">
          <w:rPr>
            <w:rStyle w:val="Hyperlink"/>
            <w:rFonts w:ascii="Arial" w:hAnsi="Arial" w:cs="Arial"/>
            <w:color w:val="2F5597"/>
          </w:rPr>
          <w:t>Building</w:t>
        </w:r>
        <w:r w:rsidR="00D334E3">
          <w:rPr>
            <w:rStyle w:val="Hyperlink"/>
            <w:rFonts w:ascii="Arial" w:hAnsi="Arial" w:cs="Arial"/>
            <w:color w:val="2F5597"/>
          </w:rPr>
          <w:t xml:space="preserve"> </w:t>
        </w:r>
        <w:r w:rsidRPr="00D334E3">
          <w:rPr>
            <w:rStyle w:val="Hyperlink"/>
            <w:rFonts w:ascii="Arial" w:hAnsi="Arial" w:cs="Arial"/>
            <w:color w:val="2F5597"/>
          </w:rPr>
          <w:t>on</w:t>
        </w:r>
        <w:r w:rsidR="00D334E3">
          <w:rPr>
            <w:rStyle w:val="Hyperlink"/>
            <w:rFonts w:ascii="Arial" w:hAnsi="Arial" w:cs="Arial"/>
            <w:color w:val="2F5597"/>
          </w:rPr>
          <w:t xml:space="preserve"> </w:t>
        </w:r>
        <w:r w:rsidRPr="00D334E3">
          <w:rPr>
            <w:rStyle w:val="Hyperlink"/>
            <w:rFonts w:ascii="Arial" w:hAnsi="Arial" w:cs="Arial"/>
            <w:color w:val="2F5597"/>
          </w:rPr>
          <w:t>the</w:t>
        </w:r>
        <w:r w:rsidR="00D334E3">
          <w:rPr>
            <w:rStyle w:val="Hyperlink"/>
            <w:rFonts w:ascii="Arial" w:hAnsi="Arial" w:cs="Arial"/>
            <w:color w:val="2F5597"/>
          </w:rPr>
          <w:t xml:space="preserve"> </w:t>
        </w:r>
        <w:r w:rsidRPr="00D334E3">
          <w:rPr>
            <w:rStyle w:val="Hyperlink"/>
            <w:rFonts w:ascii="Arial" w:hAnsi="Arial" w:cs="Arial"/>
            <w:color w:val="2F5597"/>
          </w:rPr>
          <w:t>Foundation</w:t>
        </w:r>
      </w:hyperlink>
      <w:r w:rsidR="00D334E3">
        <w:rPr>
          <w:rFonts w:ascii="Arial" w:hAnsi="Arial" w:cs="Arial"/>
          <w:color w:val="000000"/>
        </w:rPr>
        <w:t xml:space="preserve"> </w:t>
      </w:r>
      <w:r w:rsidRPr="00D334E3">
        <w:rPr>
          <w:rFonts w:ascii="Arial" w:hAnsi="Arial" w:cs="Arial"/>
          <w:color w:val="222222"/>
        </w:rPr>
        <w:t>adding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to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the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subject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at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hand.</w:t>
      </w:r>
    </w:p>
    <w:p w:rsidR="00D334E3" w:rsidRPr="00D334E3" w:rsidRDefault="00D334E3" w:rsidP="007A360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bookmarkStart w:id="0" w:name="_GoBack"/>
      <w:bookmarkEnd w:id="0"/>
    </w:p>
    <w:p w:rsidR="007A3606" w:rsidRPr="00D334E3" w:rsidRDefault="007A3606" w:rsidP="007A360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334E3">
        <w:rPr>
          <w:rFonts w:ascii="Arial" w:hAnsi="Arial" w:cs="Arial"/>
          <w:color w:val="222222"/>
        </w:rPr>
        <w:t>See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Arlen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Chitwood's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book,</w:t>
      </w:r>
      <w:r w:rsidR="00D334E3">
        <w:rPr>
          <w:rFonts w:ascii="Arial" w:hAnsi="Arial" w:cs="Arial"/>
          <w:color w:val="222222"/>
        </w:rPr>
        <w:t xml:space="preserve"> </w:t>
      </w:r>
      <w:hyperlink r:id="rId31" w:history="1">
        <w:r w:rsidRPr="00D334E3">
          <w:rPr>
            <w:rStyle w:val="Hyperlink"/>
            <w:rFonts w:ascii="Arial" w:hAnsi="Arial" w:cs="Arial"/>
            <w:color w:val="0062B5"/>
            <w:u w:val="single"/>
          </w:rPr>
          <w:t>Salvation</w:t>
        </w:r>
        <w:r w:rsidR="00D334E3">
          <w:rPr>
            <w:rStyle w:val="Hyperlink"/>
            <w:rFonts w:ascii="Arial" w:hAnsi="Arial" w:cs="Arial"/>
            <w:color w:val="0062B5"/>
            <w:u w:val="single"/>
          </w:rPr>
          <w:t xml:space="preserve"> </w:t>
        </w:r>
        <w:r w:rsidRPr="00D334E3">
          <w:rPr>
            <w:rStyle w:val="Hyperlink"/>
            <w:rFonts w:ascii="Arial" w:hAnsi="Arial" w:cs="Arial"/>
            <w:color w:val="0062B5"/>
            <w:u w:val="single"/>
          </w:rPr>
          <w:t>of</w:t>
        </w:r>
        <w:r w:rsidR="00D334E3">
          <w:rPr>
            <w:rStyle w:val="Hyperlink"/>
            <w:rFonts w:ascii="Arial" w:hAnsi="Arial" w:cs="Arial"/>
            <w:color w:val="0062B5"/>
            <w:u w:val="single"/>
          </w:rPr>
          <w:t xml:space="preserve"> </w:t>
        </w:r>
        <w:r w:rsidRPr="00D334E3">
          <w:rPr>
            <w:rStyle w:val="Hyperlink"/>
            <w:rFonts w:ascii="Arial" w:hAnsi="Arial" w:cs="Arial"/>
            <w:color w:val="0062B5"/>
            <w:u w:val="single"/>
          </w:rPr>
          <w:t>the</w:t>
        </w:r>
        <w:r w:rsidR="00D334E3">
          <w:rPr>
            <w:rStyle w:val="Hyperlink"/>
            <w:rFonts w:ascii="Arial" w:hAnsi="Arial" w:cs="Arial"/>
            <w:color w:val="0062B5"/>
            <w:u w:val="single"/>
          </w:rPr>
          <w:t xml:space="preserve"> </w:t>
        </w:r>
        <w:r w:rsidRPr="00D334E3">
          <w:rPr>
            <w:rStyle w:val="Hyperlink"/>
            <w:rFonts w:ascii="Arial" w:hAnsi="Arial" w:cs="Arial"/>
            <w:color w:val="0062B5"/>
            <w:u w:val="single"/>
          </w:rPr>
          <w:t>Soul</w:t>
        </w:r>
      </w:hyperlink>
      <w:r w:rsidRPr="00D334E3">
        <w:rPr>
          <w:rFonts w:ascii="Arial" w:hAnsi="Arial" w:cs="Arial"/>
          <w:color w:val="222222"/>
        </w:rPr>
        <w:t>,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in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its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entirety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in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this</w:t>
      </w:r>
      <w:r w:rsidR="00D334E3">
        <w:rPr>
          <w:rFonts w:ascii="Arial" w:hAnsi="Arial" w:cs="Arial"/>
          <w:color w:val="222222"/>
        </w:rPr>
        <w:t xml:space="preserve"> </w:t>
      </w:r>
      <w:r w:rsidRPr="00D334E3">
        <w:rPr>
          <w:rFonts w:ascii="Arial" w:hAnsi="Arial" w:cs="Arial"/>
          <w:color w:val="222222"/>
        </w:rPr>
        <w:t>website.</w:t>
      </w:r>
    </w:p>
    <w:sectPr w:rsidR="007A3606" w:rsidRPr="00D334E3" w:rsidSect="007A36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06"/>
    <w:rsid w:val="00774C51"/>
    <w:rsid w:val="007A3606"/>
    <w:rsid w:val="007B1B3B"/>
    <w:rsid w:val="00B51BB6"/>
    <w:rsid w:val="00D3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2878BC-B3C0-4E71-9CF7-EF40A805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3606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7A360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A3606"/>
  </w:style>
  <w:style w:type="character" w:styleId="Strong">
    <w:name w:val="Strong"/>
    <w:basedOn w:val="DefaultParagraphFont"/>
    <w:uiPriority w:val="22"/>
    <w:qFormat/>
    <w:rsid w:val="007A36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5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Hebrews+4.4&amp;t=NKJV" TargetMode="External"/><Relationship Id="rId13" Type="http://schemas.openxmlformats.org/officeDocument/2006/relationships/hyperlink" Target="https://www.blueletterbible.org/search/preSearch.cfm?Criteria=John+1.3&amp;t=NKJV" TargetMode="External"/><Relationship Id="rId18" Type="http://schemas.openxmlformats.org/officeDocument/2006/relationships/hyperlink" Target="https://www.blueletterbible.org/search/preSearch.cfm?Criteria=Genesis+1.3&amp;t=NKJV" TargetMode="External"/><Relationship Id="rId26" Type="http://schemas.openxmlformats.org/officeDocument/2006/relationships/hyperlink" Target="https://www.blueletterbible.org/search/preSearch.cfm?Criteria=Romans+7.24&amp;t=NKJ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lueletterbible.org/search/preSearch.cfm?Criteria=2Corinthians+4.6&amp;t=NKJV" TargetMode="External"/><Relationship Id="rId7" Type="http://schemas.openxmlformats.org/officeDocument/2006/relationships/hyperlink" Target="https://www.blueletterbible.org/search/preSearch.cfm?Criteria=Hebrews+4&amp;t=NKJV" TargetMode="External"/><Relationship Id="rId12" Type="http://schemas.openxmlformats.org/officeDocument/2006/relationships/hyperlink" Target="https://www.blueletterbible.org/search/preSearch.cfm?Criteria=Genesis+1.2-3&amp;t=NKJV" TargetMode="External"/><Relationship Id="rId17" Type="http://schemas.openxmlformats.org/officeDocument/2006/relationships/hyperlink" Target="https://www.blueletterbible.org/search/preSearch.cfm?Criteria=Genesis+1.2b&amp;t=NKJV" TargetMode="External"/><Relationship Id="rId25" Type="http://schemas.openxmlformats.org/officeDocument/2006/relationships/hyperlink" Target="https://www.blueletterbible.org/search/preSearch.cfm?Criteria=Romans+7.18&amp;t=NKJV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Ephesians+2.1&amp;t=NKJV" TargetMode="External"/><Relationship Id="rId20" Type="http://schemas.openxmlformats.org/officeDocument/2006/relationships/hyperlink" Target="https://www.blueletterbible.org/search/preSearch.cfm?Criteria=Ephesians+2.5&amp;t=NKJV" TargetMode="External"/><Relationship Id="rId29" Type="http://schemas.openxmlformats.org/officeDocument/2006/relationships/hyperlink" Target="https://www.koffeekupkandor.com/the-study-of-scripture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Hebrews+4.12&amp;t=NKJV" TargetMode="External"/><Relationship Id="rId11" Type="http://schemas.openxmlformats.org/officeDocument/2006/relationships/hyperlink" Target="https://www.blueletterbible.org/search/preSearch.cfm?Criteria=Genesis+1.3&amp;t=NKJV" TargetMode="External"/><Relationship Id="rId24" Type="http://schemas.openxmlformats.org/officeDocument/2006/relationships/hyperlink" Target="https://www.blueletterbible.org/search/preSearch.cfm?Criteria=1Corinthians+2.14&amp;t=NKJV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lampbroadcast.org/" TargetMode="External"/><Relationship Id="rId15" Type="http://schemas.openxmlformats.org/officeDocument/2006/relationships/hyperlink" Target="https://www.blueletterbible.org/search/preSearch.cfm?Criteria=Luke+23.46&amp;t=NKJV" TargetMode="External"/><Relationship Id="rId23" Type="http://schemas.openxmlformats.org/officeDocument/2006/relationships/hyperlink" Target="https://www.blueletterbible.org/search/preSearch.cfm?Criteria=John+1.5&amp;t=NKJV" TargetMode="External"/><Relationship Id="rId28" Type="http://schemas.openxmlformats.org/officeDocument/2006/relationships/hyperlink" Target="https://www.blueletterbible.org/search/preSearch.cfm?Criteria=Luke+16.26&amp;t=NKJV" TargetMode="External"/><Relationship Id="rId10" Type="http://schemas.openxmlformats.org/officeDocument/2006/relationships/hyperlink" Target="https://www.blueletterbible.org/search/preSearch.cfm?Criteria=Genesis+1.2b&amp;t=NKJV" TargetMode="External"/><Relationship Id="rId19" Type="http://schemas.openxmlformats.org/officeDocument/2006/relationships/hyperlink" Target="https://www.blueletterbible.org/search/preSearch.cfm?Criteria=Ephesians+2.1&amp;t=NKJV" TargetMode="External"/><Relationship Id="rId31" Type="http://schemas.openxmlformats.org/officeDocument/2006/relationships/hyperlink" Target="https://www.koffeekupkandor.com/salvation-of-the-soul.php" TargetMode="External"/><Relationship Id="rId4" Type="http://schemas.openxmlformats.org/officeDocument/2006/relationships/hyperlink" Target="https://www.blueletterbible.org/search/preSearch.cfm?Criteria=1Corinthians+2.14&amp;t=NKJV" TargetMode="External"/><Relationship Id="rId9" Type="http://schemas.openxmlformats.org/officeDocument/2006/relationships/hyperlink" Target="https://www.blueletterbible.org/search/preSearch.cfm?Criteria=Hebrews+4.9&amp;t=NKJV" TargetMode="External"/><Relationship Id="rId14" Type="http://schemas.openxmlformats.org/officeDocument/2006/relationships/hyperlink" Target="https://www.blueletterbible.org/search/preSearch.cfm?Criteria=John+19.30&amp;t=NKJV" TargetMode="External"/><Relationship Id="rId22" Type="http://schemas.openxmlformats.org/officeDocument/2006/relationships/hyperlink" Target="https://www.blueletterbible.org/search/preSearch.cfm?Criteria=Genesis+1.4&amp;t=NKJV" TargetMode="External"/><Relationship Id="rId27" Type="http://schemas.openxmlformats.org/officeDocument/2006/relationships/hyperlink" Target="https://www.blueletterbible.org/search/preSearch.cfm?Criteria=1Corinthians+2.14&amp;t=NKJV" TargetMode="External"/><Relationship Id="rId30" Type="http://schemas.openxmlformats.org/officeDocument/2006/relationships/hyperlink" Target="https://www.koffeekupkandor.com/the-study-of-scriptur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2</cp:revision>
  <dcterms:created xsi:type="dcterms:W3CDTF">2020-09-02T17:44:00Z</dcterms:created>
  <dcterms:modified xsi:type="dcterms:W3CDTF">2020-09-02T17:44:00Z</dcterms:modified>
</cp:coreProperties>
</file>