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D4" w:rsidRPr="00D444D4" w:rsidRDefault="00D444D4" w:rsidP="00D444D4">
      <w:pPr>
        <w:shd w:val="clear" w:color="auto" w:fill="FFFFFF"/>
        <w:ind w:left="0"/>
        <w:rPr>
          <w:rFonts w:eastAsia="Times New Roman"/>
          <w:b/>
          <w:color w:val="222222"/>
          <w:sz w:val="32"/>
          <w:szCs w:val="32"/>
        </w:rPr>
      </w:pPr>
      <w:r w:rsidRPr="00D444D4">
        <w:rPr>
          <w:rFonts w:eastAsia="Times New Roman"/>
          <w:b/>
          <w:color w:val="222222"/>
          <w:sz w:val="32"/>
          <w:szCs w:val="32"/>
        </w:rPr>
        <w:t>‘</w:t>
      </w:r>
      <w:bookmarkStart w:id="0" w:name="_GoBack"/>
      <w:r w:rsidRPr="00D444D4">
        <w:rPr>
          <w:rFonts w:eastAsia="Times New Roman"/>
          <w:b/>
          <w:color w:val="222222"/>
          <w:sz w:val="32"/>
          <w:szCs w:val="32"/>
        </w:rPr>
        <w:t>The Powers That Be</w:t>
      </w:r>
      <w:bookmarkEnd w:id="0"/>
      <w:r w:rsidRPr="00D444D4">
        <w:rPr>
          <w:rFonts w:eastAsia="Times New Roman"/>
          <w:b/>
          <w:color w:val="222222"/>
          <w:sz w:val="32"/>
          <w:szCs w:val="32"/>
        </w:rPr>
        <w:t>…’</w:t>
      </w:r>
    </w:p>
    <w:p w:rsidR="00D444D4" w:rsidRPr="00D444D4" w:rsidRDefault="00D444D4" w:rsidP="00D444D4">
      <w:pPr>
        <w:shd w:val="clear" w:color="auto" w:fill="FFFFFF"/>
        <w:ind w:left="0"/>
        <w:rPr>
          <w:rFonts w:eastAsia="Times New Roman"/>
          <w:color w:val="222222"/>
        </w:rPr>
      </w:pPr>
      <w:r w:rsidRPr="00D444D4">
        <w:rPr>
          <w:rFonts w:eastAsia="Times New Roman"/>
          <w:i/>
          <w:iCs/>
          <w:color w:val="222222"/>
        </w:rPr>
        <w:t xml:space="preserve">Proper Attitude </w:t>
      </w:r>
      <w:proofErr w:type="gramStart"/>
      <w:r w:rsidRPr="00D444D4">
        <w:rPr>
          <w:rFonts w:eastAsia="Times New Roman"/>
          <w:i/>
          <w:iCs/>
          <w:color w:val="222222"/>
        </w:rPr>
        <w:t>Toward</w:t>
      </w:r>
      <w:proofErr w:type="gramEnd"/>
      <w:r w:rsidRPr="00D444D4">
        <w:rPr>
          <w:rFonts w:eastAsia="Times New Roman"/>
          <w:i/>
          <w:iCs/>
          <w:color w:val="222222"/>
        </w:rPr>
        <w:t xml:space="preserve"> Existing Governmental Powers</w:t>
      </w:r>
    </w:p>
    <w:p w:rsidR="00D444D4" w:rsidRPr="00D444D4" w:rsidRDefault="00D444D4" w:rsidP="00D444D4">
      <w:pPr>
        <w:shd w:val="clear" w:color="auto" w:fill="FFFFFF"/>
        <w:ind w:left="0"/>
        <w:rPr>
          <w:rFonts w:eastAsia="Times New Roman"/>
          <w:b/>
          <w:color w:val="222222"/>
        </w:rPr>
      </w:pPr>
      <w:r w:rsidRPr="00D444D4">
        <w:rPr>
          <w:rFonts w:eastAsia="Times New Roman"/>
          <w:b/>
          <w:bCs/>
          <w:color w:val="222222"/>
        </w:rPr>
        <w:t xml:space="preserve">By Arlen Chitwood of </w:t>
      </w:r>
      <w:hyperlink r:id="rId4" w:history="1">
        <w:r w:rsidRPr="00D444D4">
          <w:rPr>
            <w:rFonts w:eastAsia="Times New Roman"/>
            <w:b/>
            <w:color w:val="2F5496"/>
            <w:u w:val="single"/>
          </w:rPr>
          <w:t>Lamp Broadcast</w:t>
        </w:r>
      </w:hyperlink>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“Likewise also these filthy dreamers defile the flesh, despise dominion, and speak evil of dignities.</w:t>
      </w:r>
    </w:p>
    <w:p w:rsidR="00D444D4" w:rsidRPr="00D444D4" w:rsidRDefault="00D444D4" w:rsidP="00D444D4">
      <w:pPr>
        <w:shd w:val="clear" w:color="auto" w:fill="FFFFFF"/>
        <w:ind w:left="60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Yet Michael the archangel, when contending with the devil he disputed about the body of Moses, durst not bring against him a railing accusation, but said, ‘The Lord rebuke thee.’</w:t>
      </w:r>
    </w:p>
    <w:p w:rsidR="00D444D4" w:rsidRPr="00D444D4" w:rsidRDefault="00D444D4" w:rsidP="00D444D4">
      <w:pPr>
        <w:shd w:val="clear" w:color="auto" w:fill="FFFFFF"/>
        <w:ind w:left="60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 xml:space="preserve">But these speak evil of those things which they know not: but what they know naturally, as brute beasts, in those things they corrupt themselves” </w:t>
      </w:r>
      <w:r w:rsidRPr="00D444D4">
        <w:rPr>
          <w:rFonts w:eastAsia="Times New Roman"/>
          <w:color w:val="222222"/>
        </w:rPr>
        <w:t>(</w:t>
      </w:r>
      <w:hyperlink r:id="rId5" w:history="1">
        <w:r w:rsidRPr="00D444D4">
          <w:rPr>
            <w:rFonts w:eastAsia="Times New Roman"/>
            <w:color w:val="0062B5"/>
            <w:u w:val="single"/>
          </w:rPr>
          <w:t>Jude 1:8-10</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The message throughout the Epistle of Jude is twofold:</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color w:val="222222"/>
        </w:rPr>
        <w:t xml:space="preserve">1) Christians are exhorted to </w:t>
      </w:r>
      <w:r w:rsidRPr="00D444D4">
        <w:rPr>
          <w:rFonts w:eastAsia="Times New Roman"/>
          <w:i/>
          <w:iCs/>
          <w:color w:val="222222"/>
        </w:rPr>
        <w:t>earnestly strive</w:t>
      </w:r>
      <w:r w:rsidRPr="00D444D4">
        <w:rPr>
          <w:rFonts w:eastAsia="Times New Roman"/>
          <w:color w:val="222222"/>
        </w:rPr>
        <w:t xml:space="preserve"> “for [with respect to] the faith.”</w:t>
      </w:r>
    </w:p>
    <w:p w:rsidR="00D444D4" w:rsidRPr="00D444D4" w:rsidRDefault="00D444D4" w:rsidP="00D444D4">
      <w:pPr>
        <w:shd w:val="clear" w:color="auto" w:fill="FFFFFF"/>
        <w:ind w:left="60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color w:val="222222"/>
        </w:rPr>
        <w:t xml:space="preserve">2) Christians are warned concerning apostasy manifested in the lives of those who, instead, </w:t>
      </w:r>
      <w:r w:rsidRPr="00D444D4">
        <w:rPr>
          <w:rFonts w:eastAsia="Times New Roman"/>
          <w:i/>
          <w:iCs/>
          <w:color w:val="222222"/>
        </w:rPr>
        <w:t>stand away</w:t>
      </w:r>
      <w:r w:rsidRPr="00D444D4">
        <w:rPr>
          <w:rFonts w:eastAsia="Times New Roman"/>
          <w:color w:val="222222"/>
        </w:rPr>
        <w:t xml:space="preserve"> “from the faith.”</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Verses three and four introduce this message (</w:t>
      </w:r>
      <w:hyperlink r:id="rId6" w:history="1">
        <w:r w:rsidRPr="00D444D4">
          <w:rPr>
            <w:rFonts w:eastAsia="Times New Roman"/>
            <w:color w:val="0062B5"/>
            <w:u w:val="single"/>
          </w:rPr>
          <w:t>Jude 1:3-4</w:t>
        </w:r>
      </w:hyperlink>
      <w:r w:rsidRPr="00D444D4">
        <w:rPr>
          <w:rFonts w:eastAsia="Times New Roman"/>
          <w:color w:val="222222"/>
        </w:rPr>
        <w:t>), verses five through seven form examples to illustrate that which has been introduced (</w:t>
      </w:r>
      <w:hyperlink r:id="rId7" w:history="1">
        <w:r w:rsidRPr="00D444D4">
          <w:rPr>
            <w:rFonts w:eastAsia="Times New Roman"/>
            <w:color w:val="0062B5"/>
            <w:u w:val="single"/>
          </w:rPr>
          <w:t>Jude 1:5-7</w:t>
        </w:r>
      </w:hyperlink>
      <w:r w:rsidRPr="00D444D4">
        <w:rPr>
          <w:rFonts w:eastAsia="Times New Roman"/>
          <w:color w:val="222222"/>
        </w:rPr>
        <w:t>), and verse eight continues within the framework of teachings set forth in verses three through seven:</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“Likewise</w:t>
      </w:r>
      <w:r w:rsidRPr="00D444D4">
        <w:rPr>
          <w:rFonts w:eastAsia="Times New Roman"/>
          <w:color w:val="222222"/>
        </w:rPr>
        <w:t xml:space="preserve"> [in like manner to the individuals previously mentioned in the examples] </w:t>
      </w:r>
      <w:r w:rsidRPr="00D444D4">
        <w:rPr>
          <w:rFonts w:eastAsia="Times New Roman"/>
          <w:i/>
          <w:iCs/>
          <w:color w:val="222222"/>
        </w:rPr>
        <w:t>also these filthy dreamers</w:t>
      </w:r>
      <w:r w:rsidRPr="00D444D4">
        <w:rPr>
          <w:rFonts w:eastAsia="Times New Roman"/>
          <w:color w:val="222222"/>
        </w:rPr>
        <w:t xml:space="preserve"> [those in </w:t>
      </w:r>
      <w:hyperlink r:id="rId8" w:history="1">
        <w:r w:rsidRPr="00D444D4">
          <w:rPr>
            <w:rFonts w:eastAsia="Times New Roman"/>
            <w:color w:val="0062B5"/>
            <w:u w:val="single"/>
          </w:rPr>
          <w:t>Jude 1:4</w:t>
        </w:r>
      </w:hyperlink>
      <w:r w:rsidRPr="00D444D4">
        <w:rPr>
          <w:rFonts w:eastAsia="Times New Roman"/>
          <w:color w:val="222222"/>
        </w:rPr>
        <w:t xml:space="preserve">] </w:t>
      </w:r>
      <w:r w:rsidRPr="00D444D4">
        <w:rPr>
          <w:rFonts w:eastAsia="Times New Roman"/>
          <w:i/>
          <w:iCs/>
          <w:color w:val="222222"/>
        </w:rPr>
        <w:t xml:space="preserve">defile the flesh </w:t>
      </w:r>
      <w:r w:rsidRPr="00D444D4">
        <w:rPr>
          <w:rFonts w:eastAsia="Times New Roman"/>
          <w:color w:val="222222"/>
        </w:rPr>
        <w:t>[</w:t>
      </w:r>
      <w:r w:rsidRPr="00D444D4">
        <w:rPr>
          <w:rFonts w:eastAsia="Times New Roman"/>
          <w:i/>
          <w:iCs/>
          <w:color w:val="222222"/>
        </w:rPr>
        <w:t>cf.</w:t>
      </w:r>
      <w:r w:rsidRPr="00D444D4">
        <w:rPr>
          <w:rFonts w:eastAsia="Times New Roman"/>
          <w:color w:val="222222"/>
        </w:rPr>
        <w:t xml:space="preserve"> </w:t>
      </w:r>
      <w:hyperlink r:id="rId9" w:history="1">
        <w:r w:rsidRPr="00D444D4">
          <w:rPr>
            <w:rFonts w:eastAsia="Times New Roman"/>
            <w:color w:val="0062B5"/>
            <w:u w:val="single"/>
          </w:rPr>
          <w:t>Jude 1:7</w:t>
        </w:r>
      </w:hyperlink>
      <w:r w:rsidRPr="00D444D4">
        <w:rPr>
          <w:rFonts w:eastAsia="Times New Roman"/>
          <w:color w:val="222222"/>
        </w:rPr>
        <w:t xml:space="preserve">], </w:t>
      </w:r>
      <w:r w:rsidRPr="00D444D4">
        <w:rPr>
          <w:rFonts w:eastAsia="Times New Roman"/>
          <w:i/>
          <w:iCs/>
          <w:color w:val="222222"/>
        </w:rPr>
        <w:t>despise dominion</w:t>
      </w:r>
      <w:r w:rsidRPr="00D444D4">
        <w:rPr>
          <w:rFonts w:eastAsia="Times New Roman"/>
          <w:color w:val="222222"/>
        </w:rPr>
        <w:t xml:space="preserve"> [</w:t>
      </w:r>
      <w:r w:rsidRPr="00D444D4">
        <w:rPr>
          <w:rFonts w:eastAsia="Times New Roman"/>
          <w:i/>
          <w:iCs/>
          <w:color w:val="222222"/>
        </w:rPr>
        <w:t xml:space="preserve">cf. </w:t>
      </w:r>
      <w:hyperlink r:id="rId10" w:history="1">
        <w:r w:rsidRPr="00D444D4">
          <w:rPr>
            <w:rFonts w:eastAsia="Times New Roman"/>
            <w:color w:val="0062B5"/>
            <w:u w:val="single"/>
          </w:rPr>
          <w:t>Jude 1:6</w:t>
        </w:r>
      </w:hyperlink>
      <w:r w:rsidRPr="00D444D4">
        <w:rPr>
          <w:rFonts w:eastAsia="Times New Roman"/>
          <w:color w:val="222222"/>
        </w:rPr>
        <w:t xml:space="preserve">], </w:t>
      </w:r>
      <w:r w:rsidRPr="00D444D4">
        <w:rPr>
          <w:rFonts w:eastAsia="Times New Roman"/>
          <w:i/>
          <w:iCs/>
          <w:color w:val="222222"/>
        </w:rPr>
        <w:t>and speak evil of dignities</w:t>
      </w:r>
      <w:r w:rsidRPr="00D444D4">
        <w:rPr>
          <w:rFonts w:eastAsia="Times New Roman"/>
          <w:color w:val="222222"/>
        </w:rPr>
        <w:t xml:space="preserve"> [</w:t>
      </w:r>
      <w:r w:rsidRPr="00D444D4">
        <w:rPr>
          <w:rFonts w:eastAsia="Times New Roman"/>
          <w:i/>
          <w:iCs/>
          <w:color w:val="222222"/>
        </w:rPr>
        <w:t>cf.</w:t>
      </w:r>
      <w:r w:rsidRPr="00D444D4">
        <w:rPr>
          <w:rFonts w:eastAsia="Times New Roman"/>
          <w:color w:val="222222"/>
        </w:rPr>
        <w:t xml:space="preserve"> </w:t>
      </w:r>
      <w:hyperlink r:id="rId11" w:history="1">
        <w:r w:rsidRPr="00D444D4">
          <w:rPr>
            <w:rFonts w:eastAsia="Times New Roman"/>
            <w:color w:val="0062B5"/>
            <w:u w:val="single"/>
          </w:rPr>
          <w:t>Jude 1:5</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Proper and improper attitudes toward dignitaries are then given in verses nine and ten.</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A basic teaching throughout the entire passage, beginning with verse three, has to do with the governmental administration of the earth and with apostasy in relation to this administration. Christians are </w:t>
      </w:r>
      <w:r w:rsidRPr="00D444D4">
        <w:rPr>
          <w:rFonts w:eastAsia="Times New Roman"/>
          <w:i/>
          <w:iCs/>
          <w:color w:val="222222"/>
        </w:rPr>
        <w:t>to earnestly strive with respect to the faith in view of attaining the goal of their faith, the salvation of their souls</w:t>
      </w:r>
      <w:r w:rsidRPr="00D444D4">
        <w:rPr>
          <w:rFonts w:eastAsia="Times New Roman"/>
          <w:color w:val="222222"/>
        </w:rPr>
        <w:t xml:space="preserve"> (</w:t>
      </w:r>
      <w:hyperlink r:id="rId12" w:history="1">
        <w:r w:rsidRPr="00D444D4">
          <w:rPr>
            <w:rFonts w:eastAsia="Times New Roman"/>
            <w:color w:val="0062B5"/>
            <w:u w:val="single"/>
          </w:rPr>
          <w:t>I Peter 1:9</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The realization of this salvation will follow the issues of the judgment seat of Christ and involves the placement of Christians in positions of power and authority as joint-heirs with Christ in His coming kingdom. Thus, Christians earnestly striving with respect to the faith is with a view to their occupying positions in the coming governmental administration of the earth following that time when “the kingdom of the world” has become “the kingdom of our Lord, and of his Christ” (</w:t>
      </w:r>
      <w:hyperlink r:id="rId13" w:history="1">
        <w:r w:rsidRPr="00D444D4">
          <w:rPr>
            <w:rFonts w:eastAsia="Times New Roman"/>
            <w:color w:val="0062B5"/>
            <w:u w:val="single"/>
          </w:rPr>
          <w:t>Revelation 11:15 ASV</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b/>
          <w:bCs/>
          <w:color w:val="222222"/>
        </w:rPr>
        <w:t>Despising Dominion</w:t>
      </w:r>
      <w:r w:rsidRPr="00D444D4">
        <w:rPr>
          <w:rFonts w:eastAsia="Times New Roman"/>
          <w:color w:val="222222"/>
        </w:rPr>
        <w:t xml:space="preserve"> (</w:t>
      </w:r>
      <w:hyperlink r:id="rId14" w:history="1">
        <w:r w:rsidRPr="00D444D4">
          <w:rPr>
            <w:rFonts w:eastAsia="Times New Roman"/>
            <w:color w:val="0062B5"/>
            <w:u w:val="single"/>
          </w:rPr>
          <w:t>Jude 1:8</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i/>
          <w:iCs/>
          <w:color w:val="222222"/>
        </w:rPr>
        <w:t>Despising dominion</w:t>
      </w:r>
      <w:r w:rsidRPr="00D444D4">
        <w:rPr>
          <w:rFonts w:eastAsia="Times New Roman"/>
          <w:color w:val="222222"/>
        </w:rPr>
        <w:t xml:space="preserve"> refers back to the sin of the angels in </w:t>
      </w:r>
      <w:hyperlink r:id="rId15" w:history="1">
        <w:r w:rsidRPr="00D444D4">
          <w:rPr>
            <w:rFonts w:eastAsia="Times New Roman"/>
            <w:color w:val="0062B5"/>
            <w:u w:val="single"/>
          </w:rPr>
          <w:t>Jude 1:6</w:t>
        </w:r>
      </w:hyperlink>
      <w:r w:rsidRPr="00D444D4">
        <w:rPr>
          <w:rFonts w:eastAsia="Times New Roman"/>
          <w:color w:val="222222"/>
        </w:rPr>
        <w:t>. The word “despise” is from a Greek word meaning to “set aside,” “disregard.” Angels in the kingdom of Satan “set aside,” “disregarded” their positions of power in the heavens and came to earth in the form of man for the specific purpose of cohabiting with members of the human race. These angels set aside the positions for which they had been created and involved themselves in something completely alien to their very existence.</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lastRenderedPageBreak/>
        <w:t>This account has been recorded in Jude, allowing the Spirit of God to draw spiritual lessons from Jude, showing how Christians can, in like manner, despise dominion; and this dominion is the very same dominion which the angels despised. The Church has been brought into existence to occupy heavenly places, to fill positions of power and authority in the heavens as God’s firstborn son during the coming age; and these positions are the same positions presently being occupied by angels ruling from heavenly places in Satan’s kingdom.</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Angels holding positions of power and authority under Satan in the present kingdom of the heavens will continue to rule from this heavenly sphere until that day when they, along with Satan, are cast out of the heavens onto the earth. The Church will then be brought to the goal of its calling, and, as the bride of Christ, be placed in this heavenly realm and occupy these positions.</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Christians have been saved with a view to their replacing the incumbent rulers in the heavens, and the warning in this passage concerns the present existing danger of Christians “setting aside” or “disregarding” their calling.</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Angels apostatized in the past by standing away from the position for which they had been brought into existence; and Christians can, in like manner, apostatize during the present time by standing away from the position for which they have been brought into existence. Corruption, followed by judgment, was the inevitable outcome of this apostasy by angels; and corruption, followed by judgment, will also be the inevitable outcome of the same apostasy by Christians today.</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b/>
          <w:bCs/>
          <w:color w:val="222222"/>
        </w:rPr>
        <w:t>Speaking Evil of Dignitaries</w:t>
      </w:r>
      <w:r w:rsidRPr="00D444D4">
        <w:rPr>
          <w:rFonts w:eastAsia="Times New Roman"/>
          <w:color w:val="222222"/>
        </w:rPr>
        <w:t xml:space="preserve"> (</w:t>
      </w:r>
      <w:hyperlink r:id="rId16" w:history="1">
        <w:r w:rsidRPr="00D444D4">
          <w:rPr>
            <w:rFonts w:eastAsia="Times New Roman"/>
            <w:color w:val="0062B5"/>
            <w:u w:val="single"/>
          </w:rPr>
          <w:t>Jude 1:8-10</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i/>
          <w:iCs/>
          <w:color w:val="222222"/>
        </w:rPr>
        <w:t xml:space="preserve">Speaking evil of dignitaries </w:t>
      </w:r>
      <w:r w:rsidRPr="00D444D4">
        <w:rPr>
          <w:rFonts w:eastAsia="Times New Roman"/>
          <w:color w:val="222222"/>
        </w:rPr>
        <w:t>in verse eight refers back to verse five and moves forward into verses nine and ten. The same word translated “speak evil” in the Greek text of verse eight is also used in verses nine and ten (</w:t>
      </w:r>
      <w:proofErr w:type="spellStart"/>
      <w:r w:rsidRPr="00D444D4">
        <w:rPr>
          <w:rFonts w:eastAsia="Times New Roman"/>
          <w:i/>
          <w:iCs/>
          <w:color w:val="222222"/>
        </w:rPr>
        <w:t>blasphemeo</w:t>
      </w:r>
      <w:proofErr w:type="spellEnd"/>
      <w:r w:rsidRPr="00D444D4">
        <w:rPr>
          <w:rFonts w:eastAsia="Times New Roman"/>
          <w:color w:val="222222"/>
        </w:rPr>
        <w:t xml:space="preserve">, the verb form, appears in </w:t>
      </w:r>
      <w:hyperlink r:id="rId17" w:history="1">
        <w:r w:rsidRPr="00D444D4">
          <w:rPr>
            <w:rFonts w:eastAsia="Times New Roman"/>
            <w:color w:val="0062B5"/>
            <w:u w:val="single"/>
          </w:rPr>
          <w:t>Jude 1:8</w:t>
        </w:r>
      </w:hyperlink>
      <w:r w:rsidRPr="00D444D4">
        <w:rPr>
          <w:rFonts w:eastAsia="Times New Roman"/>
          <w:color w:val="222222"/>
        </w:rPr>
        <w:t xml:space="preserve">, </w:t>
      </w:r>
      <w:hyperlink r:id="rId18" w:history="1">
        <w:r w:rsidRPr="00D444D4">
          <w:rPr>
            <w:rFonts w:eastAsia="Times New Roman"/>
            <w:color w:val="0062B5"/>
            <w:u w:val="single"/>
          </w:rPr>
          <w:t>10</w:t>
        </w:r>
      </w:hyperlink>
      <w:r w:rsidRPr="00D444D4">
        <w:rPr>
          <w:rFonts w:eastAsia="Times New Roman"/>
          <w:color w:val="222222"/>
        </w:rPr>
        <w:t xml:space="preserve">; and </w:t>
      </w:r>
      <w:proofErr w:type="spellStart"/>
      <w:r w:rsidRPr="00D444D4">
        <w:rPr>
          <w:rFonts w:eastAsia="Times New Roman"/>
          <w:i/>
          <w:iCs/>
          <w:color w:val="222222"/>
        </w:rPr>
        <w:t>blasphemia</w:t>
      </w:r>
      <w:proofErr w:type="spellEnd"/>
      <w:r w:rsidRPr="00D444D4">
        <w:rPr>
          <w:rFonts w:eastAsia="Times New Roman"/>
          <w:color w:val="222222"/>
        </w:rPr>
        <w:t xml:space="preserve">, the noun form, appears in </w:t>
      </w:r>
      <w:hyperlink r:id="rId19" w:history="1">
        <w:r w:rsidRPr="00D444D4">
          <w:rPr>
            <w:rFonts w:eastAsia="Times New Roman"/>
            <w:color w:val="0062B5"/>
            <w:u w:val="single"/>
          </w:rPr>
          <w:t>Jude 1:9</w:t>
        </w:r>
      </w:hyperlink>
      <w:r w:rsidRPr="00D444D4">
        <w:rPr>
          <w:rFonts w:eastAsia="Times New Roman"/>
          <w:color w:val="222222"/>
        </w:rPr>
        <w:t>). The word is translated “railing accusation” in verse nine and rendered, once again, as “speak evil” in verse ten.</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This is the Greek word from which the English word “blasphemy” is derived; and the translation, “railing accusation,” in verse nine actually captures the thought expressed by the word somewhat better than the translation, “speak evil,” in verses eight and ten.</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Railing accusations, emanating from unbelief on the part of the people of Israel in the historical account covered by verse five, were directed against </w:t>
      </w:r>
      <w:r w:rsidRPr="00D444D4">
        <w:rPr>
          <w:rFonts w:eastAsia="Times New Roman"/>
          <w:i/>
          <w:iCs/>
          <w:color w:val="222222"/>
        </w:rPr>
        <w:t>Moses</w:t>
      </w:r>
      <w:r w:rsidRPr="00D444D4">
        <w:rPr>
          <w:rFonts w:eastAsia="Times New Roman"/>
          <w:color w:val="222222"/>
        </w:rPr>
        <w:t xml:space="preserve">. However, by so doing, </w:t>
      </w:r>
      <w:r w:rsidRPr="00D444D4">
        <w:rPr>
          <w:rFonts w:eastAsia="Times New Roman"/>
          <w:i/>
          <w:iCs/>
          <w:color w:val="222222"/>
        </w:rPr>
        <w:t>the people were actually directing these railing accusations against God Himself.</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Moses was the one whom God had chosen to lead the Israelites out of Egypt and into the land covenanted to Abraham and his posterity through Isaac and Jacob. </w:t>
      </w:r>
      <w:r w:rsidRPr="00D444D4">
        <w:rPr>
          <w:rFonts w:eastAsia="Times New Roman"/>
          <w:i/>
          <w:iCs/>
          <w:color w:val="222222"/>
        </w:rPr>
        <w:t>His power and authority were of Divine origin</w:t>
      </w:r>
      <w:r w:rsidRPr="00D444D4">
        <w:rPr>
          <w:rFonts w:eastAsia="Times New Roman"/>
          <w:color w:val="222222"/>
        </w:rPr>
        <w:t xml:space="preserve">; and, consequently, accusations leveled against the leadership of Moses were, in actuality, </w:t>
      </w:r>
      <w:r w:rsidRPr="00D444D4">
        <w:rPr>
          <w:rFonts w:eastAsia="Times New Roman"/>
          <w:i/>
          <w:iCs/>
          <w:color w:val="222222"/>
        </w:rPr>
        <w:t>accusations leveled against God Himself.</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The people of Israel who questioned Moses’ authority, seeking to appoint a new leader and return to Egypt, </w:t>
      </w:r>
      <w:r w:rsidRPr="00D444D4">
        <w:rPr>
          <w:rFonts w:eastAsia="Times New Roman"/>
          <w:i/>
          <w:iCs/>
          <w:color w:val="222222"/>
        </w:rPr>
        <w:t>were questioning the very authority of God vested in Moses</w:t>
      </w:r>
      <w:r w:rsidRPr="00D444D4">
        <w:rPr>
          <w:rFonts w:eastAsia="Times New Roman"/>
          <w:color w:val="222222"/>
        </w:rPr>
        <w:t xml:space="preserve"> (</w:t>
      </w:r>
      <w:r w:rsidRPr="00D444D4">
        <w:rPr>
          <w:rFonts w:eastAsia="Times New Roman"/>
          <w:i/>
          <w:iCs/>
          <w:color w:val="222222"/>
        </w:rPr>
        <w:t>cf.</w:t>
      </w:r>
      <w:r w:rsidRPr="00D444D4">
        <w:rPr>
          <w:rFonts w:eastAsia="Times New Roman"/>
          <w:color w:val="222222"/>
        </w:rPr>
        <w:t xml:space="preserve"> </w:t>
      </w:r>
      <w:hyperlink r:id="rId20" w:history="1">
        <w:r w:rsidRPr="00D444D4">
          <w:rPr>
            <w:rFonts w:eastAsia="Times New Roman"/>
            <w:color w:val="0062B5"/>
            <w:u w:val="single"/>
          </w:rPr>
          <w:t>Numbers 14:2</w:t>
        </w:r>
      </w:hyperlink>
      <w:r w:rsidRPr="00D444D4">
        <w:rPr>
          <w:rFonts w:eastAsia="Times New Roman"/>
          <w:color w:val="222222"/>
        </w:rPr>
        <w:t xml:space="preserve">, </w:t>
      </w:r>
      <w:hyperlink r:id="rId21" w:history="1">
        <w:r w:rsidRPr="00D444D4">
          <w:rPr>
            <w:rFonts w:eastAsia="Times New Roman"/>
            <w:color w:val="0062B5"/>
            <w:u w:val="single"/>
          </w:rPr>
          <w:t>27</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Because of this sin, resulting from unbelief concerning their ability to go into the land as God had commanded, judgment fell upon the people of Israel. They could no longer enter the land under Moses and realize the purpose for their salvation from Egypt. </w:t>
      </w:r>
      <w:r w:rsidRPr="00D444D4">
        <w:rPr>
          <w:rFonts w:eastAsia="Times New Roman"/>
          <w:i/>
          <w:iCs/>
          <w:color w:val="222222"/>
        </w:rPr>
        <w:t>They had fallen away, apostatized, in such a manner that it was impossible to renew them again unto repentance</w:t>
      </w:r>
      <w:r w:rsidRPr="00D444D4">
        <w:rPr>
          <w:rFonts w:eastAsia="Times New Roman"/>
          <w:color w:val="222222"/>
        </w:rPr>
        <w:t xml:space="preserve"> (</w:t>
      </w:r>
      <w:r w:rsidRPr="00D444D4">
        <w:rPr>
          <w:rFonts w:eastAsia="Times New Roman"/>
          <w:i/>
          <w:iCs/>
          <w:color w:val="222222"/>
        </w:rPr>
        <w:t>cf.</w:t>
      </w:r>
      <w:r w:rsidRPr="00D444D4">
        <w:rPr>
          <w:rFonts w:eastAsia="Times New Roman"/>
          <w:color w:val="222222"/>
        </w:rPr>
        <w:t xml:space="preserve"> </w:t>
      </w:r>
      <w:hyperlink r:id="rId22" w:history="1">
        <w:r w:rsidRPr="00D444D4">
          <w:rPr>
            <w:rFonts w:eastAsia="Times New Roman"/>
            <w:color w:val="0062B5"/>
            <w:u w:val="single"/>
          </w:rPr>
          <w:t>Hebrews 6:4-6</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As a result, during the next thirty-eight and one-half years, the entire generation — murmuring against Moses, and thus against the Lord — </w:t>
      </w:r>
      <w:r w:rsidRPr="00D444D4">
        <w:rPr>
          <w:rFonts w:eastAsia="Times New Roman"/>
          <w:i/>
          <w:iCs/>
          <w:color w:val="222222"/>
        </w:rPr>
        <w:t>perished in the wilderness.</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proofErr w:type="spellStart"/>
      <w:r w:rsidRPr="00D444D4">
        <w:rPr>
          <w:rFonts w:eastAsia="Times New Roman"/>
          <w:color w:val="222222"/>
        </w:rPr>
        <w:t>Korah</w:t>
      </w:r>
      <w:proofErr w:type="spellEnd"/>
      <w:r w:rsidRPr="00D444D4">
        <w:rPr>
          <w:rFonts w:eastAsia="Times New Roman"/>
          <w:color w:val="222222"/>
        </w:rPr>
        <w:t xml:space="preserve">, </w:t>
      </w:r>
      <w:proofErr w:type="spellStart"/>
      <w:r w:rsidRPr="00D444D4">
        <w:rPr>
          <w:rFonts w:eastAsia="Times New Roman"/>
          <w:color w:val="222222"/>
        </w:rPr>
        <w:t>Dathan</w:t>
      </w:r>
      <w:proofErr w:type="spellEnd"/>
      <w:r w:rsidRPr="00D444D4">
        <w:rPr>
          <w:rFonts w:eastAsia="Times New Roman"/>
          <w:color w:val="222222"/>
        </w:rPr>
        <w:t xml:space="preserve">, </w:t>
      </w:r>
      <w:proofErr w:type="spellStart"/>
      <w:r w:rsidRPr="00D444D4">
        <w:rPr>
          <w:rFonts w:eastAsia="Times New Roman"/>
          <w:color w:val="222222"/>
        </w:rPr>
        <w:t>Abiram</w:t>
      </w:r>
      <w:proofErr w:type="spellEnd"/>
      <w:r w:rsidRPr="00D444D4">
        <w:rPr>
          <w:rFonts w:eastAsia="Times New Roman"/>
          <w:color w:val="222222"/>
        </w:rPr>
        <w:t>, and those who followed them constitute another similar example (</w:t>
      </w:r>
      <w:hyperlink r:id="rId23" w:history="1">
        <w:r w:rsidRPr="00D444D4">
          <w:rPr>
            <w:rFonts w:eastAsia="Times New Roman"/>
            <w:color w:val="0062B5"/>
            <w:u w:val="single"/>
          </w:rPr>
          <w:t>Numbers 16:1ff</w:t>
        </w:r>
      </w:hyperlink>
      <w:r w:rsidRPr="00D444D4">
        <w:rPr>
          <w:rFonts w:eastAsia="Times New Roman"/>
          <w:color w:val="222222"/>
        </w:rPr>
        <w:t>). They rose up against Moses and Aaron in matters concerning their authority — Moses as leader of the people, and Aaron as high priest in the camp. When this occurred, Moses “fell upon his face” (</w:t>
      </w:r>
      <w:hyperlink r:id="rId24" w:history="1">
        <w:r w:rsidRPr="00D444D4">
          <w:rPr>
            <w:rFonts w:eastAsia="Times New Roman"/>
            <w:color w:val="0062B5"/>
            <w:u w:val="single"/>
          </w:rPr>
          <w:t>Numbers 16:4</w:t>
        </w:r>
      </w:hyperlink>
      <w:r w:rsidRPr="00D444D4">
        <w:rPr>
          <w:rFonts w:eastAsia="Times New Roman"/>
          <w:color w:val="222222"/>
        </w:rPr>
        <w:t xml:space="preserve">). Moses knew that </w:t>
      </w:r>
      <w:proofErr w:type="spellStart"/>
      <w:r w:rsidRPr="00D444D4">
        <w:rPr>
          <w:rFonts w:eastAsia="Times New Roman"/>
          <w:color w:val="222222"/>
        </w:rPr>
        <w:t>Korah</w:t>
      </w:r>
      <w:proofErr w:type="spellEnd"/>
      <w:r w:rsidRPr="00D444D4">
        <w:rPr>
          <w:rFonts w:eastAsia="Times New Roman"/>
          <w:color w:val="222222"/>
        </w:rPr>
        <w:t xml:space="preserve"> and those with him were questioning, not just his and Aaron’s authority, but </w:t>
      </w:r>
      <w:r w:rsidRPr="00D444D4">
        <w:rPr>
          <w:rFonts w:eastAsia="Times New Roman"/>
          <w:i/>
          <w:iCs/>
          <w:color w:val="222222"/>
        </w:rPr>
        <w:t>the authority of God.</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This rebellion against authority led to unacceptable incense being offered upon the altar at the door of the tabernacle by two hundred fifty prominent men who had sided with </w:t>
      </w:r>
      <w:proofErr w:type="spellStart"/>
      <w:r w:rsidRPr="00D444D4">
        <w:rPr>
          <w:rFonts w:eastAsia="Times New Roman"/>
          <w:color w:val="222222"/>
        </w:rPr>
        <w:t>Korah</w:t>
      </w:r>
      <w:proofErr w:type="spellEnd"/>
      <w:r w:rsidRPr="00D444D4">
        <w:rPr>
          <w:rFonts w:eastAsia="Times New Roman"/>
          <w:color w:val="222222"/>
        </w:rPr>
        <w:t xml:space="preserve">, </w:t>
      </w:r>
      <w:proofErr w:type="spellStart"/>
      <w:r w:rsidRPr="00D444D4">
        <w:rPr>
          <w:rFonts w:eastAsia="Times New Roman"/>
          <w:color w:val="222222"/>
        </w:rPr>
        <w:t>Dathan</w:t>
      </w:r>
      <w:proofErr w:type="spellEnd"/>
      <w:r w:rsidRPr="00D444D4">
        <w:rPr>
          <w:rFonts w:eastAsia="Times New Roman"/>
          <w:color w:val="222222"/>
        </w:rPr>
        <w:t xml:space="preserve">, and </w:t>
      </w:r>
      <w:proofErr w:type="spellStart"/>
      <w:r w:rsidRPr="00D444D4">
        <w:rPr>
          <w:rFonts w:eastAsia="Times New Roman"/>
          <w:color w:val="222222"/>
        </w:rPr>
        <w:t>Abiram</w:t>
      </w:r>
      <w:proofErr w:type="spellEnd"/>
      <w:r w:rsidRPr="00D444D4">
        <w:rPr>
          <w:rFonts w:eastAsia="Times New Roman"/>
          <w:color w:val="222222"/>
        </w:rPr>
        <w:t xml:space="preserve"> against Moses. This, in turn, led to God’s judgment on the entire group. God exhibited his wrath upon </w:t>
      </w:r>
      <w:proofErr w:type="spellStart"/>
      <w:r w:rsidRPr="00D444D4">
        <w:rPr>
          <w:rFonts w:eastAsia="Times New Roman"/>
          <w:color w:val="222222"/>
        </w:rPr>
        <w:t>Korah</w:t>
      </w:r>
      <w:proofErr w:type="spellEnd"/>
      <w:r w:rsidRPr="00D444D4">
        <w:rPr>
          <w:rFonts w:eastAsia="Times New Roman"/>
          <w:color w:val="222222"/>
        </w:rPr>
        <w:t xml:space="preserve">, </w:t>
      </w:r>
      <w:proofErr w:type="spellStart"/>
      <w:r w:rsidRPr="00D444D4">
        <w:rPr>
          <w:rFonts w:eastAsia="Times New Roman"/>
          <w:color w:val="222222"/>
        </w:rPr>
        <w:t>Dathan</w:t>
      </w:r>
      <w:proofErr w:type="spellEnd"/>
      <w:r w:rsidRPr="00D444D4">
        <w:rPr>
          <w:rFonts w:eastAsia="Times New Roman"/>
          <w:color w:val="222222"/>
        </w:rPr>
        <w:t xml:space="preserve">, and </w:t>
      </w:r>
      <w:proofErr w:type="spellStart"/>
      <w:r w:rsidRPr="00D444D4">
        <w:rPr>
          <w:rFonts w:eastAsia="Times New Roman"/>
          <w:color w:val="222222"/>
        </w:rPr>
        <w:t>Abiram</w:t>
      </w:r>
      <w:proofErr w:type="spellEnd"/>
      <w:r w:rsidRPr="00D444D4">
        <w:rPr>
          <w:rFonts w:eastAsia="Times New Roman"/>
          <w:color w:val="222222"/>
        </w:rPr>
        <w:t xml:space="preserve"> by opening a chasm in the earth and causing them, along with “all that appertained unto them [their wives, children (save </w:t>
      </w:r>
      <w:proofErr w:type="spellStart"/>
      <w:r w:rsidRPr="00D444D4">
        <w:rPr>
          <w:rFonts w:eastAsia="Times New Roman"/>
          <w:color w:val="222222"/>
        </w:rPr>
        <w:t>Korah’s</w:t>
      </w:r>
      <w:proofErr w:type="spellEnd"/>
      <w:r w:rsidRPr="00D444D4">
        <w:rPr>
          <w:rFonts w:eastAsia="Times New Roman"/>
          <w:color w:val="222222"/>
        </w:rPr>
        <w:t xml:space="preserve"> sons; </w:t>
      </w:r>
      <w:r w:rsidRPr="00D444D4">
        <w:rPr>
          <w:rFonts w:eastAsia="Times New Roman"/>
          <w:i/>
          <w:iCs/>
          <w:color w:val="222222"/>
        </w:rPr>
        <w:t>cf.</w:t>
      </w:r>
      <w:r w:rsidRPr="00D444D4">
        <w:rPr>
          <w:rFonts w:eastAsia="Times New Roman"/>
          <w:color w:val="222222"/>
        </w:rPr>
        <w:t xml:space="preserve"> </w:t>
      </w:r>
      <w:hyperlink r:id="rId25" w:history="1">
        <w:r w:rsidRPr="00D444D4">
          <w:rPr>
            <w:rFonts w:eastAsia="Times New Roman"/>
            <w:color w:val="0062B5"/>
            <w:u w:val="single"/>
          </w:rPr>
          <w:t>Numbers 26:11</w:t>
        </w:r>
      </w:hyperlink>
      <w:r w:rsidRPr="00D444D4">
        <w:rPr>
          <w:rFonts w:eastAsia="Times New Roman"/>
          <w:color w:val="222222"/>
        </w:rPr>
        <w:t xml:space="preserve">, </w:t>
      </w:r>
      <w:hyperlink r:id="rId26" w:history="1">
        <w:r w:rsidRPr="00D444D4">
          <w:rPr>
            <w:rFonts w:eastAsia="Times New Roman"/>
            <w:color w:val="0062B5"/>
            <w:u w:val="single"/>
          </w:rPr>
          <w:t>58</w:t>
        </w:r>
      </w:hyperlink>
      <w:r w:rsidRPr="00D444D4">
        <w:rPr>
          <w:rFonts w:eastAsia="Times New Roman"/>
          <w:color w:val="222222"/>
        </w:rPr>
        <w:t xml:space="preserve">]),” to go down into </w:t>
      </w:r>
      <w:proofErr w:type="spellStart"/>
      <w:r w:rsidRPr="00D444D4">
        <w:rPr>
          <w:rFonts w:eastAsia="Times New Roman"/>
          <w:i/>
          <w:iCs/>
          <w:color w:val="222222"/>
        </w:rPr>
        <w:t>Sheol</w:t>
      </w:r>
      <w:proofErr w:type="spellEnd"/>
      <w:r w:rsidRPr="00D444D4">
        <w:rPr>
          <w:rFonts w:eastAsia="Times New Roman"/>
          <w:color w:val="222222"/>
        </w:rPr>
        <w:t xml:space="preserve"> alive:</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 xml:space="preserve">“And the earth opened her mouth and swallowed them up, and their houses, and all the men that appertained unto </w:t>
      </w:r>
      <w:proofErr w:type="spellStart"/>
      <w:r w:rsidRPr="00D444D4">
        <w:rPr>
          <w:rFonts w:eastAsia="Times New Roman"/>
          <w:i/>
          <w:iCs/>
          <w:color w:val="222222"/>
        </w:rPr>
        <w:t>Korah</w:t>
      </w:r>
      <w:proofErr w:type="spellEnd"/>
      <w:r w:rsidRPr="00D444D4">
        <w:rPr>
          <w:rFonts w:eastAsia="Times New Roman"/>
          <w:i/>
          <w:iCs/>
          <w:color w:val="222222"/>
        </w:rPr>
        <w:t>, and all their goods.</w:t>
      </w:r>
    </w:p>
    <w:p w:rsidR="00D444D4" w:rsidRPr="00D444D4" w:rsidRDefault="00D444D4" w:rsidP="00D444D4">
      <w:pPr>
        <w:shd w:val="clear" w:color="auto" w:fill="FFFFFF"/>
        <w:ind w:left="60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i/>
          <w:iCs/>
          <w:color w:val="222222"/>
        </w:rPr>
        <w:t>They, and all that appertained unto them, went down alive into the pit</w:t>
      </w:r>
      <w:r w:rsidRPr="00D444D4">
        <w:rPr>
          <w:rFonts w:eastAsia="Times New Roman"/>
          <w:color w:val="222222"/>
        </w:rPr>
        <w:t xml:space="preserve"> [‘into </w:t>
      </w:r>
      <w:proofErr w:type="spellStart"/>
      <w:r w:rsidRPr="00D444D4">
        <w:rPr>
          <w:rFonts w:eastAsia="Times New Roman"/>
          <w:color w:val="222222"/>
        </w:rPr>
        <w:t>Sheol</w:t>
      </w:r>
      <w:proofErr w:type="spellEnd"/>
      <w:r w:rsidRPr="00D444D4">
        <w:rPr>
          <w:rFonts w:eastAsia="Times New Roman"/>
          <w:color w:val="222222"/>
        </w:rPr>
        <w:t xml:space="preserve">’], </w:t>
      </w:r>
      <w:r w:rsidRPr="00D444D4">
        <w:rPr>
          <w:rFonts w:eastAsia="Times New Roman"/>
          <w:i/>
          <w:iCs/>
          <w:color w:val="222222"/>
        </w:rPr>
        <w:t>and the earth closed upon them: and they perished from among the congregation”</w:t>
      </w:r>
      <w:r w:rsidRPr="00D444D4">
        <w:rPr>
          <w:rFonts w:eastAsia="Times New Roman"/>
          <w:color w:val="222222"/>
        </w:rPr>
        <w:t xml:space="preserve"> (</w:t>
      </w:r>
      <w:hyperlink r:id="rId27" w:history="1">
        <w:r w:rsidRPr="00D444D4">
          <w:rPr>
            <w:rFonts w:eastAsia="Times New Roman"/>
            <w:color w:val="0062B5"/>
            <w:u w:val="single"/>
          </w:rPr>
          <w:t>Numbers 16:32-33</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A fire then came out from the Lord and consumed the two hundred fifty men which had offered the incense upon the altar (</w:t>
      </w:r>
      <w:hyperlink r:id="rId28" w:history="1">
        <w:r w:rsidRPr="00D444D4">
          <w:rPr>
            <w:rFonts w:eastAsia="Times New Roman"/>
            <w:color w:val="0062B5"/>
            <w:u w:val="single"/>
          </w:rPr>
          <w:t>Numbers 16:35</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Immediately after the destruction of </w:t>
      </w:r>
      <w:proofErr w:type="spellStart"/>
      <w:r w:rsidRPr="00D444D4">
        <w:rPr>
          <w:rFonts w:eastAsia="Times New Roman"/>
          <w:color w:val="222222"/>
        </w:rPr>
        <w:t>Korah</w:t>
      </w:r>
      <w:proofErr w:type="spellEnd"/>
      <w:r w:rsidRPr="00D444D4">
        <w:rPr>
          <w:rFonts w:eastAsia="Times New Roman"/>
          <w:color w:val="222222"/>
        </w:rPr>
        <w:t xml:space="preserve"> and those following him, the people of Israel again murmured against Moses and Aaron, saying, “Ye have killed the people of the Lord.” </w:t>
      </w:r>
      <w:r w:rsidRPr="00D444D4">
        <w:rPr>
          <w:rFonts w:eastAsia="Times New Roman"/>
          <w:i/>
          <w:iCs/>
          <w:color w:val="222222"/>
        </w:rPr>
        <w:t>Again, as before, this was a murmuring not only against Moses and Aaron but against God.</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God was the One Who had performed the execution of </w:t>
      </w:r>
      <w:proofErr w:type="spellStart"/>
      <w:r w:rsidRPr="00D444D4">
        <w:rPr>
          <w:rFonts w:eastAsia="Times New Roman"/>
          <w:color w:val="222222"/>
        </w:rPr>
        <w:t>Korah</w:t>
      </w:r>
      <w:proofErr w:type="spellEnd"/>
      <w:r w:rsidRPr="00D444D4">
        <w:rPr>
          <w:rFonts w:eastAsia="Times New Roman"/>
          <w:color w:val="222222"/>
        </w:rPr>
        <w:t xml:space="preserve">, </w:t>
      </w:r>
      <w:proofErr w:type="spellStart"/>
      <w:r w:rsidRPr="00D444D4">
        <w:rPr>
          <w:rFonts w:eastAsia="Times New Roman"/>
          <w:color w:val="222222"/>
        </w:rPr>
        <w:t>Dathan</w:t>
      </w:r>
      <w:proofErr w:type="spellEnd"/>
      <w:r w:rsidRPr="00D444D4">
        <w:rPr>
          <w:rFonts w:eastAsia="Times New Roman"/>
          <w:color w:val="222222"/>
        </w:rPr>
        <w:t xml:space="preserve">, </w:t>
      </w:r>
      <w:proofErr w:type="spellStart"/>
      <w:r w:rsidRPr="00D444D4">
        <w:rPr>
          <w:rFonts w:eastAsia="Times New Roman"/>
          <w:color w:val="222222"/>
        </w:rPr>
        <w:t>Abiram</w:t>
      </w:r>
      <w:proofErr w:type="spellEnd"/>
      <w:r w:rsidRPr="00D444D4">
        <w:rPr>
          <w:rFonts w:eastAsia="Times New Roman"/>
          <w:color w:val="222222"/>
        </w:rPr>
        <w:t xml:space="preserve">, their families, and the two hundred fifty men offering incense. </w:t>
      </w:r>
      <w:r w:rsidRPr="00D444D4">
        <w:rPr>
          <w:rFonts w:eastAsia="Times New Roman"/>
          <w:i/>
          <w:iCs/>
          <w:color w:val="222222"/>
        </w:rPr>
        <w:t xml:space="preserve">And because of this same sin of murmuring against </w:t>
      </w:r>
      <w:proofErr w:type="gramStart"/>
      <w:r w:rsidRPr="00D444D4">
        <w:rPr>
          <w:rFonts w:eastAsia="Times New Roman"/>
          <w:i/>
          <w:iCs/>
          <w:color w:val="222222"/>
        </w:rPr>
        <w:t>Divinely</w:t>
      </w:r>
      <w:proofErr w:type="gramEnd"/>
      <w:r w:rsidRPr="00D444D4">
        <w:rPr>
          <w:rFonts w:eastAsia="Times New Roman"/>
          <w:i/>
          <w:iCs/>
          <w:color w:val="222222"/>
        </w:rPr>
        <w:t xml:space="preserve"> established authority, God sent a plague into the camp of Israel.</w:t>
      </w:r>
      <w:r w:rsidRPr="00D444D4">
        <w:rPr>
          <w:rFonts w:eastAsia="Times New Roman"/>
          <w:color w:val="222222"/>
        </w:rPr>
        <w:t xml:space="preserve"> This was done so speedily that before Aaron had time to make an “atonement for the people,” standing “between the dead and the living,” fourteen thousand seven hundred Israelites perished (</w:t>
      </w:r>
      <w:hyperlink r:id="rId29" w:history="1">
        <w:r w:rsidRPr="00D444D4">
          <w:rPr>
            <w:rFonts w:eastAsia="Times New Roman"/>
            <w:color w:val="0062B5"/>
            <w:u w:val="single"/>
          </w:rPr>
          <w:t>Numbers 16:41-50</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According to Scripture, </w:t>
      </w:r>
      <w:r w:rsidRPr="00D444D4">
        <w:rPr>
          <w:rFonts w:eastAsia="Times New Roman"/>
          <w:i/>
          <w:iCs/>
          <w:color w:val="222222"/>
        </w:rPr>
        <w:t xml:space="preserve">it is a serious thing to murmur against, bring railing accusations against, those whom God has placed in positions of power and authority. Any rebellion against </w:t>
      </w:r>
      <w:proofErr w:type="gramStart"/>
      <w:r w:rsidRPr="00D444D4">
        <w:rPr>
          <w:rFonts w:eastAsia="Times New Roman"/>
          <w:i/>
          <w:iCs/>
          <w:color w:val="222222"/>
        </w:rPr>
        <w:t>Divinely</w:t>
      </w:r>
      <w:proofErr w:type="gramEnd"/>
      <w:r w:rsidRPr="00D444D4">
        <w:rPr>
          <w:rFonts w:eastAsia="Times New Roman"/>
          <w:i/>
          <w:iCs/>
          <w:color w:val="222222"/>
        </w:rPr>
        <w:t xml:space="preserve"> established authority is a rebellion against the Lord.</w:t>
      </w:r>
      <w:r w:rsidRPr="00D444D4">
        <w:rPr>
          <w:rFonts w:eastAsia="Times New Roman"/>
          <w:color w:val="222222"/>
        </w:rPr>
        <w:t xml:space="preserve"> It was so during Moses’ day, and it is no different during the present day.</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“The powers that be are ordained of God,” whether during Moses’ day or today. </w:t>
      </w:r>
      <w:r w:rsidRPr="00D444D4">
        <w:rPr>
          <w:rFonts w:eastAsia="Times New Roman"/>
          <w:i/>
          <w:iCs/>
          <w:color w:val="222222"/>
        </w:rPr>
        <w:t>ALL POSITIONS</w:t>
      </w:r>
      <w:r w:rsidRPr="00D444D4">
        <w:rPr>
          <w:rFonts w:eastAsia="Times New Roman"/>
          <w:color w:val="222222"/>
        </w:rPr>
        <w:t xml:space="preserve"> </w:t>
      </w:r>
      <w:r w:rsidRPr="00D444D4">
        <w:rPr>
          <w:rFonts w:eastAsia="Times New Roman"/>
          <w:i/>
          <w:iCs/>
          <w:color w:val="222222"/>
        </w:rPr>
        <w:t>of power and authority are by Divine appointment</w:t>
      </w:r>
      <w:r w:rsidRPr="00D444D4">
        <w:rPr>
          <w:rFonts w:eastAsia="Times New Roman"/>
          <w:color w:val="222222"/>
        </w:rPr>
        <w:t>. And whosoever “</w:t>
      </w:r>
      <w:proofErr w:type="spellStart"/>
      <w:r w:rsidRPr="00D444D4">
        <w:rPr>
          <w:rFonts w:eastAsia="Times New Roman"/>
          <w:color w:val="222222"/>
        </w:rPr>
        <w:t>resisteth</w:t>
      </w:r>
      <w:proofErr w:type="spellEnd"/>
      <w:r w:rsidRPr="00D444D4">
        <w:rPr>
          <w:rFonts w:eastAsia="Times New Roman"/>
          <w:color w:val="222222"/>
        </w:rPr>
        <w:t xml:space="preserve"> the power, </w:t>
      </w:r>
      <w:proofErr w:type="spellStart"/>
      <w:r w:rsidRPr="00D444D4">
        <w:rPr>
          <w:rFonts w:eastAsia="Times New Roman"/>
          <w:color w:val="222222"/>
        </w:rPr>
        <w:t>resisteth</w:t>
      </w:r>
      <w:proofErr w:type="spellEnd"/>
      <w:r w:rsidRPr="00D444D4">
        <w:rPr>
          <w:rFonts w:eastAsia="Times New Roman"/>
          <w:color w:val="222222"/>
        </w:rPr>
        <w:t xml:space="preserve"> the ordinance of God: and they that resist shall receive to themselves damnation [‘judgment’]” (</w:t>
      </w:r>
      <w:hyperlink r:id="rId30" w:history="1">
        <w:r w:rsidRPr="00D444D4">
          <w:rPr>
            <w:rFonts w:eastAsia="Times New Roman"/>
            <w:color w:val="0062B5"/>
            <w:u w:val="single"/>
          </w:rPr>
          <w:t>Romans 13:1-2</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i/>
          <w:iCs/>
          <w:color w:val="222222"/>
        </w:rPr>
        <w:t>God rules in the kingdom of men</w:t>
      </w:r>
      <w:r w:rsidRPr="00D444D4">
        <w:rPr>
          <w:rFonts w:eastAsia="Times New Roman"/>
          <w:color w:val="222222"/>
        </w:rPr>
        <w:t xml:space="preserve"> and gives it “to whomsoever he will.” God is the One Who establishes rulers, and He is also the One </w:t>
      </w:r>
      <w:proofErr w:type="gramStart"/>
      <w:r w:rsidRPr="00D444D4">
        <w:rPr>
          <w:rFonts w:eastAsia="Times New Roman"/>
          <w:color w:val="222222"/>
        </w:rPr>
        <w:t>Who</w:t>
      </w:r>
      <w:proofErr w:type="gramEnd"/>
      <w:r w:rsidRPr="00D444D4">
        <w:rPr>
          <w:rFonts w:eastAsia="Times New Roman"/>
          <w:color w:val="222222"/>
        </w:rPr>
        <w:t xml:space="preserve"> removes rulers (</w:t>
      </w:r>
      <w:hyperlink r:id="rId31" w:history="1">
        <w:r w:rsidRPr="00D444D4">
          <w:rPr>
            <w:rFonts w:eastAsia="Times New Roman"/>
            <w:color w:val="0062B5"/>
            <w:u w:val="single"/>
          </w:rPr>
          <w:t>Daniel 4:17</w:t>
        </w:r>
      </w:hyperlink>
      <w:r w:rsidRPr="00D444D4">
        <w:rPr>
          <w:rFonts w:eastAsia="Times New Roman"/>
          <w:color w:val="222222"/>
        </w:rPr>
        <w:t xml:space="preserve">, </w:t>
      </w:r>
      <w:hyperlink r:id="rId32" w:history="1">
        <w:r w:rsidRPr="00D444D4">
          <w:rPr>
            <w:rFonts w:eastAsia="Times New Roman"/>
            <w:color w:val="0062B5"/>
            <w:u w:val="single"/>
          </w:rPr>
          <w:t>25-32</w:t>
        </w:r>
      </w:hyperlink>
      <w:r w:rsidRPr="00D444D4">
        <w:rPr>
          <w:rFonts w:eastAsia="Times New Roman"/>
          <w:color w:val="222222"/>
        </w:rPr>
        <w:t>). “There is no power but of God” (</w:t>
      </w:r>
      <w:hyperlink r:id="rId33" w:history="1">
        <w:r w:rsidRPr="00D444D4">
          <w:rPr>
            <w:rFonts w:eastAsia="Times New Roman"/>
            <w:color w:val="0062B5"/>
            <w:u w:val="single"/>
          </w:rPr>
          <w:t>Romans 13:1</w:t>
        </w:r>
      </w:hyperlink>
      <w:r w:rsidRPr="00D444D4">
        <w:rPr>
          <w:rFonts w:eastAsia="Times New Roman"/>
          <w:color w:val="222222"/>
        </w:rPr>
        <w:t>), which today, in view of the coming age, is vested in His Son.</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Jesus told His disciples, “All power is given unto me in heaven and in earth” (</w:t>
      </w:r>
      <w:hyperlink r:id="rId34" w:history="1">
        <w:r w:rsidRPr="00D444D4">
          <w:rPr>
            <w:rFonts w:eastAsia="Times New Roman"/>
            <w:color w:val="0062B5"/>
            <w:u w:val="single"/>
          </w:rPr>
          <w:t>Matthew 28:18</w:t>
        </w:r>
      </w:hyperlink>
      <w:r w:rsidRPr="00D444D4">
        <w:rPr>
          <w:rFonts w:eastAsia="Times New Roman"/>
          <w:color w:val="222222"/>
        </w:rPr>
        <w:t>). In view of this, any rebellion against existing ordained powers — whether in the heavens or upon the earth — is a rebellion against the power vested in God’s Son, which is simply a rebellion against Christ Himself.</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Note the example given in </w:t>
      </w:r>
      <w:hyperlink r:id="rId35" w:history="1">
        <w:r w:rsidRPr="00D444D4">
          <w:rPr>
            <w:rFonts w:eastAsia="Times New Roman"/>
            <w:color w:val="0062B5"/>
            <w:u w:val="single"/>
          </w:rPr>
          <w:t>Jude 1:9</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Michael, the archangel, </w:t>
      </w:r>
      <w:r w:rsidRPr="00D444D4">
        <w:rPr>
          <w:rFonts w:eastAsia="Times New Roman"/>
          <w:i/>
          <w:iCs/>
          <w:color w:val="222222"/>
        </w:rPr>
        <w:t>WOULD NOT</w:t>
      </w:r>
      <w:r w:rsidRPr="00D444D4">
        <w:rPr>
          <w:rFonts w:eastAsia="Times New Roman"/>
          <w:color w:val="222222"/>
        </w:rPr>
        <w:t xml:space="preserve"> bring a railing accusation against even Satan. He, knowing that Satan held his position by Divine appointment and that </w:t>
      </w:r>
      <w:r w:rsidRPr="00D444D4">
        <w:rPr>
          <w:rFonts w:eastAsia="Times New Roman"/>
          <w:i/>
          <w:iCs/>
          <w:color w:val="222222"/>
        </w:rPr>
        <w:t>Satan possessed no power but that which emanated from God</w:t>
      </w:r>
      <w:r w:rsidRPr="00D444D4">
        <w:rPr>
          <w:rFonts w:eastAsia="Times New Roman"/>
          <w:color w:val="222222"/>
        </w:rPr>
        <w:t>, would go no further than to simply say, “The Lord rebuke thee.”</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Michael knew that </w:t>
      </w:r>
      <w:r w:rsidRPr="00D444D4">
        <w:rPr>
          <w:rFonts w:eastAsia="Times New Roman"/>
          <w:i/>
          <w:iCs/>
          <w:color w:val="222222"/>
        </w:rPr>
        <w:t>any accusation against Satan would be an accusation against the One Who had appointed him to this position, the One in whom all power and authority reside</w:t>
      </w:r>
      <w:r w:rsidRPr="00D444D4">
        <w:rPr>
          <w:rFonts w:eastAsia="Times New Roman"/>
          <w:color w:val="222222"/>
        </w:rPr>
        <w:t xml:space="preserve"> (</w:t>
      </w:r>
      <w:r w:rsidRPr="00D444D4">
        <w:rPr>
          <w:rFonts w:eastAsia="Times New Roman"/>
          <w:i/>
          <w:iCs/>
          <w:color w:val="222222"/>
        </w:rPr>
        <w:t>cf.</w:t>
      </w:r>
      <w:r w:rsidRPr="00D444D4">
        <w:rPr>
          <w:rFonts w:eastAsia="Times New Roman"/>
          <w:color w:val="222222"/>
        </w:rPr>
        <w:t xml:space="preserve"> </w:t>
      </w:r>
      <w:hyperlink r:id="rId36" w:history="1">
        <w:r w:rsidRPr="00D444D4">
          <w:rPr>
            <w:rFonts w:eastAsia="Times New Roman"/>
            <w:color w:val="0062B5"/>
            <w:u w:val="single"/>
          </w:rPr>
          <w:t>I Samuel 24:8-10</w:t>
        </w:r>
      </w:hyperlink>
      <w:r w:rsidRPr="00D444D4">
        <w:rPr>
          <w:rFonts w:eastAsia="Times New Roman"/>
          <w:color w:val="222222"/>
        </w:rPr>
        <w:t xml:space="preserve">; </w:t>
      </w:r>
      <w:hyperlink r:id="rId37" w:history="1">
        <w:r w:rsidRPr="00D444D4">
          <w:rPr>
            <w:rFonts w:eastAsia="Times New Roman"/>
            <w:color w:val="0062B5"/>
            <w:u w:val="single"/>
          </w:rPr>
          <w:t>II Samuel 1:2-16</w:t>
        </w:r>
      </w:hyperlink>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color w:val="222222"/>
        </w:rPr>
        <w:t xml:space="preserve">(The parallel section in </w:t>
      </w:r>
      <w:hyperlink r:id="rId38" w:history="1">
        <w:r w:rsidRPr="00D444D4">
          <w:rPr>
            <w:rFonts w:eastAsia="Times New Roman"/>
            <w:color w:val="0062B5"/>
            <w:u w:val="single"/>
          </w:rPr>
          <w:t>II Peter 2:11</w:t>
        </w:r>
      </w:hyperlink>
      <w:r w:rsidRPr="00D444D4">
        <w:rPr>
          <w:rFonts w:eastAsia="Times New Roman"/>
          <w:color w:val="222222"/>
        </w:rPr>
        <w:t xml:space="preserve"> is expanded to include other angels and other dignitaries as well:</w:t>
      </w:r>
    </w:p>
    <w:p w:rsidR="00D444D4" w:rsidRPr="00D444D4" w:rsidRDefault="00D444D4" w:rsidP="00D444D4">
      <w:pPr>
        <w:shd w:val="clear" w:color="auto" w:fill="FFFFFF"/>
        <w:ind w:left="600"/>
        <w:rPr>
          <w:rFonts w:eastAsia="Times New Roman"/>
          <w:color w:val="222222"/>
        </w:rPr>
      </w:pPr>
    </w:p>
    <w:p w:rsidR="00D444D4" w:rsidRPr="00D444D4" w:rsidRDefault="00D444D4" w:rsidP="00D444D4">
      <w:pPr>
        <w:shd w:val="clear" w:color="auto" w:fill="FFFFFF"/>
        <w:ind w:left="600"/>
        <w:rPr>
          <w:rFonts w:eastAsia="Times New Roman"/>
          <w:color w:val="222222"/>
        </w:rPr>
      </w:pPr>
      <w:r w:rsidRPr="00D444D4">
        <w:rPr>
          <w:rFonts w:eastAsia="Times New Roman"/>
          <w:color w:val="222222"/>
        </w:rPr>
        <w:t xml:space="preserve"> </w:t>
      </w:r>
      <w:r w:rsidRPr="00D444D4">
        <w:rPr>
          <w:rFonts w:eastAsia="Times New Roman"/>
          <w:i/>
          <w:iCs/>
          <w:color w:val="222222"/>
        </w:rPr>
        <w:t xml:space="preserve">“Whereas angels, which are greater in power and might, bring not railing accusation against them </w:t>
      </w:r>
      <w:r w:rsidRPr="00D444D4">
        <w:rPr>
          <w:rFonts w:eastAsia="Times New Roman"/>
          <w:color w:val="222222"/>
        </w:rPr>
        <w:t xml:space="preserve">[dignitaries] </w:t>
      </w:r>
      <w:r w:rsidRPr="00D444D4">
        <w:rPr>
          <w:rFonts w:eastAsia="Times New Roman"/>
          <w:i/>
          <w:iCs/>
          <w:color w:val="222222"/>
        </w:rPr>
        <w:t>before the Lord.”</w:t>
      </w:r>
      <w:r w:rsidRPr="00D444D4">
        <w:rPr>
          <w:rFonts w:eastAsia="Times New Roman"/>
          <w:color w:val="222222"/>
        </w:rPr>
        <w:t>)</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Now, with all this in mind, </w:t>
      </w:r>
      <w:r w:rsidRPr="00D444D4">
        <w:rPr>
          <w:rFonts w:eastAsia="Times New Roman"/>
          <w:i/>
          <w:iCs/>
          <w:color w:val="222222"/>
        </w:rPr>
        <w:t>the particular apostate element existing in Christendom in the latter days — with its parallel drawn from experiences of individuals during the days of Moses — should be clear.</w:t>
      </w:r>
    </w:p>
    <w:p w:rsidR="00D444D4" w:rsidRPr="00D444D4" w:rsidRDefault="00D444D4" w:rsidP="00D444D4">
      <w:pPr>
        <w:shd w:val="clear" w:color="auto" w:fill="FFFFFF"/>
        <w:ind w:left="0"/>
        <w:rPr>
          <w:rFonts w:eastAsia="Times New Roman"/>
          <w:color w:val="222222"/>
        </w:rPr>
      </w:pPr>
    </w:p>
    <w:p w:rsidR="00D444D4" w:rsidRPr="00D444D4" w:rsidRDefault="00D444D4" w:rsidP="00D444D4">
      <w:pPr>
        <w:shd w:val="clear" w:color="auto" w:fill="FFFFFF"/>
        <w:ind w:left="0"/>
        <w:rPr>
          <w:rFonts w:eastAsia="Times New Roman"/>
          <w:color w:val="222222"/>
        </w:rPr>
      </w:pPr>
      <w:r w:rsidRPr="00D444D4">
        <w:rPr>
          <w:rFonts w:eastAsia="Times New Roman"/>
          <w:color w:val="222222"/>
        </w:rPr>
        <w:t xml:space="preserve">Bringing railing accusations against those whom God has placed in positions of power and authority is a form of </w:t>
      </w:r>
      <w:r w:rsidRPr="00D444D4">
        <w:rPr>
          <w:rFonts w:eastAsia="Times New Roman"/>
          <w:i/>
          <w:iCs/>
          <w:color w:val="222222"/>
        </w:rPr>
        <w:t>apostasy</w:t>
      </w:r>
      <w:r w:rsidRPr="00D444D4">
        <w:rPr>
          <w:rFonts w:eastAsia="Times New Roman"/>
          <w:color w:val="222222"/>
        </w:rPr>
        <w:t xml:space="preserve">. It is that simple. Such reviling or railing against Divinely established authority is not only </w:t>
      </w:r>
      <w:r w:rsidRPr="00D444D4">
        <w:rPr>
          <w:rFonts w:eastAsia="Times New Roman"/>
          <w:i/>
          <w:iCs/>
          <w:color w:val="222222"/>
        </w:rPr>
        <w:t>standing away</w:t>
      </w:r>
      <w:r w:rsidRPr="00D444D4">
        <w:rPr>
          <w:rFonts w:eastAsia="Times New Roman"/>
          <w:color w:val="222222"/>
        </w:rPr>
        <w:t xml:space="preserve"> from the God ordained position which a Christian is to occupy, but, as well, </w:t>
      </w:r>
      <w:r w:rsidRPr="00D444D4">
        <w:rPr>
          <w:rFonts w:eastAsia="Times New Roman"/>
          <w:i/>
          <w:iCs/>
          <w:color w:val="222222"/>
        </w:rPr>
        <w:t>it is moving into a position wherein the apostate, in actuality, brings these accusations against the Lord Himself</w:t>
      </w:r>
      <w:r w:rsidRPr="00D444D4">
        <w:rPr>
          <w:rFonts w:eastAsia="Times New Roman"/>
          <w:color w:val="222222"/>
        </w:rPr>
        <w:t>. And through such accusations, these apostates, as “brute beasts…corrupt themselves” (</w:t>
      </w:r>
      <w:hyperlink r:id="rId39" w:history="1">
        <w:r w:rsidRPr="00D444D4">
          <w:rPr>
            <w:rFonts w:eastAsia="Times New Roman"/>
            <w:color w:val="0062B5"/>
            <w:u w:val="single"/>
          </w:rPr>
          <w:t>Jude 1:10</w:t>
        </w:r>
      </w:hyperlink>
      <w:r w:rsidRPr="00D444D4">
        <w:rPr>
          <w:rFonts w:eastAsia="Times New Roman"/>
          <w:color w:val="222222"/>
        </w:rPr>
        <w:t xml:space="preserve">; </w:t>
      </w:r>
      <w:r w:rsidRPr="00D444D4">
        <w:rPr>
          <w:rFonts w:eastAsia="Times New Roman"/>
          <w:i/>
          <w:iCs/>
          <w:color w:val="222222"/>
        </w:rPr>
        <w:t>cf.</w:t>
      </w:r>
      <w:r w:rsidRPr="00D444D4">
        <w:rPr>
          <w:rFonts w:eastAsia="Times New Roman"/>
          <w:color w:val="222222"/>
        </w:rPr>
        <w:t xml:space="preserve"> </w:t>
      </w:r>
      <w:hyperlink r:id="rId40" w:history="1">
        <w:r w:rsidRPr="00D444D4">
          <w:rPr>
            <w:rFonts w:eastAsia="Times New Roman"/>
            <w:color w:val="0062B5"/>
            <w:u w:val="single"/>
          </w:rPr>
          <w:t>II Peter 2:12</w:t>
        </w:r>
      </w:hyperlink>
      <w:r w:rsidRPr="00D444D4">
        <w:rPr>
          <w:rFonts w:eastAsia="Times New Roman"/>
          <w:color w:val="222222"/>
        </w:rPr>
        <w:t>).</w:t>
      </w:r>
    </w:p>
    <w:sectPr w:rsidR="00D444D4" w:rsidRPr="00D444D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D4"/>
    <w:rsid w:val="00774C51"/>
    <w:rsid w:val="00B51BB6"/>
    <w:rsid w:val="00D4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FF313-8F60-4877-85F2-AC577E8C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1995">
      <w:bodyDiv w:val="1"/>
      <w:marLeft w:val="0"/>
      <w:marRight w:val="0"/>
      <w:marTop w:val="0"/>
      <w:marBottom w:val="0"/>
      <w:divBdr>
        <w:top w:val="none" w:sz="0" w:space="0" w:color="auto"/>
        <w:left w:val="none" w:sz="0" w:space="0" w:color="auto"/>
        <w:bottom w:val="none" w:sz="0" w:space="0" w:color="auto"/>
        <w:right w:val="none" w:sz="0" w:space="0" w:color="auto"/>
      </w:divBdr>
      <w:divsChild>
        <w:div w:id="1742483956">
          <w:marLeft w:val="0"/>
          <w:marRight w:val="0"/>
          <w:marTop w:val="0"/>
          <w:marBottom w:val="0"/>
          <w:divBdr>
            <w:top w:val="none" w:sz="0" w:space="0" w:color="auto"/>
            <w:left w:val="none" w:sz="0" w:space="0" w:color="auto"/>
            <w:bottom w:val="none" w:sz="0" w:space="0" w:color="auto"/>
            <w:right w:val="none" w:sz="0" w:space="0" w:color="auto"/>
          </w:divBdr>
        </w:div>
        <w:div w:id="1814331032">
          <w:marLeft w:val="0"/>
          <w:marRight w:val="0"/>
          <w:marTop w:val="0"/>
          <w:marBottom w:val="0"/>
          <w:divBdr>
            <w:top w:val="none" w:sz="0" w:space="0" w:color="auto"/>
            <w:left w:val="none" w:sz="0" w:space="0" w:color="auto"/>
            <w:bottom w:val="none" w:sz="0" w:space="0" w:color="auto"/>
            <w:right w:val="none" w:sz="0" w:space="0" w:color="auto"/>
          </w:divBdr>
        </w:div>
        <w:div w:id="1155335668">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
        <w:div w:id="109128473">
          <w:blockQuote w:val="1"/>
          <w:marLeft w:val="600"/>
          <w:marRight w:val="0"/>
          <w:marTop w:val="0"/>
          <w:marBottom w:val="0"/>
          <w:divBdr>
            <w:top w:val="none" w:sz="0" w:space="0" w:color="auto"/>
            <w:left w:val="none" w:sz="0" w:space="0" w:color="auto"/>
            <w:bottom w:val="none" w:sz="0" w:space="0" w:color="auto"/>
            <w:right w:val="none" w:sz="0" w:space="0" w:color="auto"/>
          </w:divBdr>
          <w:divsChild>
            <w:div w:id="351340822">
              <w:marLeft w:val="0"/>
              <w:marRight w:val="0"/>
              <w:marTop w:val="0"/>
              <w:marBottom w:val="0"/>
              <w:divBdr>
                <w:top w:val="none" w:sz="0" w:space="0" w:color="auto"/>
                <w:left w:val="none" w:sz="0" w:space="0" w:color="auto"/>
                <w:bottom w:val="none" w:sz="0" w:space="0" w:color="auto"/>
                <w:right w:val="none" w:sz="0" w:space="0" w:color="auto"/>
              </w:divBdr>
              <w:divsChild>
                <w:div w:id="1707101927">
                  <w:marLeft w:val="0"/>
                  <w:marRight w:val="0"/>
                  <w:marTop w:val="0"/>
                  <w:marBottom w:val="0"/>
                  <w:divBdr>
                    <w:top w:val="none" w:sz="0" w:space="0" w:color="auto"/>
                    <w:left w:val="none" w:sz="0" w:space="0" w:color="auto"/>
                    <w:bottom w:val="none" w:sz="0" w:space="0" w:color="auto"/>
                    <w:right w:val="none" w:sz="0" w:space="0" w:color="auto"/>
                  </w:divBdr>
                </w:div>
              </w:divsChild>
            </w:div>
            <w:div w:id="1481649919">
              <w:marLeft w:val="0"/>
              <w:marRight w:val="0"/>
              <w:marTop w:val="0"/>
              <w:marBottom w:val="0"/>
              <w:divBdr>
                <w:top w:val="none" w:sz="0" w:space="0" w:color="auto"/>
                <w:left w:val="none" w:sz="0" w:space="0" w:color="auto"/>
                <w:bottom w:val="none" w:sz="0" w:space="0" w:color="auto"/>
                <w:right w:val="none" w:sz="0" w:space="0" w:color="auto"/>
              </w:divBdr>
              <w:divsChild>
                <w:div w:id="500391521">
                  <w:marLeft w:val="0"/>
                  <w:marRight w:val="0"/>
                  <w:marTop w:val="0"/>
                  <w:marBottom w:val="0"/>
                  <w:divBdr>
                    <w:top w:val="none" w:sz="0" w:space="0" w:color="auto"/>
                    <w:left w:val="none" w:sz="0" w:space="0" w:color="auto"/>
                    <w:bottom w:val="none" w:sz="0" w:space="0" w:color="auto"/>
                    <w:right w:val="none" w:sz="0" w:space="0" w:color="auto"/>
                  </w:divBdr>
                </w:div>
              </w:divsChild>
            </w:div>
            <w:div w:id="1456021546">
              <w:marLeft w:val="0"/>
              <w:marRight w:val="0"/>
              <w:marTop w:val="0"/>
              <w:marBottom w:val="0"/>
              <w:divBdr>
                <w:top w:val="none" w:sz="0" w:space="0" w:color="auto"/>
                <w:left w:val="none" w:sz="0" w:space="0" w:color="auto"/>
                <w:bottom w:val="none" w:sz="0" w:space="0" w:color="auto"/>
                <w:right w:val="none" w:sz="0" w:space="0" w:color="auto"/>
              </w:divBdr>
              <w:divsChild>
                <w:div w:id="145241070">
                  <w:marLeft w:val="0"/>
                  <w:marRight w:val="0"/>
                  <w:marTop w:val="0"/>
                  <w:marBottom w:val="0"/>
                  <w:divBdr>
                    <w:top w:val="none" w:sz="0" w:space="0" w:color="auto"/>
                    <w:left w:val="none" w:sz="0" w:space="0" w:color="auto"/>
                    <w:bottom w:val="none" w:sz="0" w:space="0" w:color="auto"/>
                    <w:right w:val="none" w:sz="0" w:space="0" w:color="auto"/>
                  </w:divBdr>
                </w:div>
              </w:divsChild>
            </w:div>
            <w:div w:id="247692407">
              <w:marLeft w:val="0"/>
              <w:marRight w:val="0"/>
              <w:marTop w:val="0"/>
              <w:marBottom w:val="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 w:id="1112019466">
              <w:marLeft w:val="0"/>
              <w:marRight w:val="0"/>
              <w:marTop w:val="0"/>
              <w:marBottom w:val="0"/>
              <w:divBdr>
                <w:top w:val="none" w:sz="0" w:space="0" w:color="auto"/>
                <w:left w:val="none" w:sz="0" w:space="0" w:color="auto"/>
                <w:bottom w:val="none" w:sz="0" w:space="0" w:color="auto"/>
                <w:right w:val="none" w:sz="0" w:space="0" w:color="auto"/>
              </w:divBdr>
              <w:divsChild>
                <w:div w:id="1504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626">
          <w:marLeft w:val="0"/>
          <w:marRight w:val="0"/>
          <w:marTop w:val="0"/>
          <w:marBottom w:val="0"/>
          <w:divBdr>
            <w:top w:val="none" w:sz="0" w:space="0" w:color="auto"/>
            <w:left w:val="none" w:sz="0" w:space="0" w:color="auto"/>
            <w:bottom w:val="none" w:sz="0" w:space="0" w:color="auto"/>
            <w:right w:val="none" w:sz="0" w:space="0" w:color="auto"/>
          </w:divBdr>
        </w:div>
        <w:div w:id="1798798633">
          <w:marLeft w:val="0"/>
          <w:marRight w:val="0"/>
          <w:marTop w:val="0"/>
          <w:marBottom w:val="0"/>
          <w:divBdr>
            <w:top w:val="none" w:sz="0" w:space="0" w:color="auto"/>
            <w:left w:val="none" w:sz="0" w:space="0" w:color="auto"/>
            <w:bottom w:val="none" w:sz="0" w:space="0" w:color="auto"/>
            <w:right w:val="none" w:sz="0" w:space="0" w:color="auto"/>
          </w:divBdr>
        </w:div>
        <w:div w:id="792862973">
          <w:marLeft w:val="0"/>
          <w:marRight w:val="0"/>
          <w:marTop w:val="0"/>
          <w:marBottom w:val="0"/>
          <w:divBdr>
            <w:top w:val="none" w:sz="0" w:space="0" w:color="auto"/>
            <w:left w:val="none" w:sz="0" w:space="0" w:color="auto"/>
            <w:bottom w:val="none" w:sz="0" w:space="0" w:color="auto"/>
            <w:right w:val="none" w:sz="0" w:space="0" w:color="auto"/>
          </w:divBdr>
        </w:div>
        <w:div w:id="112939340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74424">
              <w:marLeft w:val="0"/>
              <w:marRight w:val="0"/>
              <w:marTop w:val="0"/>
              <w:marBottom w:val="0"/>
              <w:divBdr>
                <w:top w:val="none" w:sz="0" w:space="0" w:color="auto"/>
                <w:left w:val="none" w:sz="0" w:space="0" w:color="auto"/>
                <w:bottom w:val="none" w:sz="0" w:space="0" w:color="auto"/>
                <w:right w:val="none" w:sz="0" w:space="0" w:color="auto"/>
              </w:divBdr>
              <w:divsChild>
                <w:div w:id="769158015">
                  <w:marLeft w:val="0"/>
                  <w:marRight w:val="0"/>
                  <w:marTop w:val="0"/>
                  <w:marBottom w:val="0"/>
                  <w:divBdr>
                    <w:top w:val="none" w:sz="0" w:space="0" w:color="auto"/>
                    <w:left w:val="none" w:sz="0" w:space="0" w:color="auto"/>
                    <w:bottom w:val="none" w:sz="0" w:space="0" w:color="auto"/>
                    <w:right w:val="none" w:sz="0" w:space="0" w:color="auto"/>
                  </w:divBdr>
                </w:div>
              </w:divsChild>
            </w:div>
            <w:div w:id="1754860215">
              <w:marLeft w:val="0"/>
              <w:marRight w:val="0"/>
              <w:marTop w:val="0"/>
              <w:marBottom w:val="0"/>
              <w:divBdr>
                <w:top w:val="none" w:sz="0" w:space="0" w:color="auto"/>
                <w:left w:val="none" w:sz="0" w:space="0" w:color="auto"/>
                <w:bottom w:val="none" w:sz="0" w:space="0" w:color="auto"/>
                <w:right w:val="none" w:sz="0" w:space="0" w:color="auto"/>
              </w:divBdr>
              <w:divsChild>
                <w:div w:id="1293488128">
                  <w:marLeft w:val="0"/>
                  <w:marRight w:val="0"/>
                  <w:marTop w:val="0"/>
                  <w:marBottom w:val="0"/>
                  <w:divBdr>
                    <w:top w:val="none" w:sz="0" w:space="0" w:color="auto"/>
                    <w:left w:val="none" w:sz="0" w:space="0" w:color="auto"/>
                    <w:bottom w:val="none" w:sz="0" w:space="0" w:color="auto"/>
                    <w:right w:val="none" w:sz="0" w:space="0" w:color="auto"/>
                  </w:divBdr>
                </w:div>
              </w:divsChild>
            </w:div>
            <w:div w:id="621376802">
              <w:marLeft w:val="0"/>
              <w:marRight w:val="0"/>
              <w:marTop w:val="0"/>
              <w:marBottom w:val="0"/>
              <w:divBdr>
                <w:top w:val="none" w:sz="0" w:space="0" w:color="auto"/>
                <w:left w:val="none" w:sz="0" w:space="0" w:color="auto"/>
                <w:bottom w:val="none" w:sz="0" w:space="0" w:color="auto"/>
                <w:right w:val="none" w:sz="0" w:space="0" w:color="auto"/>
              </w:divBdr>
              <w:divsChild>
                <w:div w:id="5678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99728">
          <w:marLeft w:val="0"/>
          <w:marRight w:val="0"/>
          <w:marTop w:val="0"/>
          <w:marBottom w:val="0"/>
          <w:divBdr>
            <w:top w:val="none" w:sz="0" w:space="0" w:color="auto"/>
            <w:left w:val="none" w:sz="0" w:space="0" w:color="auto"/>
            <w:bottom w:val="none" w:sz="0" w:space="0" w:color="auto"/>
            <w:right w:val="none" w:sz="0" w:space="0" w:color="auto"/>
          </w:divBdr>
        </w:div>
        <w:div w:id="1859810287">
          <w:marLeft w:val="0"/>
          <w:marRight w:val="0"/>
          <w:marTop w:val="0"/>
          <w:marBottom w:val="0"/>
          <w:divBdr>
            <w:top w:val="none" w:sz="0" w:space="0" w:color="auto"/>
            <w:left w:val="none" w:sz="0" w:space="0" w:color="auto"/>
            <w:bottom w:val="none" w:sz="0" w:space="0" w:color="auto"/>
            <w:right w:val="none" w:sz="0" w:space="0" w:color="auto"/>
          </w:divBdr>
        </w:div>
        <w:div w:id="1064523497">
          <w:marLeft w:val="0"/>
          <w:marRight w:val="0"/>
          <w:marTop w:val="0"/>
          <w:marBottom w:val="0"/>
          <w:divBdr>
            <w:top w:val="none" w:sz="0" w:space="0" w:color="auto"/>
            <w:left w:val="none" w:sz="0" w:space="0" w:color="auto"/>
            <w:bottom w:val="none" w:sz="0" w:space="0" w:color="auto"/>
            <w:right w:val="none" w:sz="0" w:space="0" w:color="auto"/>
          </w:divBdr>
        </w:div>
        <w:div w:id="572131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328801">
              <w:marLeft w:val="0"/>
              <w:marRight w:val="0"/>
              <w:marTop w:val="0"/>
              <w:marBottom w:val="0"/>
              <w:divBdr>
                <w:top w:val="none" w:sz="0" w:space="0" w:color="auto"/>
                <w:left w:val="none" w:sz="0" w:space="0" w:color="auto"/>
                <w:bottom w:val="none" w:sz="0" w:space="0" w:color="auto"/>
                <w:right w:val="none" w:sz="0" w:space="0" w:color="auto"/>
              </w:divBdr>
            </w:div>
          </w:divsChild>
        </w:div>
        <w:div w:id="626547068">
          <w:marLeft w:val="0"/>
          <w:marRight w:val="0"/>
          <w:marTop w:val="0"/>
          <w:marBottom w:val="0"/>
          <w:divBdr>
            <w:top w:val="none" w:sz="0" w:space="0" w:color="auto"/>
            <w:left w:val="none" w:sz="0" w:space="0" w:color="auto"/>
            <w:bottom w:val="none" w:sz="0" w:space="0" w:color="auto"/>
            <w:right w:val="none" w:sz="0" w:space="0" w:color="auto"/>
          </w:divBdr>
        </w:div>
        <w:div w:id="142049213">
          <w:marLeft w:val="0"/>
          <w:marRight w:val="0"/>
          <w:marTop w:val="0"/>
          <w:marBottom w:val="0"/>
          <w:divBdr>
            <w:top w:val="none" w:sz="0" w:space="0" w:color="auto"/>
            <w:left w:val="none" w:sz="0" w:space="0" w:color="auto"/>
            <w:bottom w:val="none" w:sz="0" w:space="0" w:color="auto"/>
            <w:right w:val="none" w:sz="0" w:space="0" w:color="auto"/>
          </w:divBdr>
        </w:div>
        <w:div w:id="540753422">
          <w:marLeft w:val="0"/>
          <w:marRight w:val="0"/>
          <w:marTop w:val="0"/>
          <w:marBottom w:val="0"/>
          <w:divBdr>
            <w:top w:val="none" w:sz="0" w:space="0" w:color="auto"/>
            <w:left w:val="none" w:sz="0" w:space="0" w:color="auto"/>
            <w:bottom w:val="none" w:sz="0" w:space="0" w:color="auto"/>
            <w:right w:val="none" w:sz="0" w:space="0" w:color="auto"/>
          </w:divBdr>
        </w:div>
        <w:div w:id="1231964418">
          <w:marLeft w:val="0"/>
          <w:marRight w:val="0"/>
          <w:marTop w:val="0"/>
          <w:marBottom w:val="0"/>
          <w:divBdr>
            <w:top w:val="none" w:sz="0" w:space="0" w:color="auto"/>
            <w:left w:val="none" w:sz="0" w:space="0" w:color="auto"/>
            <w:bottom w:val="none" w:sz="0" w:space="0" w:color="auto"/>
            <w:right w:val="none" w:sz="0" w:space="0" w:color="auto"/>
          </w:divBdr>
        </w:div>
        <w:div w:id="1787432267">
          <w:marLeft w:val="0"/>
          <w:marRight w:val="0"/>
          <w:marTop w:val="0"/>
          <w:marBottom w:val="0"/>
          <w:divBdr>
            <w:top w:val="none" w:sz="0" w:space="0" w:color="auto"/>
            <w:left w:val="none" w:sz="0" w:space="0" w:color="auto"/>
            <w:bottom w:val="none" w:sz="0" w:space="0" w:color="auto"/>
            <w:right w:val="none" w:sz="0" w:space="0" w:color="auto"/>
          </w:divBdr>
        </w:div>
        <w:div w:id="295912141">
          <w:marLeft w:val="0"/>
          <w:marRight w:val="0"/>
          <w:marTop w:val="0"/>
          <w:marBottom w:val="0"/>
          <w:divBdr>
            <w:top w:val="none" w:sz="0" w:space="0" w:color="auto"/>
            <w:left w:val="none" w:sz="0" w:space="0" w:color="auto"/>
            <w:bottom w:val="none" w:sz="0" w:space="0" w:color="auto"/>
            <w:right w:val="none" w:sz="0" w:space="0" w:color="auto"/>
          </w:divBdr>
        </w:div>
        <w:div w:id="1279531871">
          <w:marLeft w:val="0"/>
          <w:marRight w:val="0"/>
          <w:marTop w:val="0"/>
          <w:marBottom w:val="0"/>
          <w:divBdr>
            <w:top w:val="none" w:sz="0" w:space="0" w:color="auto"/>
            <w:left w:val="none" w:sz="0" w:space="0" w:color="auto"/>
            <w:bottom w:val="none" w:sz="0" w:space="0" w:color="auto"/>
            <w:right w:val="none" w:sz="0" w:space="0" w:color="auto"/>
          </w:divBdr>
        </w:div>
        <w:div w:id="605843808">
          <w:marLeft w:val="0"/>
          <w:marRight w:val="0"/>
          <w:marTop w:val="0"/>
          <w:marBottom w:val="0"/>
          <w:divBdr>
            <w:top w:val="none" w:sz="0" w:space="0" w:color="auto"/>
            <w:left w:val="none" w:sz="0" w:space="0" w:color="auto"/>
            <w:bottom w:val="none" w:sz="0" w:space="0" w:color="auto"/>
            <w:right w:val="none" w:sz="0" w:space="0" w:color="auto"/>
          </w:divBdr>
        </w:div>
        <w:div w:id="464006873">
          <w:marLeft w:val="0"/>
          <w:marRight w:val="0"/>
          <w:marTop w:val="0"/>
          <w:marBottom w:val="0"/>
          <w:divBdr>
            <w:top w:val="none" w:sz="0" w:space="0" w:color="auto"/>
            <w:left w:val="none" w:sz="0" w:space="0" w:color="auto"/>
            <w:bottom w:val="none" w:sz="0" w:space="0" w:color="auto"/>
            <w:right w:val="none" w:sz="0" w:space="0" w:color="auto"/>
          </w:divBdr>
        </w:div>
        <w:div w:id="1106656726">
          <w:marLeft w:val="0"/>
          <w:marRight w:val="0"/>
          <w:marTop w:val="0"/>
          <w:marBottom w:val="0"/>
          <w:divBdr>
            <w:top w:val="none" w:sz="0" w:space="0" w:color="auto"/>
            <w:left w:val="none" w:sz="0" w:space="0" w:color="auto"/>
            <w:bottom w:val="none" w:sz="0" w:space="0" w:color="auto"/>
            <w:right w:val="none" w:sz="0" w:space="0" w:color="auto"/>
          </w:divBdr>
        </w:div>
        <w:div w:id="1114711319">
          <w:marLeft w:val="0"/>
          <w:marRight w:val="0"/>
          <w:marTop w:val="0"/>
          <w:marBottom w:val="0"/>
          <w:divBdr>
            <w:top w:val="none" w:sz="0" w:space="0" w:color="auto"/>
            <w:left w:val="none" w:sz="0" w:space="0" w:color="auto"/>
            <w:bottom w:val="none" w:sz="0" w:space="0" w:color="auto"/>
            <w:right w:val="none" w:sz="0" w:space="0" w:color="auto"/>
          </w:divBdr>
        </w:div>
        <w:div w:id="1853298722">
          <w:marLeft w:val="0"/>
          <w:marRight w:val="0"/>
          <w:marTop w:val="0"/>
          <w:marBottom w:val="0"/>
          <w:divBdr>
            <w:top w:val="none" w:sz="0" w:space="0" w:color="auto"/>
            <w:left w:val="none" w:sz="0" w:space="0" w:color="auto"/>
            <w:bottom w:val="none" w:sz="0" w:space="0" w:color="auto"/>
            <w:right w:val="none" w:sz="0" w:space="0" w:color="auto"/>
          </w:divBdr>
        </w:div>
        <w:div w:id="1661469146">
          <w:marLeft w:val="0"/>
          <w:marRight w:val="0"/>
          <w:marTop w:val="0"/>
          <w:marBottom w:val="0"/>
          <w:divBdr>
            <w:top w:val="none" w:sz="0" w:space="0" w:color="auto"/>
            <w:left w:val="none" w:sz="0" w:space="0" w:color="auto"/>
            <w:bottom w:val="none" w:sz="0" w:space="0" w:color="auto"/>
            <w:right w:val="none" w:sz="0" w:space="0" w:color="auto"/>
          </w:divBdr>
        </w:div>
        <w:div w:id="546994145">
          <w:marLeft w:val="0"/>
          <w:marRight w:val="0"/>
          <w:marTop w:val="0"/>
          <w:marBottom w:val="0"/>
          <w:divBdr>
            <w:top w:val="none" w:sz="0" w:space="0" w:color="auto"/>
            <w:left w:val="none" w:sz="0" w:space="0" w:color="auto"/>
            <w:bottom w:val="none" w:sz="0" w:space="0" w:color="auto"/>
            <w:right w:val="none" w:sz="0" w:space="0" w:color="auto"/>
          </w:divBdr>
        </w:div>
        <w:div w:id="406611842">
          <w:marLeft w:val="0"/>
          <w:marRight w:val="0"/>
          <w:marTop w:val="0"/>
          <w:marBottom w:val="0"/>
          <w:divBdr>
            <w:top w:val="none" w:sz="0" w:space="0" w:color="auto"/>
            <w:left w:val="none" w:sz="0" w:space="0" w:color="auto"/>
            <w:bottom w:val="none" w:sz="0" w:space="0" w:color="auto"/>
            <w:right w:val="none" w:sz="0" w:space="0" w:color="auto"/>
          </w:divBdr>
        </w:div>
        <w:div w:id="444154224">
          <w:marLeft w:val="0"/>
          <w:marRight w:val="0"/>
          <w:marTop w:val="0"/>
          <w:marBottom w:val="0"/>
          <w:divBdr>
            <w:top w:val="none" w:sz="0" w:space="0" w:color="auto"/>
            <w:left w:val="none" w:sz="0" w:space="0" w:color="auto"/>
            <w:bottom w:val="none" w:sz="0" w:space="0" w:color="auto"/>
            <w:right w:val="none" w:sz="0" w:space="0" w:color="auto"/>
          </w:divBdr>
        </w:div>
        <w:div w:id="166135250">
          <w:marLeft w:val="0"/>
          <w:marRight w:val="0"/>
          <w:marTop w:val="0"/>
          <w:marBottom w:val="0"/>
          <w:divBdr>
            <w:top w:val="none" w:sz="0" w:space="0" w:color="auto"/>
            <w:left w:val="none" w:sz="0" w:space="0" w:color="auto"/>
            <w:bottom w:val="none" w:sz="0" w:space="0" w:color="auto"/>
            <w:right w:val="none" w:sz="0" w:space="0" w:color="auto"/>
          </w:divBdr>
        </w:div>
        <w:div w:id="1650940945">
          <w:marLeft w:val="0"/>
          <w:marRight w:val="0"/>
          <w:marTop w:val="0"/>
          <w:marBottom w:val="0"/>
          <w:divBdr>
            <w:top w:val="none" w:sz="0" w:space="0" w:color="auto"/>
            <w:left w:val="none" w:sz="0" w:space="0" w:color="auto"/>
            <w:bottom w:val="none" w:sz="0" w:space="0" w:color="auto"/>
            <w:right w:val="none" w:sz="0" w:space="0" w:color="auto"/>
          </w:divBdr>
        </w:div>
        <w:div w:id="213275348">
          <w:marLeft w:val="0"/>
          <w:marRight w:val="0"/>
          <w:marTop w:val="0"/>
          <w:marBottom w:val="0"/>
          <w:divBdr>
            <w:top w:val="none" w:sz="0" w:space="0" w:color="auto"/>
            <w:left w:val="none" w:sz="0" w:space="0" w:color="auto"/>
            <w:bottom w:val="none" w:sz="0" w:space="0" w:color="auto"/>
            <w:right w:val="none" w:sz="0" w:space="0" w:color="auto"/>
          </w:divBdr>
        </w:div>
        <w:div w:id="688719491">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867138135">
          <w:marLeft w:val="0"/>
          <w:marRight w:val="0"/>
          <w:marTop w:val="0"/>
          <w:marBottom w:val="0"/>
          <w:divBdr>
            <w:top w:val="none" w:sz="0" w:space="0" w:color="auto"/>
            <w:left w:val="none" w:sz="0" w:space="0" w:color="auto"/>
            <w:bottom w:val="none" w:sz="0" w:space="0" w:color="auto"/>
            <w:right w:val="none" w:sz="0" w:space="0" w:color="auto"/>
          </w:divBdr>
        </w:div>
        <w:div w:id="296108335">
          <w:marLeft w:val="0"/>
          <w:marRight w:val="0"/>
          <w:marTop w:val="0"/>
          <w:marBottom w:val="0"/>
          <w:divBdr>
            <w:top w:val="none" w:sz="0" w:space="0" w:color="auto"/>
            <w:left w:val="none" w:sz="0" w:space="0" w:color="auto"/>
            <w:bottom w:val="none" w:sz="0" w:space="0" w:color="auto"/>
            <w:right w:val="none" w:sz="0" w:space="0" w:color="auto"/>
          </w:divBdr>
        </w:div>
        <w:div w:id="1282614127">
          <w:marLeft w:val="0"/>
          <w:marRight w:val="0"/>
          <w:marTop w:val="0"/>
          <w:marBottom w:val="0"/>
          <w:divBdr>
            <w:top w:val="none" w:sz="0" w:space="0" w:color="auto"/>
            <w:left w:val="none" w:sz="0" w:space="0" w:color="auto"/>
            <w:bottom w:val="none" w:sz="0" w:space="0" w:color="auto"/>
            <w:right w:val="none" w:sz="0" w:space="0" w:color="auto"/>
          </w:divBdr>
        </w:div>
        <w:div w:id="1695183303">
          <w:marLeft w:val="0"/>
          <w:marRight w:val="0"/>
          <w:marTop w:val="0"/>
          <w:marBottom w:val="0"/>
          <w:divBdr>
            <w:top w:val="none" w:sz="0" w:space="0" w:color="auto"/>
            <w:left w:val="none" w:sz="0" w:space="0" w:color="auto"/>
            <w:bottom w:val="none" w:sz="0" w:space="0" w:color="auto"/>
            <w:right w:val="none" w:sz="0" w:space="0" w:color="auto"/>
          </w:divBdr>
        </w:div>
        <w:div w:id="2072849062">
          <w:marLeft w:val="0"/>
          <w:marRight w:val="0"/>
          <w:marTop w:val="0"/>
          <w:marBottom w:val="0"/>
          <w:divBdr>
            <w:top w:val="none" w:sz="0" w:space="0" w:color="auto"/>
            <w:left w:val="none" w:sz="0" w:space="0" w:color="auto"/>
            <w:bottom w:val="none" w:sz="0" w:space="0" w:color="auto"/>
            <w:right w:val="none" w:sz="0" w:space="0" w:color="auto"/>
          </w:divBdr>
        </w:div>
        <w:div w:id="1064455141">
          <w:marLeft w:val="0"/>
          <w:marRight w:val="0"/>
          <w:marTop w:val="0"/>
          <w:marBottom w:val="0"/>
          <w:divBdr>
            <w:top w:val="none" w:sz="0" w:space="0" w:color="auto"/>
            <w:left w:val="none" w:sz="0" w:space="0" w:color="auto"/>
            <w:bottom w:val="none" w:sz="0" w:space="0" w:color="auto"/>
            <w:right w:val="none" w:sz="0" w:space="0" w:color="auto"/>
          </w:divBdr>
        </w:div>
        <w:div w:id="510879347">
          <w:marLeft w:val="0"/>
          <w:marRight w:val="0"/>
          <w:marTop w:val="0"/>
          <w:marBottom w:val="0"/>
          <w:divBdr>
            <w:top w:val="none" w:sz="0" w:space="0" w:color="auto"/>
            <w:left w:val="none" w:sz="0" w:space="0" w:color="auto"/>
            <w:bottom w:val="none" w:sz="0" w:space="0" w:color="auto"/>
            <w:right w:val="none" w:sz="0" w:space="0" w:color="auto"/>
          </w:divBdr>
        </w:div>
        <w:div w:id="1771970309">
          <w:marLeft w:val="0"/>
          <w:marRight w:val="0"/>
          <w:marTop w:val="0"/>
          <w:marBottom w:val="0"/>
          <w:divBdr>
            <w:top w:val="none" w:sz="0" w:space="0" w:color="auto"/>
            <w:left w:val="none" w:sz="0" w:space="0" w:color="auto"/>
            <w:bottom w:val="none" w:sz="0" w:space="0" w:color="auto"/>
            <w:right w:val="none" w:sz="0" w:space="0" w:color="auto"/>
          </w:divBdr>
        </w:div>
        <w:div w:id="380397179">
          <w:marLeft w:val="0"/>
          <w:marRight w:val="0"/>
          <w:marTop w:val="0"/>
          <w:marBottom w:val="0"/>
          <w:divBdr>
            <w:top w:val="none" w:sz="0" w:space="0" w:color="auto"/>
            <w:left w:val="none" w:sz="0" w:space="0" w:color="auto"/>
            <w:bottom w:val="none" w:sz="0" w:space="0" w:color="auto"/>
            <w:right w:val="none" w:sz="0" w:space="0" w:color="auto"/>
          </w:divBdr>
        </w:div>
        <w:div w:id="291180480">
          <w:marLeft w:val="0"/>
          <w:marRight w:val="0"/>
          <w:marTop w:val="0"/>
          <w:marBottom w:val="0"/>
          <w:divBdr>
            <w:top w:val="none" w:sz="0" w:space="0" w:color="auto"/>
            <w:left w:val="none" w:sz="0" w:space="0" w:color="auto"/>
            <w:bottom w:val="none" w:sz="0" w:space="0" w:color="auto"/>
            <w:right w:val="none" w:sz="0" w:space="0" w:color="auto"/>
          </w:divBdr>
        </w:div>
        <w:div w:id="1093628586">
          <w:marLeft w:val="0"/>
          <w:marRight w:val="0"/>
          <w:marTop w:val="0"/>
          <w:marBottom w:val="0"/>
          <w:divBdr>
            <w:top w:val="none" w:sz="0" w:space="0" w:color="auto"/>
            <w:left w:val="none" w:sz="0" w:space="0" w:color="auto"/>
            <w:bottom w:val="none" w:sz="0" w:space="0" w:color="auto"/>
            <w:right w:val="none" w:sz="0" w:space="0" w:color="auto"/>
          </w:divBdr>
        </w:div>
        <w:div w:id="184448671">
          <w:marLeft w:val="0"/>
          <w:marRight w:val="0"/>
          <w:marTop w:val="0"/>
          <w:marBottom w:val="0"/>
          <w:divBdr>
            <w:top w:val="none" w:sz="0" w:space="0" w:color="auto"/>
            <w:left w:val="none" w:sz="0" w:space="0" w:color="auto"/>
            <w:bottom w:val="none" w:sz="0" w:space="0" w:color="auto"/>
            <w:right w:val="none" w:sz="0" w:space="0" w:color="auto"/>
          </w:divBdr>
        </w:div>
        <w:div w:id="1852252721">
          <w:marLeft w:val="0"/>
          <w:marRight w:val="0"/>
          <w:marTop w:val="0"/>
          <w:marBottom w:val="0"/>
          <w:divBdr>
            <w:top w:val="none" w:sz="0" w:space="0" w:color="auto"/>
            <w:left w:val="none" w:sz="0" w:space="0" w:color="auto"/>
            <w:bottom w:val="none" w:sz="0" w:space="0" w:color="auto"/>
            <w:right w:val="none" w:sz="0" w:space="0" w:color="auto"/>
          </w:divBdr>
        </w:div>
        <w:div w:id="1216964893">
          <w:marLeft w:val="0"/>
          <w:marRight w:val="0"/>
          <w:marTop w:val="0"/>
          <w:marBottom w:val="0"/>
          <w:divBdr>
            <w:top w:val="none" w:sz="0" w:space="0" w:color="auto"/>
            <w:left w:val="none" w:sz="0" w:space="0" w:color="auto"/>
            <w:bottom w:val="none" w:sz="0" w:space="0" w:color="auto"/>
            <w:right w:val="none" w:sz="0" w:space="0" w:color="auto"/>
          </w:divBdr>
        </w:div>
        <w:div w:id="717978527">
          <w:marLeft w:val="0"/>
          <w:marRight w:val="0"/>
          <w:marTop w:val="0"/>
          <w:marBottom w:val="0"/>
          <w:divBdr>
            <w:top w:val="none" w:sz="0" w:space="0" w:color="auto"/>
            <w:left w:val="none" w:sz="0" w:space="0" w:color="auto"/>
            <w:bottom w:val="none" w:sz="0" w:space="0" w:color="auto"/>
            <w:right w:val="none" w:sz="0" w:space="0" w:color="auto"/>
          </w:divBdr>
        </w:div>
        <w:div w:id="636644018">
          <w:marLeft w:val="0"/>
          <w:marRight w:val="0"/>
          <w:marTop w:val="0"/>
          <w:marBottom w:val="0"/>
          <w:divBdr>
            <w:top w:val="none" w:sz="0" w:space="0" w:color="auto"/>
            <w:left w:val="none" w:sz="0" w:space="0" w:color="auto"/>
            <w:bottom w:val="none" w:sz="0" w:space="0" w:color="auto"/>
            <w:right w:val="none" w:sz="0" w:space="0" w:color="auto"/>
          </w:divBdr>
        </w:div>
        <w:div w:id="1486582289">
          <w:marLeft w:val="0"/>
          <w:marRight w:val="0"/>
          <w:marTop w:val="0"/>
          <w:marBottom w:val="0"/>
          <w:divBdr>
            <w:top w:val="none" w:sz="0" w:space="0" w:color="auto"/>
            <w:left w:val="none" w:sz="0" w:space="0" w:color="auto"/>
            <w:bottom w:val="none" w:sz="0" w:space="0" w:color="auto"/>
            <w:right w:val="none" w:sz="0" w:space="0" w:color="auto"/>
          </w:divBdr>
        </w:div>
        <w:div w:id="348340029">
          <w:marLeft w:val="0"/>
          <w:marRight w:val="0"/>
          <w:marTop w:val="0"/>
          <w:marBottom w:val="0"/>
          <w:divBdr>
            <w:top w:val="none" w:sz="0" w:space="0" w:color="auto"/>
            <w:left w:val="none" w:sz="0" w:space="0" w:color="auto"/>
            <w:bottom w:val="none" w:sz="0" w:space="0" w:color="auto"/>
            <w:right w:val="none" w:sz="0" w:space="0" w:color="auto"/>
          </w:divBdr>
        </w:div>
        <w:div w:id="826171488">
          <w:blockQuote w:val="1"/>
          <w:marLeft w:val="600"/>
          <w:marRight w:val="0"/>
          <w:marTop w:val="0"/>
          <w:marBottom w:val="0"/>
          <w:divBdr>
            <w:top w:val="none" w:sz="0" w:space="0" w:color="auto"/>
            <w:left w:val="none" w:sz="0" w:space="0" w:color="auto"/>
            <w:bottom w:val="none" w:sz="0" w:space="0" w:color="auto"/>
            <w:right w:val="none" w:sz="0" w:space="0" w:color="auto"/>
          </w:divBdr>
          <w:divsChild>
            <w:div w:id="287202572">
              <w:marLeft w:val="0"/>
              <w:marRight w:val="0"/>
              <w:marTop w:val="0"/>
              <w:marBottom w:val="0"/>
              <w:divBdr>
                <w:top w:val="none" w:sz="0" w:space="0" w:color="auto"/>
                <w:left w:val="none" w:sz="0" w:space="0" w:color="auto"/>
                <w:bottom w:val="none" w:sz="0" w:space="0" w:color="auto"/>
                <w:right w:val="none" w:sz="0" w:space="0" w:color="auto"/>
              </w:divBdr>
              <w:divsChild>
                <w:div w:id="697391771">
                  <w:marLeft w:val="0"/>
                  <w:marRight w:val="0"/>
                  <w:marTop w:val="0"/>
                  <w:marBottom w:val="0"/>
                  <w:divBdr>
                    <w:top w:val="none" w:sz="0" w:space="0" w:color="auto"/>
                    <w:left w:val="none" w:sz="0" w:space="0" w:color="auto"/>
                    <w:bottom w:val="none" w:sz="0" w:space="0" w:color="auto"/>
                    <w:right w:val="none" w:sz="0" w:space="0" w:color="auto"/>
                  </w:divBdr>
                </w:div>
              </w:divsChild>
            </w:div>
            <w:div w:id="1985088226">
              <w:marLeft w:val="0"/>
              <w:marRight w:val="0"/>
              <w:marTop w:val="0"/>
              <w:marBottom w:val="0"/>
              <w:divBdr>
                <w:top w:val="none" w:sz="0" w:space="0" w:color="auto"/>
                <w:left w:val="none" w:sz="0" w:space="0" w:color="auto"/>
                <w:bottom w:val="none" w:sz="0" w:space="0" w:color="auto"/>
                <w:right w:val="none" w:sz="0" w:space="0" w:color="auto"/>
              </w:divBdr>
              <w:divsChild>
                <w:div w:id="784734469">
                  <w:marLeft w:val="0"/>
                  <w:marRight w:val="0"/>
                  <w:marTop w:val="0"/>
                  <w:marBottom w:val="0"/>
                  <w:divBdr>
                    <w:top w:val="none" w:sz="0" w:space="0" w:color="auto"/>
                    <w:left w:val="none" w:sz="0" w:space="0" w:color="auto"/>
                    <w:bottom w:val="none" w:sz="0" w:space="0" w:color="auto"/>
                    <w:right w:val="none" w:sz="0" w:space="0" w:color="auto"/>
                  </w:divBdr>
                </w:div>
              </w:divsChild>
            </w:div>
            <w:div w:id="219292455">
              <w:marLeft w:val="0"/>
              <w:marRight w:val="0"/>
              <w:marTop w:val="0"/>
              <w:marBottom w:val="0"/>
              <w:divBdr>
                <w:top w:val="none" w:sz="0" w:space="0" w:color="auto"/>
                <w:left w:val="none" w:sz="0" w:space="0" w:color="auto"/>
                <w:bottom w:val="none" w:sz="0" w:space="0" w:color="auto"/>
                <w:right w:val="none" w:sz="0" w:space="0" w:color="auto"/>
              </w:divBdr>
              <w:divsChild>
                <w:div w:id="709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7359">
          <w:marLeft w:val="0"/>
          <w:marRight w:val="0"/>
          <w:marTop w:val="0"/>
          <w:marBottom w:val="0"/>
          <w:divBdr>
            <w:top w:val="none" w:sz="0" w:space="0" w:color="auto"/>
            <w:left w:val="none" w:sz="0" w:space="0" w:color="auto"/>
            <w:bottom w:val="none" w:sz="0" w:space="0" w:color="auto"/>
            <w:right w:val="none" w:sz="0" w:space="0" w:color="auto"/>
          </w:divBdr>
        </w:div>
        <w:div w:id="1648126741">
          <w:marLeft w:val="0"/>
          <w:marRight w:val="0"/>
          <w:marTop w:val="0"/>
          <w:marBottom w:val="0"/>
          <w:divBdr>
            <w:top w:val="none" w:sz="0" w:space="0" w:color="auto"/>
            <w:left w:val="none" w:sz="0" w:space="0" w:color="auto"/>
            <w:bottom w:val="none" w:sz="0" w:space="0" w:color="auto"/>
            <w:right w:val="none" w:sz="0" w:space="0" w:color="auto"/>
          </w:divBdr>
        </w:div>
        <w:div w:id="774641005">
          <w:marLeft w:val="0"/>
          <w:marRight w:val="0"/>
          <w:marTop w:val="0"/>
          <w:marBottom w:val="0"/>
          <w:divBdr>
            <w:top w:val="none" w:sz="0" w:space="0" w:color="auto"/>
            <w:left w:val="none" w:sz="0" w:space="0" w:color="auto"/>
            <w:bottom w:val="none" w:sz="0" w:space="0" w:color="auto"/>
            <w:right w:val="none" w:sz="0" w:space="0" w:color="auto"/>
          </w:divBdr>
        </w:div>
        <w:div w:id="246771428">
          <w:marLeft w:val="0"/>
          <w:marRight w:val="0"/>
          <w:marTop w:val="0"/>
          <w:marBottom w:val="0"/>
          <w:divBdr>
            <w:top w:val="none" w:sz="0" w:space="0" w:color="auto"/>
            <w:left w:val="none" w:sz="0" w:space="0" w:color="auto"/>
            <w:bottom w:val="none" w:sz="0" w:space="0" w:color="auto"/>
            <w:right w:val="none" w:sz="0" w:space="0" w:color="auto"/>
          </w:divBdr>
        </w:div>
        <w:div w:id="1524980652">
          <w:marLeft w:val="0"/>
          <w:marRight w:val="0"/>
          <w:marTop w:val="0"/>
          <w:marBottom w:val="0"/>
          <w:divBdr>
            <w:top w:val="none" w:sz="0" w:space="0" w:color="auto"/>
            <w:left w:val="none" w:sz="0" w:space="0" w:color="auto"/>
            <w:bottom w:val="none" w:sz="0" w:space="0" w:color="auto"/>
            <w:right w:val="none" w:sz="0" w:space="0" w:color="auto"/>
          </w:divBdr>
        </w:div>
        <w:div w:id="1934237383">
          <w:marLeft w:val="0"/>
          <w:marRight w:val="0"/>
          <w:marTop w:val="0"/>
          <w:marBottom w:val="0"/>
          <w:divBdr>
            <w:top w:val="none" w:sz="0" w:space="0" w:color="auto"/>
            <w:left w:val="none" w:sz="0" w:space="0" w:color="auto"/>
            <w:bottom w:val="none" w:sz="0" w:space="0" w:color="auto"/>
            <w:right w:val="none" w:sz="0" w:space="0" w:color="auto"/>
          </w:divBdr>
        </w:div>
        <w:div w:id="1532451928">
          <w:marLeft w:val="0"/>
          <w:marRight w:val="0"/>
          <w:marTop w:val="0"/>
          <w:marBottom w:val="0"/>
          <w:divBdr>
            <w:top w:val="none" w:sz="0" w:space="0" w:color="auto"/>
            <w:left w:val="none" w:sz="0" w:space="0" w:color="auto"/>
            <w:bottom w:val="none" w:sz="0" w:space="0" w:color="auto"/>
            <w:right w:val="none" w:sz="0" w:space="0" w:color="auto"/>
          </w:divBdr>
        </w:div>
        <w:div w:id="1193229576">
          <w:marLeft w:val="0"/>
          <w:marRight w:val="0"/>
          <w:marTop w:val="0"/>
          <w:marBottom w:val="0"/>
          <w:divBdr>
            <w:top w:val="none" w:sz="0" w:space="0" w:color="auto"/>
            <w:left w:val="none" w:sz="0" w:space="0" w:color="auto"/>
            <w:bottom w:val="none" w:sz="0" w:space="0" w:color="auto"/>
            <w:right w:val="none" w:sz="0" w:space="0" w:color="auto"/>
          </w:divBdr>
        </w:div>
        <w:div w:id="56324200">
          <w:marLeft w:val="0"/>
          <w:marRight w:val="0"/>
          <w:marTop w:val="0"/>
          <w:marBottom w:val="0"/>
          <w:divBdr>
            <w:top w:val="none" w:sz="0" w:space="0" w:color="auto"/>
            <w:left w:val="none" w:sz="0" w:space="0" w:color="auto"/>
            <w:bottom w:val="none" w:sz="0" w:space="0" w:color="auto"/>
            <w:right w:val="none" w:sz="0" w:space="0" w:color="auto"/>
          </w:divBdr>
        </w:div>
        <w:div w:id="1834030994">
          <w:marLeft w:val="0"/>
          <w:marRight w:val="0"/>
          <w:marTop w:val="0"/>
          <w:marBottom w:val="0"/>
          <w:divBdr>
            <w:top w:val="none" w:sz="0" w:space="0" w:color="auto"/>
            <w:left w:val="none" w:sz="0" w:space="0" w:color="auto"/>
            <w:bottom w:val="none" w:sz="0" w:space="0" w:color="auto"/>
            <w:right w:val="none" w:sz="0" w:space="0" w:color="auto"/>
          </w:divBdr>
        </w:div>
        <w:div w:id="1106193586">
          <w:marLeft w:val="0"/>
          <w:marRight w:val="0"/>
          <w:marTop w:val="0"/>
          <w:marBottom w:val="0"/>
          <w:divBdr>
            <w:top w:val="none" w:sz="0" w:space="0" w:color="auto"/>
            <w:left w:val="none" w:sz="0" w:space="0" w:color="auto"/>
            <w:bottom w:val="none" w:sz="0" w:space="0" w:color="auto"/>
            <w:right w:val="none" w:sz="0" w:space="0" w:color="auto"/>
          </w:divBdr>
        </w:div>
        <w:div w:id="1130824455">
          <w:marLeft w:val="0"/>
          <w:marRight w:val="0"/>
          <w:marTop w:val="0"/>
          <w:marBottom w:val="0"/>
          <w:divBdr>
            <w:top w:val="none" w:sz="0" w:space="0" w:color="auto"/>
            <w:left w:val="none" w:sz="0" w:space="0" w:color="auto"/>
            <w:bottom w:val="none" w:sz="0" w:space="0" w:color="auto"/>
            <w:right w:val="none" w:sz="0" w:space="0" w:color="auto"/>
          </w:divBdr>
        </w:div>
        <w:div w:id="1006787877">
          <w:marLeft w:val="0"/>
          <w:marRight w:val="0"/>
          <w:marTop w:val="0"/>
          <w:marBottom w:val="0"/>
          <w:divBdr>
            <w:top w:val="none" w:sz="0" w:space="0" w:color="auto"/>
            <w:left w:val="none" w:sz="0" w:space="0" w:color="auto"/>
            <w:bottom w:val="none" w:sz="0" w:space="0" w:color="auto"/>
            <w:right w:val="none" w:sz="0" w:space="0" w:color="auto"/>
          </w:divBdr>
        </w:div>
        <w:div w:id="1780762197">
          <w:marLeft w:val="0"/>
          <w:marRight w:val="0"/>
          <w:marTop w:val="0"/>
          <w:marBottom w:val="0"/>
          <w:divBdr>
            <w:top w:val="none" w:sz="0" w:space="0" w:color="auto"/>
            <w:left w:val="none" w:sz="0" w:space="0" w:color="auto"/>
            <w:bottom w:val="none" w:sz="0" w:space="0" w:color="auto"/>
            <w:right w:val="none" w:sz="0" w:space="0" w:color="auto"/>
          </w:divBdr>
        </w:div>
        <w:div w:id="1194416090">
          <w:marLeft w:val="0"/>
          <w:marRight w:val="0"/>
          <w:marTop w:val="0"/>
          <w:marBottom w:val="0"/>
          <w:divBdr>
            <w:top w:val="none" w:sz="0" w:space="0" w:color="auto"/>
            <w:left w:val="none" w:sz="0" w:space="0" w:color="auto"/>
            <w:bottom w:val="none" w:sz="0" w:space="0" w:color="auto"/>
            <w:right w:val="none" w:sz="0" w:space="0" w:color="auto"/>
          </w:divBdr>
        </w:div>
        <w:div w:id="1999336409">
          <w:marLeft w:val="0"/>
          <w:marRight w:val="0"/>
          <w:marTop w:val="0"/>
          <w:marBottom w:val="0"/>
          <w:divBdr>
            <w:top w:val="none" w:sz="0" w:space="0" w:color="auto"/>
            <w:left w:val="none" w:sz="0" w:space="0" w:color="auto"/>
            <w:bottom w:val="none" w:sz="0" w:space="0" w:color="auto"/>
            <w:right w:val="none" w:sz="0" w:space="0" w:color="auto"/>
          </w:divBdr>
        </w:div>
        <w:div w:id="38480197">
          <w:marLeft w:val="0"/>
          <w:marRight w:val="0"/>
          <w:marTop w:val="0"/>
          <w:marBottom w:val="0"/>
          <w:divBdr>
            <w:top w:val="none" w:sz="0" w:space="0" w:color="auto"/>
            <w:left w:val="none" w:sz="0" w:space="0" w:color="auto"/>
            <w:bottom w:val="none" w:sz="0" w:space="0" w:color="auto"/>
            <w:right w:val="none" w:sz="0" w:space="0" w:color="auto"/>
          </w:divBdr>
        </w:div>
        <w:div w:id="1635597419">
          <w:marLeft w:val="0"/>
          <w:marRight w:val="0"/>
          <w:marTop w:val="0"/>
          <w:marBottom w:val="0"/>
          <w:divBdr>
            <w:top w:val="none" w:sz="0" w:space="0" w:color="auto"/>
            <w:left w:val="none" w:sz="0" w:space="0" w:color="auto"/>
            <w:bottom w:val="none" w:sz="0" w:space="0" w:color="auto"/>
            <w:right w:val="none" w:sz="0" w:space="0" w:color="auto"/>
          </w:divBdr>
        </w:div>
        <w:div w:id="31079178">
          <w:marLeft w:val="0"/>
          <w:marRight w:val="0"/>
          <w:marTop w:val="0"/>
          <w:marBottom w:val="0"/>
          <w:divBdr>
            <w:top w:val="none" w:sz="0" w:space="0" w:color="auto"/>
            <w:left w:val="none" w:sz="0" w:space="0" w:color="auto"/>
            <w:bottom w:val="none" w:sz="0" w:space="0" w:color="auto"/>
            <w:right w:val="none" w:sz="0" w:space="0" w:color="auto"/>
          </w:divBdr>
        </w:div>
        <w:div w:id="306518873">
          <w:marLeft w:val="0"/>
          <w:marRight w:val="0"/>
          <w:marTop w:val="0"/>
          <w:marBottom w:val="0"/>
          <w:divBdr>
            <w:top w:val="none" w:sz="0" w:space="0" w:color="auto"/>
            <w:left w:val="none" w:sz="0" w:space="0" w:color="auto"/>
            <w:bottom w:val="none" w:sz="0" w:space="0" w:color="auto"/>
            <w:right w:val="none" w:sz="0" w:space="0" w:color="auto"/>
          </w:divBdr>
        </w:div>
        <w:div w:id="636104482">
          <w:marLeft w:val="0"/>
          <w:marRight w:val="0"/>
          <w:marTop w:val="0"/>
          <w:marBottom w:val="0"/>
          <w:divBdr>
            <w:top w:val="none" w:sz="0" w:space="0" w:color="auto"/>
            <w:left w:val="none" w:sz="0" w:space="0" w:color="auto"/>
            <w:bottom w:val="none" w:sz="0" w:space="0" w:color="auto"/>
            <w:right w:val="none" w:sz="0" w:space="0" w:color="auto"/>
          </w:divBdr>
        </w:div>
        <w:div w:id="17425603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003514">
              <w:marLeft w:val="0"/>
              <w:marRight w:val="0"/>
              <w:marTop w:val="0"/>
              <w:marBottom w:val="0"/>
              <w:divBdr>
                <w:top w:val="none" w:sz="0" w:space="0" w:color="auto"/>
                <w:left w:val="none" w:sz="0" w:space="0" w:color="auto"/>
                <w:bottom w:val="none" w:sz="0" w:space="0" w:color="auto"/>
                <w:right w:val="none" w:sz="0" w:space="0" w:color="auto"/>
              </w:divBdr>
              <w:divsChild>
                <w:div w:id="1032456316">
                  <w:marLeft w:val="0"/>
                  <w:marRight w:val="0"/>
                  <w:marTop w:val="0"/>
                  <w:marBottom w:val="0"/>
                  <w:divBdr>
                    <w:top w:val="none" w:sz="0" w:space="0" w:color="auto"/>
                    <w:left w:val="none" w:sz="0" w:space="0" w:color="auto"/>
                    <w:bottom w:val="none" w:sz="0" w:space="0" w:color="auto"/>
                    <w:right w:val="none" w:sz="0" w:space="0" w:color="auto"/>
                  </w:divBdr>
                </w:div>
                <w:div w:id="2080594475">
                  <w:marLeft w:val="0"/>
                  <w:marRight w:val="0"/>
                  <w:marTop w:val="0"/>
                  <w:marBottom w:val="0"/>
                  <w:divBdr>
                    <w:top w:val="none" w:sz="0" w:space="0" w:color="auto"/>
                    <w:left w:val="none" w:sz="0" w:space="0" w:color="auto"/>
                    <w:bottom w:val="none" w:sz="0" w:space="0" w:color="auto"/>
                    <w:right w:val="none" w:sz="0" w:space="0" w:color="auto"/>
                  </w:divBdr>
                </w:div>
                <w:div w:id="899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753">
          <w:marLeft w:val="0"/>
          <w:marRight w:val="0"/>
          <w:marTop w:val="0"/>
          <w:marBottom w:val="0"/>
          <w:divBdr>
            <w:top w:val="none" w:sz="0" w:space="0" w:color="auto"/>
            <w:left w:val="none" w:sz="0" w:space="0" w:color="auto"/>
            <w:bottom w:val="none" w:sz="0" w:space="0" w:color="auto"/>
            <w:right w:val="none" w:sz="0" w:space="0" w:color="auto"/>
          </w:divBdr>
        </w:div>
        <w:div w:id="76482563">
          <w:marLeft w:val="0"/>
          <w:marRight w:val="0"/>
          <w:marTop w:val="0"/>
          <w:marBottom w:val="0"/>
          <w:divBdr>
            <w:top w:val="none" w:sz="0" w:space="0" w:color="auto"/>
            <w:left w:val="none" w:sz="0" w:space="0" w:color="auto"/>
            <w:bottom w:val="none" w:sz="0" w:space="0" w:color="auto"/>
            <w:right w:val="none" w:sz="0" w:space="0" w:color="auto"/>
          </w:divBdr>
        </w:div>
        <w:div w:id="2000115336">
          <w:marLeft w:val="0"/>
          <w:marRight w:val="0"/>
          <w:marTop w:val="0"/>
          <w:marBottom w:val="0"/>
          <w:divBdr>
            <w:top w:val="none" w:sz="0" w:space="0" w:color="auto"/>
            <w:left w:val="none" w:sz="0" w:space="0" w:color="auto"/>
            <w:bottom w:val="none" w:sz="0" w:space="0" w:color="auto"/>
            <w:right w:val="none" w:sz="0" w:space="0" w:color="auto"/>
          </w:divBdr>
        </w:div>
        <w:div w:id="120417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ude+1.4&amp;t=NKJV" TargetMode="External"/><Relationship Id="rId13" Type="http://schemas.openxmlformats.org/officeDocument/2006/relationships/hyperlink" Target="https://www.blueletterbible.org/search/preSearch.cfm?Criteria=Revelation+11.15&amp;t=ASV" TargetMode="External"/><Relationship Id="rId18" Type="http://schemas.openxmlformats.org/officeDocument/2006/relationships/hyperlink" Target="https://www.blueletterbible.org/search/preSearch.cfm?Criteria=Jude+1.10&amp;t=NKJV" TargetMode="External"/><Relationship Id="rId26" Type="http://schemas.openxmlformats.org/officeDocument/2006/relationships/hyperlink" Target="https://www.blueletterbible.org/search/preSearch.cfm?Criteria=Numbers+26.58&amp;t=NKJV" TargetMode="External"/><Relationship Id="rId39" Type="http://schemas.openxmlformats.org/officeDocument/2006/relationships/hyperlink" Target="https://www.blueletterbible.org/search/preSearch.cfm?Criteria=Jude+1.1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Numbers+14.27&amp;t=NKJV" TargetMode="External"/><Relationship Id="rId34" Type="http://schemas.openxmlformats.org/officeDocument/2006/relationships/hyperlink" Target="https://www.blueletterbible.org/search/preSearch.cfm?Criteria=Matthew+28.18&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Jude+1.5-7&amp;t=NKJV" TargetMode="External"/><Relationship Id="rId12" Type="http://schemas.openxmlformats.org/officeDocument/2006/relationships/hyperlink" Target="https://www.blueletterbible.org/search/preSearch.cfm?Criteria=I+Peter+1.9&amp;t=NKJV" TargetMode="External"/><Relationship Id="rId17" Type="http://schemas.openxmlformats.org/officeDocument/2006/relationships/hyperlink" Target="https://www.blueletterbible.org/search/preSearch.cfm?Criteria=Jude+1.8&amp;t=NKJV" TargetMode="External"/><Relationship Id="rId25" Type="http://schemas.openxmlformats.org/officeDocument/2006/relationships/hyperlink" Target="https://www.blueletterbible.org/search/preSearch.cfm?Criteria=Numbers+26.11&amp;t=NKJV" TargetMode="External"/><Relationship Id="rId33" Type="http://schemas.openxmlformats.org/officeDocument/2006/relationships/hyperlink" Target="https://www.blueletterbible.org/search/preSearch.cfm?Criteria=Romans+13.1&amp;t=NKJV" TargetMode="External"/><Relationship Id="rId38" Type="http://schemas.openxmlformats.org/officeDocument/2006/relationships/hyperlink" Target="https://www.blueletterbible.org/search/preSearch.cfm?Criteria=II+Peter+2.1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ude+1.8-10&amp;t=NKJV" TargetMode="External"/><Relationship Id="rId20" Type="http://schemas.openxmlformats.org/officeDocument/2006/relationships/hyperlink" Target="https://www.blueletterbible.org/search/preSearch.cfm?Criteria=Numbers+14.2&amp;t=NKJV" TargetMode="External"/><Relationship Id="rId29" Type="http://schemas.openxmlformats.org/officeDocument/2006/relationships/hyperlink" Target="https://www.blueletterbible.org/search/preSearch.cfm?Criteria=Numbers+16.41-50&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Jude+1.3-4&amp;t=NKJV" TargetMode="External"/><Relationship Id="rId11" Type="http://schemas.openxmlformats.org/officeDocument/2006/relationships/hyperlink" Target="https://www.blueletterbible.org/search/preSearch.cfm?Criteria=Jude+1.5&amp;t=NKJV" TargetMode="External"/><Relationship Id="rId24" Type="http://schemas.openxmlformats.org/officeDocument/2006/relationships/hyperlink" Target="https://www.blueletterbible.org/search/preSearch.cfm?Criteria=Numbers+16.4&amp;t=NKJV" TargetMode="External"/><Relationship Id="rId32" Type="http://schemas.openxmlformats.org/officeDocument/2006/relationships/hyperlink" Target="https://www.blueletterbible.org/search/preSearch.cfm?Criteria=Daniel+4.25-32&amp;t=NKJV" TargetMode="External"/><Relationship Id="rId37" Type="http://schemas.openxmlformats.org/officeDocument/2006/relationships/hyperlink" Target="https://www.blueletterbible.org/search/preSearch.cfm?Criteria=II+Samuel+1.2-16&amp;t=NKJV" TargetMode="External"/><Relationship Id="rId40" Type="http://schemas.openxmlformats.org/officeDocument/2006/relationships/hyperlink" Target="https://www.blueletterbible.org/search/preSearch.cfm?Criteria=II+Peter+2.12&amp;t=NKJV" TargetMode="External"/><Relationship Id="rId5" Type="http://schemas.openxmlformats.org/officeDocument/2006/relationships/hyperlink" Target="https://www.blueletterbible.org/search/preSearch.cfm?Criteria=Jude+1.8-10&amp;t=NKJV" TargetMode="External"/><Relationship Id="rId15" Type="http://schemas.openxmlformats.org/officeDocument/2006/relationships/hyperlink" Target="https://www.blueletterbible.org/search/preSearch.cfm?Criteria=Jude+1.6&amp;t=NKJV" TargetMode="External"/><Relationship Id="rId23" Type="http://schemas.openxmlformats.org/officeDocument/2006/relationships/hyperlink" Target="https://www.blueletterbible.org/search/preSearch.cfm?Criteria=Numbers+16.1ff&amp;t=NKJV" TargetMode="External"/><Relationship Id="rId28" Type="http://schemas.openxmlformats.org/officeDocument/2006/relationships/hyperlink" Target="https://www.blueletterbible.org/search/preSearch.cfm?Criteria=Numbers+16.35&amp;t=NKJV" TargetMode="External"/><Relationship Id="rId36" Type="http://schemas.openxmlformats.org/officeDocument/2006/relationships/hyperlink" Target="https://www.blueletterbible.org/search/preSearch.cfm?Criteria=I+Samuel+24.8-10&amp;t=NKJV" TargetMode="External"/><Relationship Id="rId10" Type="http://schemas.openxmlformats.org/officeDocument/2006/relationships/hyperlink" Target="https://www.blueletterbible.org/search/preSearch.cfm?Criteria=Jude+1.6&amp;t=NKJV" TargetMode="External"/><Relationship Id="rId19" Type="http://schemas.openxmlformats.org/officeDocument/2006/relationships/hyperlink" Target="https://www.blueletterbible.org/search/preSearch.cfm?Criteria=Jude+1.9&amp;t=NKJV" TargetMode="External"/><Relationship Id="rId31" Type="http://schemas.openxmlformats.org/officeDocument/2006/relationships/hyperlink" Target="https://www.blueletterbible.org/search/preSearch.cfm?Criteria=Daniel+4.1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ude+1.7&amp;t=NKJV" TargetMode="External"/><Relationship Id="rId14" Type="http://schemas.openxmlformats.org/officeDocument/2006/relationships/hyperlink" Target="https://www.blueletterbible.org/search/preSearch.cfm?Criteria=Jude+1.8&amp;t=NKJV" TargetMode="External"/><Relationship Id="rId22" Type="http://schemas.openxmlformats.org/officeDocument/2006/relationships/hyperlink" Target="https://www.blueletterbible.org/search/preSearch.cfm?Criteria=Hebrews+6.4-6&amp;t=NKJV" TargetMode="External"/><Relationship Id="rId27" Type="http://schemas.openxmlformats.org/officeDocument/2006/relationships/hyperlink" Target="https://www.blueletterbible.org/search/preSearch.cfm?Criteria=Numbers+16.32-33&amp;t=NKJV" TargetMode="External"/><Relationship Id="rId30" Type="http://schemas.openxmlformats.org/officeDocument/2006/relationships/hyperlink" Target="https://www.blueletterbible.org/search/preSearch.cfm?Criteria=Romans+13.1-2&amp;t=NKJV" TargetMode="External"/><Relationship Id="rId35" Type="http://schemas.openxmlformats.org/officeDocument/2006/relationships/hyperlink" Target="https://www.blueletterbible.org/search/preSearch.cfm?Criteria=Jude+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2020-09-20T15:49:00Z</dcterms:created>
  <dcterms:modified xsi:type="dcterms:W3CDTF">2020-09-20T15:53:00Z</dcterms:modified>
</cp:coreProperties>
</file>