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891" w:rsidRDefault="00020891" w:rsidP="00020891">
      <w:pPr>
        <w:shd w:val="clear" w:color="auto" w:fill="FFFFFF"/>
        <w:ind w:left="0"/>
        <w:jc w:val="center"/>
        <w:rPr>
          <w:rFonts w:eastAsia="Times New Roman"/>
          <w:color w:val="FF0000"/>
        </w:rPr>
      </w:pPr>
      <w:r w:rsidRPr="00020891">
        <w:rPr>
          <w:rFonts w:eastAsia="Times New Roman"/>
          <w:color w:val="FF0000"/>
        </w:rPr>
        <w:t>God exercises sovereign control of all things,</w:t>
      </w:r>
      <w:r w:rsidRPr="00020891">
        <w:rPr>
          <w:rFonts w:eastAsia="Times New Roman"/>
          <w:color w:val="FF0000"/>
        </w:rPr>
        <w:br/>
        <w:t>nothing occurs apart from Israel occupying center-stage.</w:t>
      </w:r>
    </w:p>
    <w:p w:rsidR="00020891" w:rsidRPr="00020891" w:rsidRDefault="00020891" w:rsidP="00020891">
      <w:pPr>
        <w:shd w:val="clear" w:color="auto" w:fill="FFFFFF"/>
        <w:ind w:left="0"/>
        <w:jc w:val="center"/>
        <w:rPr>
          <w:rFonts w:eastAsia="Times New Roman"/>
          <w:color w:val="222222"/>
        </w:rPr>
      </w:pPr>
    </w:p>
    <w:p w:rsidR="00020891" w:rsidRDefault="00020891" w:rsidP="00020891">
      <w:pPr>
        <w:shd w:val="clear" w:color="auto" w:fill="FFFFFF"/>
        <w:ind w:left="0"/>
        <w:jc w:val="center"/>
        <w:rPr>
          <w:rFonts w:eastAsia="Times New Roman"/>
          <w:color w:val="FF0000"/>
        </w:rPr>
      </w:pPr>
      <w:r w:rsidRPr="00020891">
        <w:rPr>
          <w:rFonts w:eastAsia="Times New Roman"/>
          <w:color w:val="FF0000"/>
        </w:rPr>
        <w:t>Israel is God’s eye-gate, His pupil, the lens through which He views all things.</w:t>
      </w:r>
      <w:r w:rsidRPr="00020891">
        <w:rPr>
          <w:rFonts w:eastAsia="Times New Roman"/>
          <w:color w:val="FF0000"/>
        </w:rPr>
        <w:br/>
        <w:t>And the nations, unlike Israel, are estranged from God.</w:t>
      </w:r>
      <w:r w:rsidRPr="00020891">
        <w:rPr>
          <w:rFonts w:eastAsia="Times New Roman"/>
          <w:color w:val="FF0000"/>
        </w:rPr>
        <w:br/>
        <w:t>Thus, God can view and deal with them only one way, through Israel.</w:t>
      </w:r>
    </w:p>
    <w:p w:rsidR="00020891" w:rsidRPr="00020891" w:rsidRDefault="00020891" w:rsidP="00020891">
      <w:pPr>
        <w:shd w:val="clear" w:color="auto" w:fill="FFFFFF"/>
        <w:ind w:left="0"/>
        <w:jc w:val="center"/>
        <w:rPr>
          <w:rFonts w:eastAsia="Times New Roman"/>
          <w:color w:val="222222"/>
        </w:rPr>
      </w:pPr>
    </w:p>
    <w:p w:rsidR="00020891" w:rsidRDefault="00020891" w:rsidP="00020891">
      <w:pPr>
        <w:shd w:val="clear" w:color="auto" w:fill="FFFFFF"/>
        <w:ind w:left="0"/>
        <w:rPr>
          <w:rFonts w:eastAsia="Times New Roman"/>
          <w:bCs/>
          <w:i/>
          <w:iCs/>
          <w:color w:val="222222"/>
        </w:rPr>
      </w:pPr>
      <w:r w:rsidRPr="00020891">
        <w:rPr>
          <w:rFonts w:eastAsia="Times New Roman"/>
          <w:b/>
          <w:color w:val="222222"/>
          <w:sz w:val="32"/>
          <w:szCs w:val="32"/>
        </w:rPr>
        <w:t>The Pupil of God’s Eye</w:t>
      </w:r>
      <w:r w:rsidRPr="00020891">
        <w:rPr>
          <w:rFonts w:eastAsia="Times New Roman"/>
          <w:b/>
          <w:color w:val="222222"/>
          <w:sz w:val="32"/>
          <w:szCs w:val="32"/>
        </w:rPr>
        <w:br/>
      </w:r>
      <w:r w:rsidRPr="00020891">
        <w:rPr>
          <w:rFonts w:eastAsia="Times New Roman"/>
          <w:bCs/>
          <w:i/>
          <w:iCs/>
          <w:color w:val="222222"/>
        </w:rPr>
        <w:t>The Place Israel Occupies in God’s Economy</w:t>
      </w:r>
    </w:p>
    <w:p w:rsidR="00020891" w:rsidRDefault="00020891" w:rsidP="00020891">
      <w:pPr>
        <w:shd w:val="clear" w:color="auto" w:fill="FFFFFF"/>
        <w:ind w:left="0"/>
        <w:rPr>
          <w:rFonts w:eastAsia="Times New Roman"/>
          <w:b/>
          <w:color w:val="222222"/>
        </w:rPr>
      </w:pPr>
      <w:r w:rsidRPr="00020891">
        <w:rPr>
          <w:rFonts w:eastAsia="Times New Roman"/>
          <w:b/>
          <w:bCs/>
          <w:color w:val="222222"/>
        </w:rPr>
        <w:t xml:space="preserve">By Arlen L. Chitwood of </w:t>
      </w:r>
      <w:hyperlink r:id="rId4" w:history="1">
        <w:r w:rsidRPr="00020891">
          <w:rPr>
            <w:rFonts w:eastAsia="Times New Roman"/>
            <w:b/>
            <w:color w:val="1F497D"/>
            <w:u w:val="single"/>
          </w:rPr>
          <w:t>Lamp Broadcast</w:t>
        </w:r>
      </w:hyperlink>
    </w:p>
    <w:p w:rsidR="00020891" w:rsidRPr="00020891" w:rsidRDefault="00020891" w:rsidP="00020891">
      <w:pPr>
        <w:shd w:val="clear" w:color="auto" w:fill="FFFFFF"/>
        <w:ind w:left="0"/>
        <w:rPr>
          <w:rFonts w:eastAsia="Times New Roman"/>
          <w:b/>
          <w:color w:val="222222"/>
        </w:rPr>
      </w:pPr>
    </w:p>
    <w:p w:rsidR="00020891" w:rsidRDefault="00020891" w:rsidP="00020891">
      <w:pPr>
        <w:shd w:val="clear" w:color="auto" w:fill="FFFFFF"/>
        <w:ind w:left="0"/>
        <w:rPr>
          <w:rFonts w:eastAsia="Times New Roman"/>
          <w:color w:val="222222"/>
        </w:rPr>
      </w:pPr>
      <w:r w:rsidRPr="00020891">
        <w:rPr>
          <w:rFonts w:eastAsia="Times New Roman"/>
          <w:color w:val="222222"/>
        </w:rPr>
        <w:t xml:space="preserve">Solely from a Biblical perspective, what place does Israel occupy in events occurring in the world today, not only in the Middle East but worldwide? The answer would surprise most, shock the nations surrounding Israel in the Middle East, for, within the manner in which God exercises sovereign control of all things, </w:t>
      </w:r>
      <w:r w:rsidRPr="00020891">
        <w:rPr>
          <w:rFonts w:eastAsia="Times New Roman"/>
          <w:i/>
          <w:iCs/>
          <w:color w:val="222222"/>
        </w:rPr>
        <w:t>nothing occurs apart from Israel occupying center-stage</w:t>
      </w:r>
      <w:r w:rsidRPr="00020891">
        <w:rPr>
          <w:rFonts w:eastAsia="Times New Roman"/>
          <w:color w:val="222222"/>
        </w:rPr>
        <w:t>.</w:t>
      </w:r>
    </w:p>
    <w:p w:rsidR="00020891" w:rsidRPr="00020891" w:rsidRDefault="00020891" w:rsidP="00020891">
      <w:pPr>
        <w:shd w:val="clear" w:color="auto" w:fill="FFFFFF"/>
        <w:ind w:left="0"/>
        <w:rPr>
          <w:rFonts w:eastAsia="Times New Roman"/>
          <w:color w:val="222222"/>
        </w:rPr>
      </w:pPr>
    </w:p>
    <w:p w:rsidR="00020891" w:rsidRDefault="00020891" w:rsidP="00020891">
      <w:pPr>
        <w:shd w:val="clear" w:color="auto" w:fill="FFFFFF"/>
        <w:ind w:left="0"/>
        <w:rPr>
          <w:rFonts w:eastAsia="Times New Roman"/>
          <w:color w:val="222222"/>
        </w:rPr>
      </w:pPr>
      <w:r w:rsidRPr="00020891">
        <w:rPr>
          <w:rFonts w:eastAsia="Times New Roman"/>
          <w:color w:val="222222"/>
        </w:rPr>
        <w:t xml:space="preserve">Note </w:t>
      </w:r>
      <w:hyperlink r:id="rId5" w:history="1">
        <w:r w:rsidRPr="00020891">
          <w:rPr>
            <w:rFonts w:eastAsia="Times New Roman"/>
            <w:color w:val="0062B5"/>
            <w:u w:val="single"/>
          </w:rPr>
          <w:t>Deuteronomy 32:10b</w:t>
        </w:r>
      </w:hyperlink>
      <w:r w:rsidRPr="00020891">
        <w:rPr>
          <w:rFonts w:eastAsia="Times New Roman"/>
          <w:color w:val="222222"/>
        </w:rPr>
        <w:t xml:space="preserve"> and </w:t>
      </w:r>
      <w:hyperlink r:id="rId6" w:history="1">
        <w:r w:rsidRPr="00020891">
          <w:rPr>
            <w:rFonts w:eastAsia="Times New Roman"/>
            <w:color w:val="0062B5"/>
            <w:u w:val="single"/>
          </w:rPr>
          <w:t>Zechariah 2:8b</w:t>
        </w:r>
      </w:hyperlink>
      <w:r w:rsidRPr="00020891">
        <w:rPr>
          <w:rFonts w:eastAsia="Times New Roman"/>
          <w:color w:val="222222"/>
        </w:rPr>
        <w:t xml:space="preserve"> as somewhat parallel verses to begin dealing with the matter, again, solely from a Biblical perspective:</w:t>
      </w:r>
    </w:p>
    <w:p w:rsidR="00020891" w:rsidRPr="00020891" w:rsidRDefault="00020891" w:rsidP="00020891">
      <w:pPr>
        <w:shd w:val="clear" w:color="auto" w:fill="FFFFFF"/>
        <w:ind w:left="0"/>
        <w:rPr>
          <w:rFonts w:eastAsia="Times New Roman"/>
          <w:color w:val="222222"/>
        </w:rPr>
      </w:pPr>
    </w:p>
    <w:p w:rsidR="00020891" w:rsidRDefault="00020891" w:rsidP="00020891">
      <w:pPr>
        <w:shd w:val="clear" w:color="auto" w:fill="FFFFFF"/>
        <w:ind w:left="600"/>
        <w:rPr>
          <w:rFonts w:eastAsia="Times New Roman"/>
          <w:color w:val="222222"/>
        </w:rPr>
      </w:pPr>
      <w:r w:rsidRPr="00020891">
        <w:rPr>
          <w:rFonts w:eastAsia="Times New Roman"/>
          <w:color w:val="222222"/>
        </w:rPr>
        <w:t>“…</w:t>
      </w:r>
      <w:r w:rsidRPr="00020891">
        <w:rPr>
          <w:rFonts w:eastAsia="Times New Roman"/>
          <w:i/>
          <w:iCs/>
          <w:color w:val="222222"/>
        </w:rPr>
        <w:t>He</w:t>
      </w:r>
      <w:r w:rsidRPr="00020891">
        <w:rPr>
          <w:rFonts w:eastAsia="Times New Roman"/>
          <w:color w:val="222222"/>
        </w:rPr>
        <w:t xml:space="preserve"> [God] </w:t>
      </w:r>
      <w:r w:rsidRPr="00020891">
        <w:rPr>
          <w:rFonts w:eastAsia="Times New Roman"/>
          <w:i/>
          <w:iCs/>
          <w:color w:val="222222"/>
        </w:rPr>
        <w:t>kept him</w:t>
      </w:r>
      <w:r w:rsidRPr="00020891">
        <w:rPr>
          <w:rFonts w:eastAsia="Times New Roman"/>
          <w:color w:val="222222"/>
        </w:rPr>
        <w:t xml:space="preserve"> [Israel] </w:t>
      </w:r>
      <w:r w:rsidRPr="00020891">
        <w:rPr>
          <w:rFonts w:eastAsia="Times New Roman"/>
          <w:i/>
          <w:iCs/>
          <w:color w:val="222222"/>
        </w:rPr>
        <w:t>as the apple</w:t>
      </w:r>
      <w:r w:rsidRPr="00020891">
        <w:rPr>
          <w:rFonts w:eastAsia="Times New Roman"/>
          <w:color w:val="222222"/>
        </w:rPr>
        <w:t xml:space="preserve"> [</w:t>
      </w:r>
      <w:r w:rsidRPr="00020891">
        <w:rPr>
          <w:rFonts w:eastAsia="Times New Roman"/>
          <w:i/>
          <w:iCs/>
          <w:color w:val="222222"/>
        </w:rPr>
        <w:t>lit</w:t>
      </w:r>
      <w:r w:rsidRPr="00020891">
        <w:rPr>
          <w:rFonts w:eastAsia="Times New Roman"/>
          <w:color w:val="222222"/>
        </w:rPr>
        <w:t xml:space="preserve">., ‘the pupil’] </w:t>
      </w:r>
      <w:r w:rsidRPr="00020891">
        <w:rPr>
          <w:rFonts w:eastAsia="Times New Roman"/>
          <w:i/>
          <w:iCs/>
          <w:color w:val="222222"/>
        </w:rPr>
        <w:t>of His eye</w:t>
      </w:r>
      <w:r w:rsidRPr="00020891">
        <w:rPr>
          <w:rFonts w:eastAsia="Times New Roman"/>
          <w:color w:val="222222"/>
        </w:rPr>
        <w:t>.” (</w:t>
      </w:r>
      <w:hyperlink r:id="rId7" w:history="1">
        <w:r w:rsidRPr="00020891">
          <w:rPr>
            <w:rFonts w:eastAsia="Times New Roman"/>
            <w:color w:val="0062B5"/>
            <w:u w:val="single"/>
          </w:rPr>
          <w:t>Deuteronomy 32:10b</w:t>
        </w:r>
      </w:hyperlink>
      <w:r w:rsidRPr="00020891">
        <w:rPr>
          <w:rFonts w:eastAsia="Times New Roman"/>
          <w:color w:val="222222"/>
        </w:rPr>
        <w:t>)</w:t>
      </w:r>
    </w:p>
    <w:p w:rsidR="00020891" w:rsidRPr="00020891" w:rsidRDefault="00020891" w:rsidP="00020891">
      <w:pPr>
        <w:shd w:val="clear" w:color="auto" w:fill="FFFFFF"/>
        <w:ind w:left="600"/>
        <w:rPr>
          <w:rFonts w:eastAsia="Times New Roman"/>
          <w:color w:val="222222"/>
        </w:rPr>
      </w:pPr>
    </w:p>
    <w:p w:rsidR="00020891" w:rsidRPr="00020891" w:rsidRDefault="00020891" w:rsidP="00020891">
      <w:pPr>
        <w:shd w:val="clear" w:color="auto" w:fill="FFFFFF"/>
        <w:ind w:left="600"/>
        <w:rPr>
          <w:rFonts w:eastAsia="Times New Roman"/>
          <w:color w:val="222222"/>
        </w:rPr>
      </w:pPr>
      <w:r w:rsidRPr="00020891">
        <w:rPr>
          <w:rFonts w:eastAsia="Times New Roman"/>
          <w:color w:val="222222"/>
        </w:rPr>
        <w:t>“…</w:t>
      </w:r>
      <w:r w:rsidRPr="00020891">
        <w:rPr>
          <w:rFonts w:eastAsia="Times New Roman"/>
          <w:i/>
          <w:iCs/>
          <w:color w:val="222222"/>
        </w:rPr>
        <w:t xml:space="preserve">he that </w:t>
      </w:r>
      <w:proofErr w:type="spellStart"/>
      <w:r w:rsidRPr="00020891">
        <w:rPr>
          <w:rFonts w:eastAsia="Times New Roman"/>
          <w:i/>
          <w:iCs/>
          <w:color w:val="222222"/>
        </w:rPr>
        <w:t>toucheth</w:t>
      </w:r>
      <w:proofErr w:type="spellEnd"/>
      <w:r w:rsidRPr="00020891">
        <w:rPr>
          <w:rFonts w:eastAsia="Times New Roman"/>
          <w:i/>
          <w:iCs/>
          <w:color w:val="222222"/>
        </w:rPr>
        <w:t xml:space="preserve"> you</w:t>
      </w:r>
      <w:r w:rsidRPr="00020891">
        <w:rPr>
          <w:rFonts w:eastAsia="Times New Roman"/>
          <w:color w:val="222222"/>
        </w:rPr>
        <w:t xml:space="preserve"> [Israel] </w:t>
      </w:r>
      <w:proofErr w:type="spellStart"/>
      <w:r w:rsidRPr="00020891">
        <w:rPr>
          <w:rFonts w:eastAsia="Times New Roman"/>
          <w:i/>
          <w:iCs/>
          <w:color w:val="222222"/>
        </w:rPr>
        <w:t>toucheth</w:t>
      </w:r>
      <w:proofErr w:type="spellEnd"/>
      <w:r w:rsidRPr="00020891">
        <w:rPr>
          <w:rFonts w:eastAsia="Times New Roman"/>
          <w:i/>
          <w:iCs/>
          <w:color w:val="222222"/>
        </w:rPr>
        <w:t xml:space="preserve"> the apple</w:t>
      </w:r>
      <w:r w:rsidRPr="00020891">
        <w:rPr>
          <w:rFonts w:eastAsia="Times New Roman"/>
          <w:color w:val="222222"/>
        </w:rPr>
        <w:t xml:space="preserve"> [</w:t>
      </w:r>
      <w:r w:rsidRPr="00020891">
        <w:rPr>
          <w:rFonts w:eastAsia="Times New Roman"/>
          <w:i/>
          <w:iCs/>
          <w:color w:val="222222"/>
        </w:rPr>
        <w:t>lit</w:t>
      </w:r>
      <w:r w:rsidRPr="00020891">
        <w:rPr>
          <w:rFonts w:eastAsia="Times New Roman"/>
          <w:color w:val="222222"/>
        </w:rPr>
        <w:t xml:space="preserve">., ‘the pupil’] </w:t>
      </w:r>
      <w:r w:rsidRPr="00020891">
        <w:rPr>
          <w:rFonts w:eastAsia="Times New Roman"/>
          <w:i/>
          <w:iCs/>
          <w:color w:val="222222"/>
        </w:rPr>
        <w:t>of His</w:t>
      </w:r>
      <w:r w:rsidRPr="00020891">
        <w:rPr>
          <w:rFonts w:eastAsia="Times New Roman"/>
          <w:color w:val="222222"/>
        </w:rPr>
        <w:t xml:space="preserve"> [God’s] </w:t>
      </w:r>
      <w:r w:rsidRPr="00020891">
        <w:rPr>
          <w:rFonts w:eastAsia="Times New Roman"/>
          <w:i/>
          <w:iCs/>
          <w:color w:val="222222"/>
        </w:rPr>
        <w:t>eye</w:t>
      </w:r>
      <w:r w:rsidRPr="00020891">
        <w:rPr>
          <w:rFonts w:eastAsia="Times New Roman"/>
          <w:color w:val="222222"/>
        </w:rPr>
        <w:t>.”  (</w:t>
      </w:r>
      <w:hyperlink r:id="rId8" w:history="1">
        <w:r w:rsidRPr="00020891">
          <w:rPr>
            <w:rFonts w:eastAsia="Times New Roman"/>
            <w:color w:val="0062B5"/>
            <w:u w:val="single"/>
          </w:rPr>
          <w:t>Zechariah 2:8b</w:t>
        </w:r>
      </w:hyperlink>
      <w:r w:rsidRPr="00020891">
        <w:rPr>
          <w:rFonts w:eastAsia="Times New Roman"/>
          <w:color w:val="222222"/>
        </w:rPr>
        <w:t>)</w:t>
      </w:r>
    </w:p>
    <w:p w:rsidR="00020891" w:rsidRDefault="00020891" w:rsidP="00020891">
      <w:pPr>
        <w:shd w:val="clear" w:color="auto" w:fill="FFFFFF"/>
        <w:ind w:left="0"/>
        <w:rPr>
          <w:rFonts w:eastAsia="Times New Roman"/>
          <w:color w:val="222222"/>
        </w:rPr>
      </w:pPr>
    </w:p>
    <w:p w:rsidR="00020891" w:rsidRDefault="00020891" w:rsidP="00020891">
      <w:pPr>
        <w:shd w:val="clear" w:color="auto" w:fill="FFFFFF"/>
        <w:ind w:left="0"/>
        <w:rPr>
          <w:rFonts w:eastAsia="Times New Roman"/>
          <w:color w:val="222222"/>
        </w:rPr>
      </w:pPr>
      <w:r w:rsidRPr="00020891">
        <w:rPr>
          <w:rFonts w:eastAsia="Times New Roman"/>
          <w:color w:val="222222"/>
        </w:rPr>
        <w:t xml:space="preserve">In short, God views all affairs occurring in the human race through one means alone, </w:t>
      </w:r>
      <w:r w:rsidRPr="00020891">
        <w:rPr>
          <w:rFonts w:eastAsia="Times New Roman"/>
          <w:i/>
          <w:iCs/>
          <w:color w:val="222222"/>
        </w:rPr>
        <w:t>through Israel</w:t>
      </w:r>
      <w:r w:rsidRPr="00020891">
        <w:rPr>
          <w:rFonts w:eastAsia="Times New Roman"/>
          <w:color w:val="222222"/>
        </w:rPr>
        <w:t xml:space="preserve">, </w:t>
      </w:r>
      <w:r w:rsidRPr="00020891">
        <w:rPr>
          <w:rFonts w:eastAsia="Times New Roman"/>
          <w:i/>
          <w:iCs/>
          <w:color w:val="222222"/>
        </w:rPr>
        <w:t>through the Jewish people</w:t>
      </w:r>
      <w:r w:rsidRPr="00020891">
        <w:rPr>
          <w:rFonts w:eastAsia="Times New Roman"/>
          <w:color w:val="222222"/>
        </w:rPr>
        <w:t xml:space="preserve">. Thus, God views all affairs in any and all of the Gentile nations through the one nation separate from these nations. </w:t>
      </w:r>
      <w:r w:rsidRPr="00020891">
        <w:rPr>
          <w:rFonts w:eastAsia="Times New Roman"/>
          <w:i/>
          <w:iCs/>
          <w:color w:val="222222"/>
        </w:rPr>
        <w:t>Israel, in this respect, is God’s eye-gate as He has viewed affairs in the world down through centuries of time, continues to view them today, and will always view them</w:t>
      </w:r>
      <w:r w:rsidRPr="00020891">
        <w:rPr>
          <w:rFonts w:eastAsia="Times New Roman"/>
          <w:color w:val="222222"/>
        </w:rPr>
        <w:t>.</w:t>
      </w:r>
    </w:p>
    <w:p w:rsidR="00B05136" w:rsidRPr="00020891" w:rsidRDefault="00B05136" w:rsidP="00020891">
      <w:pPr>
        <w:shd w:val="clear" w:color="auto" w:fill="FFFFFF"/>
        <w:ind w:left="0"/>
        <w:rPr>
          <w:rFonts w:eastAsia="Times New Roman"/>
          <w:color w:val="222222"/>
        </w:rPr>
      </w:pPr>
    </w:p>
    <w:p w:rsidR="00020891" w:rsidRDefault="00020891" w:rsidP="00020891">
      <w:pPr>
        <w:shd w:val="clear" w:color="auto" w:fill="FFFFFF"/>
        <w:ind w:left="0"/>
        <w:rPr>
          <w:rFonts w:eastAsia="Times New Roman"/>
          <w:color w:val="222222"/>
        </w:rPr>
      </w:pPr>
      <w:r w:rsidRPr="00020891">
        <w:rPr>
          <w:rFonts w:eastAsia="Times New Roman"/>
          <w:color w:val="222222"/>
        </w:rPr>
        <w:t xml:space="preserve">Now, let’s approach the matter from a different standpoint. Apart from Israel, even with the nation’s present state of unbelief and disobedience, the Gentile nations all find themselves in exactly the same position relative to an association with the one true and living God — </w:t>
      </w:r>
      <w:r w:rsidRPr="00020891">
        <w:rPr>
          <w:rFonts w:eastAsia="Times New Roman"/>
          <w:i/>
          <w:iCs/>
          <w:color w:val="222222"/>
        </w:rPr>
        <w:t>estranged from God</w:t>
      </w:r>
      <w:r w:rsidRPr="00020891">
        <w:rPr>
          <w:rFonts w:eastAsia="Times New Roman"/>
          <w:color w:val="222222"/>
        </w:rPr>
        <w:t>, “without God in the world” (</w:t>
      </w:r>
      <w:hyperlink r:id="rId9" w:history="1">
        <w:r w:rsidRPr="00020891">
          <w:rPr>
            <w:rFonts w:eastAsia="Times New Roman"/>
            <w:color w:val="0062B5"/>
            <w:u w:val="single"/>
          </w:rPr>
          <w:t>Ephesians 2:12b</w:t>
        </w:r>
      </w:hyperlink>
      <w:r w:rsidRPr="00020891">
        <w:rPr>
          <w:rFonts w:eastAsia="Times New Roman"/>
          <w:color w:val="222222"/>
        </w:rPr>
        <w:t>).</w:t>
      </w:r>
    </w:p>
    <w:p w:rsidR="00B05136" w:rsidRPr="00020891" w:rsidRDefault="00B05136" w:rsidP="00020891">
      <w:pPr>
        <w:shd w:val="clear" w:color="auto" w:fill="FFFFFF"/>
        <w:ind w:left="0"/>
        <w:rPr>
          <w:rFonts w:eastAsia="Times New Roman"/>
          <w:color w:val="222222"/>
        </w:rPr>
      </w:pPr>
    </w:p>
    <w:p w:rsidR="00020891" w:rsidRDefault="00020891" w:rsidP="00020891">
      <w:pPr>
        <w:shd w:val="clear" w:color="auto" w:fill="FFFFFF"/>
        <w:ind w:left="0"/>
        <w:rPr>
          <w:rFonts w:eastAsia="Times New Roman"/>
          <w:color w:val="222222"/>
        </w:rPr>
      </w:pPr>
      <w:r w:rsidRPr="00020891">
        <w:rPr>
          <w:rFonts w:eastAsia="Times New Roman"/>
          <w:color w:val="222222"/>
        </w:rPr>
        <w:t xml:space="preserve">And that should be simple enough to understand, for, according to </w:t>
      </w:r>
      <w:hyperlink r:id="rId10" w:history="1">
        <w:r w:rsidRPr="00020891">
          <w:rPr>
            <w:rFonts w:eastAsia="Times New Roman"/>
            <w:color w:val="0062B5"/>
            <w:u w:val="single"/>
          </w:rPr>
          <w:t>Genesis 9:25-27</w:t>
        </w:r>
      </w:hyperlink>
      <w:r w:rsidRPr="00020891">
        <w:rPr>
          <w:rFonts w:eastAsia="Times New Roman"/>
          <w:color w:val="222222"/>
        </w:rPr>
        <w:t xml:space="preserve"> as the starting point — to begin explaining </w:t>
      </w:r>
      <w:hyperlink r:id="rId11" w:history="1">
        <w:r w:rsidRPr="00020891">
          <w:rPr>
            <w:rFonts w:eastAsia="Times New Roman"/>
            <w:color w:val="0062B5"/>
            <w:u w:val="single"/>
          </w:rPr>
          <w:t>Ephesians 2:12a</w:t>
        </w:r>
      </w:hyperlink>
      <w:r w:rsidRPr="00020891">
        <w:rPr>
          <w:rFonts w:eastAsia="Times New Roman"/>
          <w:color w:val="222222"/>
        </w:rPr>
        <w:t xml:space="preserve"> relative to Christians and </w:t>
      </w:r>
      <w:hyperlink r:id="rId12" w:history="1">
        <w:r w:rsidRPr="00020891">
          <w:rPr>
            <w:rFonts w:eastAsia="Times New Roman"/>
            <w:color w:val="0062B5"/>
            <w:u w:val="single"/>
          </w:rPr>
          <w:t>Psalm 96:5</w:t>
        </w:r>
      </w:hyperlink>
      <w:r w:rsidRPr="00020891">
        <w:rPr>
          <w:rFonts w:eastAsia="Times New Roman"/>
          <w:color w:val="222222"/>
        </w:rPr>
        <w:t xml:space="preserve"> relative to the Gentile nations — not only is Israel the only nation on the face of the earth with a God, but “the gods of the nations” are clearly stated to be, “idols [</w:t>
      </w:r>
      <w:r w:rsidRPr="00020891">
        <w:rPr>
          <w:rFonts w:eastAsia="Times New Roman"/>
          <w:i/>
          <w:iCs/>
          <w:color w:val="222222"/>
        </w:rPr>
        <w:t>lit</w:t>
      </w:r>
      <w:r w:rsidRPr="00020891">
        <w:rPr>
          <w:rFonts w:eastAsia="Times New Roman"/>
          <w:color w:val="222222"/>
        </w:rPr>
        <w:t>., ‘nothing’ (compared to the one true and living God), or ‘demons’].”</w:t>
      </w:r>
    </w:p>
    <w:p w:rsidR="00B05136" w:rsidRPr="00020891" w:rsidRDefault="00B05136" w:rsidP="00020891">
      <w:pPr>
        <w:shd w:val="clear" w:color="auto" w:fill="FFFFFF"/>
        <w:ind w:left="0"/>
        <w:rPr>
          <w:rFonts w:eastAsia="Times New Roman"/>
          <w:color w:val="222222"/>
        </w:rPr>
      </w:pPr>
    </w:p>
    <w:p w:rsidR="00020891" w:rsidRDefault="00020891" w:rsidP="00020891">
      <w:pPr>
        <w:shd w:val="clear" w:color="auto" w:fill="FFFFFF"/>
        <w:ind w:left="0"/>
        <w:rPr>
          <w:rFonts w:eastAsia="Times New Roman"/>
          <w:color w:val="222222"/>
        </w:rPr>
      </w:pPr>
      <w:r w:rsidRPr="00020891">
        <w:rPr>
          <w:rFonts w:eastAsia="Times New Roman"/>
          <w:color w:val="222222"/>
        </w:rPr>
        <w:t xml:space="preserve">How can the preceding be true as it pertains to the thought of “demons” relative to the nations? The answer to that is in the latter part of </w:t>
      </w:r>
      <w:hyperlink r:id="rId13" w:history="1">
        <w:r w:rsidRPr="00020891">
          <w:rPr>
            <w:rFonts w:eastAsia="Times New Roman"/>
            <w:color w:val="0062B5"/>
            <w:u w:val="single"/>
          </w:rPr>
          <w:t>Daniel 10</w:t>
        </w:r>
      </w:hyperlink>
      <w:r w:rsidRPr="00020891">
        <w:rPr>
          <w:rFonts w:eastAsia="Times New Roman"/>
          <w:color w:val="222222"/>
        </w:rPr>
        <w:t xml:space="preserve">. In the closing part of this chapter, the government of the Gentile nations is seen from two perspectives — </w:t>
      </w:r>
      <w:r w:rsidRPr="00020891">
        <w:rPr>
          <w:rFonts w:eastAsia="Times New Roman"/>
          <w:i/>
          <w:iCs/>
          <w:color w:val="222222"/>
        </w:rPr>
        <w:t>earthly and heavenly</w:t>
      </w:r>
      <w:r w:rsidRPr="00020891">
        <w:rPr>
          <w:rFonts w:eastAsia="Times New Roman"/>
          <w:color w:val="222222"/>
        </w:rPr>
        <w:t>.</w:t>
      </w:r>
    </w:p>
    <w:p w:rsidR="00B05136" w:rsidRPr="00020891" w:rsidRDefault="00B05136" w:rsidP="00020891">
      <w:pPr>
        <w:shd w:val="clear" w:color="auto" w:fill="FFFFFF"/>
        <w:ind w:left="0"/>
        <w:rPr>
          <w:rFonts w:eastAsia="Times New Roman"/>
          <w:color w:val="222222"/>
        </w:rPr>
      </w:pPr>
    </w:p>
    <w:p w:rsidR="00020891" w:rsidRDefault="00020891" w:rsidP="00020891">
      <w:pPr>
        <w:shd w:val="clear" w:color="auto" w:fill="FFFFFF"/>
        <w:ind w:left="0"/>
        <w:rPr>
          <w:rFonts w:eastAsia="Times New Roman"/>
          <w:color w:val="222222"/>
        </w:rPr>
      </w:pPr>
      <w:r w:rsidRPr="00020891">
        <w:rPr>
          <w:rFonts w:eastAsia="Times New Roman"/>
          <w:i/>
          <w:iCs/>
          <w:color w:val="222222"/>
        </w:rPr>
        <w:t>In the earthly realm</w:t>
      </w:r>
      <w:r w:rsidRPr="00020891">
        <w:rPr>
          <w:rFonts w:eastAsia="Times New Roman"/>
          <w:color w:val="222222"/>
        </w:rPr>
        <w:t>, individuals in the human race occupy positions of power and authority.</w:t>
      </w:r>
    </w:p>
    <w:p w:rsidR="00B05136" w:rsidRPr="00020891" w:rsidRDefault="00B05136" w:rsidP="00020891">
      <w:pPr>
        <w:shd w:val="clear" w:color="auto" w:fill="FFFFFF"/>
        <w:ind w:left="0"/>
        <w:rPr>
          <w:rFonts w:eastAsia="Times New Roman"/>
          <w:color w:val="222222"/>
        </w:rPr>
      </w:pPr>
    </w:p>
    <w:p w:rsidR="00020891" w:rsidRDefault="00020891" w:rsidP="00020891">
      <w:pPr>
        <w:shd w:val="clear" w:color="auto" w:fill="FFFFFF"/>
        <w:ind w:left="0"/>
        <w:rPr>
          <w:rFonts w:eastAsia="Times New Roman"/>
          <w:color w:val="222222"/>
        </w:rPr>
      </w:pPr>
      <w:r w:rsidRPr="00020891">
        <w:rPr>
          <w:rFonts w:eastAsia="Times New Roman"/>
          <w:i/>
          <w:iCs/>
          <w:color w:val="222222"/>
        </w:rPr>
        <w:t>In the heavenly realm</w:t>
      </w:r>
      <w:r w:rsidRPr="00020891">
        <w:rPr>
          <w:rFonts w:eastAsia="Times New Roman"/>
          <w:color w:val="222222"/>
        </w:rPr>
        <w:t>, angels occupying positions of power and authority in the kingdom under Satan (demonic beings) rule from the heavens through those occupying positions of power and authority on earth (</w:t>
      </w:r>
      <w:hyperlink r:id="rId14" w:history="1">
        <w:r w:rsidRPr="00020891">
          <w:rPr>
            <w:rFonts w:eastAsia="Times New Roman"/>
            <w:color w:val="0062B5"/>
            <w:u w:val="single"/>
          </w:rPr>
          <w:t>Daniel 10:12-20</w:t>
        </w:r>
      </w:hyperlink>
      <w:r w:rsidRPr="00020891">
        <w:rPr>
          <w:rFonts w:eastAsia="Times New Roman"/>
          <w:color w:val="222222"/>
        </w:rPr>
        <w:t xml:space="preserve">; </w:t>
      </w:r>
      <w:hyperlink r:id="rId15" w:history="1">
        <w:r w:rsidRPr="00020891">
          <w:rPr>
            <w:rFonts w:eastAsia="Times New Roman"/>
            <w:color w:val="0062B5"/>
            <w:u w:val="single"/>
          </w:rPr>
          <w:t>Ephesians 3:10</w:t>
        </w:r>
      </w:hyperlink>
      <w:r w:rsidRPr="00020891">
        <w:rPr>
          <w:rFonts w:eastAsia="Times New Roman"/>
          <w:color w:val="222222"/>
        </w:rPr>
        <w:t xml:space="preserve">; </w:t>
      </w:r>
      <w:hyperlink r:id="rId16" w:history="1">
        <w:r w:rsidRPr="00020891">
          <w:rPr>
            <w:rFonts w:eastAsia="Times New Roman"/>
            <w:color w:val="0062B5"/>
            <w:u w:val="single"/>
          </w:rPr>
          <w:t>6:12</w:t>
        </w:r>
      </w:hyperlink>
      <w:r w:rsidRPr="00020891">
        <w:rPr>
          <w:rFonts w:eastAsia="Times New Roman"/>
          <w:color w:val="222222"/>
        </w:rPr>
        <w:t>).</w:t>
      </w:r>
    </w:p>
    <w:p w:rsidR="00B05136" w:rsidRPr="00020891" w:rsidRDefault="00B05136" w:rsidP="00020891">
      <w:pPr>
        <w:shd w:val="clear" w:color="auto" w:fill="FFFFFF"/>
        <w:ind w:left="0"/>
        <w:rPr>
          <w:rFonts w:eastAsia="Times New Roman"/>
          <w:color w:val="222222"/>
        </w:rPr>
      </w:pPr>
    </w:p>
    <w:p w:rsidR="00020891" w:rsidRDefault="00020891" w:rsidP="00020891">
      <w:pPr>
        <w:shd w:val="clear" w:color="auto" w:fill="FFFFFF"/>
        <w:ind w:left="0"/>
        <w:rPr>
          <w:rFonts w:eastAsia="Times New Roman"/>
          <w:color w:val="222222"/>
        </w:rPr>
      </w:pPr>
      <w:r w:rsidRPr="00020891">
        <w:rPr>
          <w:rFonts w:eastAsia="Times New Roman"/>
          <w:color w:val="222222"/>
        </w:rPr>
        <w:lastRenderedPageBreak/>
        <w:t xml:space="preserve">Israel though, </w:t>
      </w:r>
      <w:r w:rsidRPr="00020891">
        <w:rPr>
          <w:rFonts w:eastAsia="Times New Roman"/>
          <w:i/>
          <w:iCs/>
          <w:color w:val="222222"/>
        </w:rPr>
        <w:t>not</w:t>
      </w:r>
      <w:r w:rsidRPr="00020891">
        <w:rPr>
          <w:rFonts w:eastAsia="Times New Roman"/>
          <w:color w:val="222222"/>
        </w:rPr>
        <w:t xml:space="preserve"> to be “reckoned among the nations” because of </w:t>
      </w:r>
      <w:r w:rsidRPr="00020891">
        <w:rPr>
          <w:rFonts w:eastAsia="Times New Roman"/>
          <w:i/>
          <w:iCs/>
          <w:color w:val="222222"/>
        </w:rPr>
        <w:t>the creation in Jacob</w:t>
      </w:r>
      <w:r w:rsidRPr="00020891">
        <w:rPr>
          <w:rFonts w:eastAsia="Times New Roman"/>
          <w:color w:val="222222"/>
        </w:rPr>
        <w:t xml:space="preserve"> (</w:t>
      </w:r>
      <w:hyperlink r:id="rId17" w:history="1">
        <w:r w:rsidRPr="00020891">
          <w:rPr>
            <w:rFonts w:eastAsia="Times New Roman"/>
            <w:color w:val="0062B5"/>
            <w:u w:val="single"/>
          </w:rPr>
          <w:t>Numbers 23:9</w:t>
        </w:r>
      </w:hyperlink>
      <w:r w:rsidRPr="00020891">
        <w:rPr>
          <w:rFonts w:eastAsia="Times New Roman"/>
          <w:color w:val="222222"/>
        </w:rPr>
        <w:t xml:space="preserve">; </w:t>
      </w:r>
      <w:hyperlink r:id="rId18" w:history="1">
        <w:r w:rsidRPr="00020891">
          <w:rPr>
            <w:rFonts w:eastAsia="Times New Roman"/>
            <w:color w:val="0062B5"/>
            <w:u w:val="single"/>
          </w:rPr>
          <w:t>Isaiah 43:1</w:t>
        </w:r>
      </w:hyperlink>
      <w:r w:rsidRPr="00020891">
        <w:rPr>
          <w:rFonts w:eastAsia="Times New Roman"/>
          <w:color w:val="222222"/>
        </w:rPr>
        <w:t xml:space="preserve">), finds itself </w:t>
      </w:r>
      <w:r w:rsidRPr="00020891">
        <w:rPr>
          <w:rFonts w:eastAsia="Times New Roman"/>
          <w:i/>
          <w:iCs/>
          <w:color w:val="222222"/>
        </w:rPr>
        <w:t>completely separate from this rule</w:t>
      </w:r>
      <w:r w:rsidRPr="00020891">
        <w:rPr>
          <w:rFonts w:eastAsia="Times New Roman"/>
          <w:color w:val="222222"/>
        </w:rPr>
        <w:t>. Israel’s ruling angel from the heavens is Michael, with evidently a great host of angels ruling under him (</w:t>
      </w:r>
      <w:hyperlink r:id="rId19" w:history="1">
        <w:r w:rsidRPr="00020891">
          <w:rPr>
            <w:rFonts w:eastAsia="Times New Roman"/>
            <w:color w:val="0062B5"/>
            <w:u w:val="single"/>
          </w:rPr>
          <w:t>Daniel 10:21</w:t>
        </w:r>
      </w:hyperlink>
      <w:r w:rsidRPr="00020891">
        <w:rPr>
          <w:rFonts w:eastAsia="Times New Roman"/>
          <w:color w:val="222222"/>
        </w:rPr>
        <w:t>).</w:t>
      </w:r>
    </w:p>
    <w:p w:rsidR="00B05136" w:rsidRPr="00020891" w:rsidRDefault="00B05136" w:rsidP="00020891">
      <w:pPr>
        <w:shd w:val="clear" w:color="auto" w:fill="FFFFFF"/>
        <w:ind w:left="0"/>
        <w:rPr>
          <w:rFonts w:eastAsia="Times New Roman"/>
          <w:color w:val="222222"/>
        </w:rPr>
      </w:pPr>
    </w:p>
    <w:p w:rsidR="00B05136" w:rsidRDefault="00020891" w:rsidP="00020891">
      <w:pPr>
        <w:shd w:val="clear" w:color="auto" w:fill="FFFFFF"/>
        <w:ind w:left="0"/>
        <w:rPr>
          <w:rFonts w:eastAsia="Times New Roman"/>
          <w:color w:val="222222"/>
        </w:rPr>
      </w:pPr>
      <w:r w:rsidRPr="00020891">
        <w:rPr>
          <w:rFonts w:eastAsia="Times New Roman"/>
          <w:color w:val="222222"/>
        </w:rPr>
        <w:t>Note where this places the Gentile nations in relation to possessing a God during the present day and time when they, because of Israel’s unbelief and disobedience, can’t go to the one nation in possession of a God. They are left with the only god available, as their rulers occupy positions of power under demons.</w:t>
      </w:r>
    </w:p>
    <w:p w:rsidR="00B05136" w:rsidRDefault="00B05136" w:rsidP="00020891">
      <w:pPr>
        <w:shd w:val="clear" w:color="auto" w:fill="FFFFFF"/>
        <w:ind w:left="0"/>
        <w:rPr>
          <w:rFonts w:eastAsia="Times New Roman"/>
          <w:color w:val="222222"/>
        </w:rPr>
      </w:pPr>
    </w:p>
    <w:p w:rsidR="00020891" w:rsidRDefault="00B05136" w:rsidP="00020891">
      <w:pPr>
        <w:shd w:val="clear" w:color="auto" w:fill="FFFFFF"/>
        <w:ind w:left="0"/>
        <w:rPr>
          <w:rFonts w:eastAsia="Times New Roman"/>
          <w:color w:val="222222"/>
        </w:rPr>
      </w:pPr>
      <w:r>
        <w:rPr>
          <w:rFonts w:eastAsia="Times New Roman"/>
          <w:color w:val="222222"/>
        </w:rPr>
        <w:t>T</w:t>
      </w:r>
      <w:r w:rsidR="00020891" w:rsidRPr="00020891">
        <w:rPr>
          <w:rFonts w:eastAsia="Times New Roman"/>
          <w:color w:val="222222"/>
        </w:rPr>
        <w:t>hey are left with “the god of this world [‘age’ — one age, covering Man’s 6,000-year Day]” (</w:t>
      </w:r>
      <w:hyperlink r:id="rId20" w:history="1">
        <w:r w:rsidR="00020891" w:rsidRPr="00020891">
          <w:rPr>
            <w:rFonts w:eastAsia="Times New Roman"/>
            <w:color w:val="0062B5"/>
            <w:u w:val="single"/>
          </w:rPr>
          <w:t>2 Corinthians 4:4</w:t>
        </w:r>
      </w:hyperlink>
      <w:r w:rsidR="00020891" w:rsidRPr="00020891">
        <w:rPr>
          <w:rFonts w:eastAsia="Times New Roman"/>
          <w:color w:val="222222"/>
        </w:rPr>
        <w:t>).</w:t>
      </w:r>
    </w:p>
    <w:p w:rsidR="00B05136" w:rsidRPr="00020891" w:rsidRDefault="00B05136" w:rsidP="00020891">
      <w:pPr>
        <w:shd w:val="clear" w:color="auto" w:fill="FFFFFF"/>
        <w:ind w:left="0"/>
        <w:rPr>
          <w:rFonts w:eastAsia="Times New Roman"/>
          <w:color w:val="222222"/>
        </w:rPr>
      </w:pPr>
    </w:p>
    <w:p w:rsidR="00020891" w:rsidRDefault="00020891" w:rsidP="00020891">
      <w:pPr>
        <w:shd w:val="clear" w:color="auto" w:fill="FFFFFF"/>
        <w:ind w:left="600"/>
        <w:rPr>
          <w:rFonts w:eastAsia="Times New Roman"/>
          <w:color w:val="222222"/>
        </w:rPr>
      </w:pPr>
      <w:r w:rsidRPr="00020891">
        <w:rPr>
          <w:rFonts w:eastAsia="Times New Roman"/>
          <w:color w:val="222222"/>
        </w:rPr>
        <w:t xml:space="preserve">(For additional information on both </w:t>
      </w:r>
      <w:r w:rsidRPr="00020891">
        <w:rPr>
          <w:rFonts w:eastAsia="Times New Roman"/>
          <w:i/>
          <w:iCs/>
          <w:color w:val="222222"/>
        </w:rPr>
        <w:t>Israel as a separate creation and the present structure of the government of the earth</w:t>
      </w:r>
      <w:r w:rsidRPr="00020891">
        <w:rPr>
          <w:rFonts w:eastAsia="Times New Roman"/>
          <w:color w:val="222222"/>
        </w:rPr>
        <w:t xml:space="preserve">, refer to the author’s books, Ch. 2, </w:t>
      </w:r>
      <w:hyperlink r:id="rId21" w:anchor="God%E2%80%99s%20Firstborn%20Sons" w:history="1">
        <w:r w:rsidRPr="00020891">
          <w:rPr>
            <w:rFonts w:eastAsia="Times New Roman"/>
            <w:color w:val="0062B5"/>
            <w:u w:val="single"/>
          </w:rPr>
          <w:t>God’s Firstborn Sons</w:t>
        </w:r>
      </w:hyperlink>
      <w:r w:rsidRPr="00020891">
        <w:rPr>
          <w:rFonts w:eastAsia="Times New Roman"/>
          <w:color w:val="222222"/>
        </w:rPr>
        <w:t xml:space="preserve">, in this website, and </w:t>
      </w:r>
      <w:hyperlink r:id="rId22" w:history="1">
        <w:r w:rsidRPr="00020891">
          <w:rPr>
            <w:rFonts w:eastAsia="Times New Roman"/>
            <w:color w:val="2F5597"/>
            <w:u w:val="single"/>
          </w:rPr>
          <w:t>Bible One - Arlen Chitwood's The Most High Ruleth, Ch. 1</w:t>
        </w:r>
      </w:hyperlink>
      <w:r w:rsidRPr="00020891">
        <w:rPr>
          <w:rFonts w:eastAsia="Times New Roman"/>
          <w:color w:val="2F5597"/>
        </w:rPr>
        <w:t xml:space="preserve">, </w:t>
      </w:r>
      <w:hyperlink r:id="rId23" w:history="1">
        <w:r w:rsidRPr="00020891">
          <w:rPr>
            <w:rFonts w:eastAsia="Times New Roman"/>
            <w:color w:val="2F5597"/>
            <w:u w:val="single"/>
          </w:rPr>
          <w:t>Ch. 2</w:t>
        </w:r>
      </w:hyperlink>
      <w:r w:rsidRPr="00020891">
        <w:rPr>
          <w:rFonts w:eastAsia="Times New Roman"/>
          <w:color w:val="2F5597"/>
        </w:rPr>
        <w:t xml:space="preserve"> </w:t>
      </w:r>
      <w:r w:rsidRPr="00020891">
        <w:rPr>
          <w:rFonts w:eastAsia="Times New Roman"/>
          <w:color w:val="000000"/>
        </w:rPr>
        <w:t xml:space="preserve">and </w:t>
      </w:r>
      <w:hyperlink r:id="rId24" w:history="1">
        <w:r w:rsidRPr="00020891">
          <w:rPr>
            <w:rFonts w:eastAsia="Times New Roman"/>
            <w:color w:val="2F5597"/>
            <w:u w:val="single"/>
          </w:rPr>
          <w:t>Ch. 3</w:t>
        </w:r>
      </w:hyperlink>
      <w:r w:rsidRPr="00020891">
        <w:rPr>
          <w:rFonts w:eastAsia="Times New Roman"/>
          <w:color w:val="222222"/>
        </w:rPr>
        <w:t>.)</w:t>
      </w:r>
    </w:p>
    <w:p w:rsidR="00B05136" w:rsidRPr="00020891" w:rsidRDefault="00B05136" w:rsidP="00B05136">
      <w:pPr>
        <w:shd w:val="clear" w:color="auto" w:fill="FFFFFF"/>
        <w:ind w:left="0"/>
        <w:rPr>
          <w:rFonts w:eastAsia="Times New Roman"/>
          <w:color w:val="222222"/>
        </w:rPr>
      </w:pPr>
    </w:p>
    <w:p w:rsidR="00020891" w:rsidRDefault="00020891" w:rsidP="00020891">
      <w:pPr>
        <w:shd w:val="clear" w:color="auto" w:fill="FFFFFF"/>
        <w:ind w:left="0"/>
        <w:rPr>
          <w:rFonts w:eastAsia="Times New Roman"/>
          <w:color w:val="222222"/>
        </w:rPr>
      </w:pPr>
      <w:r w:rsidRPr="00020891">
        <w:rPr>
          <w:rFonts w:eastAsia="Times New Roman"/>
          <w:color w:val="222222"/>
        </w:rPr>
        <w:t xml:space="preserve">Now, put just these two parts of the picture together and one can easily and clearly see how and why God views all activity occurring among the nations after only one fashion — </w:t>
      </w:r>
      <w:r w:rsidRPr="00020891">
        <w:rPr>
          <w:rFonts w:eastAsia="Times New Roman"/>
          <w:i/>
          <w:iCs/>
          <w:color w:val="222222"/>
        </w:rPr>
        <w:t>through Israel</w:t>
      </w:r>
      <w:r w:rsidRPr="00020891">
        <w:rPr>
          <w:rFonts w:eastAsia="Times New Roman"/>
          <w:color w:val="222222"/>
        </w:rPr>
        <w:t>.</w:t>
      </w:r>
    </w:p>
    <w:p w:rsidR="00B05136" w:rsidRPr="00020891" w:rsidRDefault="00B05136" w:rsidP="00020891">
      <w:pPr>
        <w:shd w:val="clear" w:color="auto" w:fill="FFFFFF"/>
        <w:ind w:left="0"/>
        <w:rPr>
          <w:rFonts w:eastAsia="Times New Roman"/>
          <w:color w:val="222222"/>
        </w:rPr>
      </w:pPr>
    </w:p>
    <w:p w:rsidR="00020891" w:rsidRDefault="00020891" w:rsidP="00020891">
      <w:pPr>
        <w:shd w:val="clear" w:color="auto" w:fill="FFFFFF"/>
        <w:ind w:left="600"/>
        <w:rPr>
          <w:rFonts w:eastAsia="Times New Roman"/>
          <w:color w:val="222222"/>
        </w:rPr>
      </w:pPr>
      <w:r w:rsidRPr="00020891">
        <w:rPr>
          <w:rFonts w:eastAsia="Times New Roman"/>
          <w:color w:val="222222"/>
        </w:rPr>
        <w:t xml:space="preserve">1) Israel is God’s eye-gate, </w:t>
      </w:r>
      <w:r w:rsidRPr="00020891">
        <w:rPr>
          <w:rFonts w:eastAsia="Times New Roman"/>
          <w:i/>
          <w:iCs/>
          <w:color w:val="222222"/>
        </w:rPr>
        <w:t>His pupil, the lens through which He views all things</w:t>
      </w:r>
      <w:r w:rsidRPr="00020891">
        <w:rPr>
          <w:rFonts w:eastAsia="Times New Roman"/>
          <w:color w:val="222222"/>
        </w:rPr>
        <w:t>.</w:t>
      </w:r>
    </w:p>
    <w:p w:rsidR="00B05136" w:rsidRPr="00020891" w:rsidRDefault="00B05136" w:rsidP="00020891">
      <w:pPr>
        <w:shd w:val="clear" w:color="auto" w:fill="FFFFFF"/>
        <w:ind w:left="600"/>
        <w:rPr>
          <w:rFonts w:eastAsia="Times New Roman"/>
          <w:color w:val="222222"/>
        </w:rPr>
      </w:pPr>
    </w:p>
    <w:p w:rsidR="00020891" w:rsidRPr="00020891" w:rsidRDefault="00020891" w:rsidP="00020891">
      <w:pPr>
        <w:shd w:val="clear" w:color="auto" w:fill="FFFFFF"/>
        <w:ind w:left="600"/>
        <w:rPr>
          <w:rFonts w:eastAsia="Times New Roman"/>
          <w:color w:val="222222"/>
        </w:rPr>
      </w:pPr>
      <w:r w:rsidRPr="00020891">
        <w:rPr>
          <w:rFonts w:eastAsia="Times New Roman"/>
          <w:color w:val="222222"/>
        </w:rPr>
        <w:t xml:space="preserve">2) And the nations, unlike Israel, are estranged from God. Thus, </w:t>
      </w:r>
      <w:r w:rsidRPr="00020891">
        <w:rPr>
          <w:rFonts w:eastAsia="Times New Roman"/>
          <w:i/>
          <w:iCs/>
          <w:color w:val="222222"/>
        </w:rPr>
        <w:t>God can view and deal with them only one          way, through Israel.</w:t>
      </w:r>
    </w:p>
    <w:p w:rsidR="00B05136" w:rsidRDefault="00B05136" w:rsidP="00020891">
      <w:pPr>
        <w:shd w:val="clear" w:color="auto" w:fill="FFFFFF"/>
        <w:ind w:left="0"/>
        <w:rPr>
          <w:rFonts w:eastAsia="Times New Roman"/>
          <w:color w:val="222222"/>
        </w:rPr>
      </w:pPr>
    </w:p>
    <w:p w:rsidR="00020891" w:rsidRDefault="00020891" w:rsidP="00020891">
      <w:pPr>
        <w:shd w:val="clear" w:color="auto" w:fill="FFFFFF"/>
        <w:ind w:left="0"/>
        <w:rPr>
          <w:rFonts w:eastAsia="Times New Roman"/>
          <w:color w:val="222222"/>
        </w:rPr>
      </w:pPr>
      <w:r w:rsidRPr="00020891">
        <w:rPr>
          <w:rFonts w:eastAsia="Times New Roman"/>
          <w:color w:val="222222"/>
        </w:rPr>
        <w:t>And the preceding is exactly what God has done since the call of Abraham 4,000 years ago, continues to do today, and will always continue to do (or, this, as well, would have to be seen in the lineage from Adam to Abraham throughout the twenty generations during the first 2,000 years of human history [</w:t>
      </w:r>
      <w:r w:rsidRPr="00020891">
        <w:rPr>
          <w:rFonts w:eastAsia="Times New Roman"/>
          <w:i/>
          <w:iCs/>
          <w:color w:val="222222"/>
        </w:rPr>
        <w:t>e.g</w:t>
      </w:r>
      <w:r w:rsidRPr="00020891">
        <w:rPr>
          <w:rFonts w:eastAsia="Times New Roman"/>
          <w:color w:val="222222"/>
        </w:rPr>
        <w:t>., Noah and his family]). God has to do things in this manner, for Israel is the only nation with a God, the only nation with which God is associated (whether preceding Abraham [in the bowels of Abraham, his ancestors] or following Abraham [his seed]).</w:t>
      </w:r>
    </w:p>
    <w:p w:rsidR="00B05136" w:rsidRPr="00020891" w:rsidRDefault="00B05136" w:rsidP="00020891">
      <w:pPr>
        <w:shd w:val="clear" w:color="auto" w:fill="FFFFFF"/>
        <w:ind w:left="0"/>
        <w:rPr>
          <w:rFonts w:eastAsia="Times New Roman"/>
          <w:color w:val="222222"/>
        </w:rPr>
      </w:pPr>
    </w:p>
    <w:p w:rsidR="00020891" w:rsidRDefault="00020891" w:rsidP="00020891">
      <w:pPr>
        <w:shd w:val="clear" w:color="auto" w:fill="FFFFFF"/>
        <w:ind w:left="600"/>
        <w:rPr>
          <w:rFonts w:eastAsia="Times New Roman"/>
          <w:color w:val="222222"/>
        </w:rPr>
      </w:pPr>
      <w:r w:rsidRPr="00020891">
        <w:rPr>
          <w:rFonts w:eastAsia="Times New Roman"/>
          <w:color w:val="222222"/>
        </w:rPr>
        <w:t xml:space="preserve">(As an example of the bowels of Abraham, note in </w:t>
      </w:r>
      <w:hyperlink r:id="rId25" w:history="1">
        <w:r w:rsidRPr="00020891">
          <w:rPr>
            <w:rFonts w:eastAsia="Times New Roman"/>
            <w:color w:val="0062B5"/>
            <w:u w:val="single"/>
          </w:rPr>
          <w:t>Genesis 10:5</w:t>
        </w:r>
      </w:hyperlink>
      <w:r w:rsidRPr="00020891">
        <w:rPr>
          <w:rFonts w:eastAsia="Times New Roman"/>
          <w:color w:val="222222"/>
        </w:rPr>
        <w:t xml:space="preserve">, </w:t>
      </w:r>
      <w:hyperlink r:id="rId26" w:history="1">
        <w:r w:rsidRPr="00020891">
          <w:rPr>
            <w:rFonts w:eastAsia="Times New Roman"/>
            <w:color w:val="0062B5"/>
            <w:u w:val="single"/>
          </w:rPr>
          <w:t>25</w:t>
        </w:r>
      </w:hyperlink>
      <w:r w:rsidRPr="00020891">
        <w:rPr>
          <w:rFonts w:eastAsia="Times New Roman"/>
          <w:color w:val="222222"/>
        </w:rPr>
        <w:t xml:space="preserve">, </w:t>
      </w:r>
      <w:hyperlink r:id="rId27" w:history="1">
        <w:r w:rsidRPr="00020891">
          <w:rPr>
            <w:rFonts w:eastAsia="Times New Roman"/>
            <w:color w:val="0062B5"/>
            <w:u w:val="single"/>
          </w:rPr>
          <w:t>32</w:t>
        </w:r>
      </w:hyperlink>
      <w:r w:rsidRPr="00020891">
        <w:rPr>
          <w:rFonts w:eastAsia="Times New Roman"/>
          <w:color w:val="222222"/>
        </w:rPr>
        <w:t xml:space="preserve">; </w:t>
      </w:r>
      <w:hyperlink r:id="rId28" w:history="1">
        <w:r w:rsidRPr="00020891">
          <w:rPr>
            <w:rFonts w:eastAsia="Times New Roman"/>
            <w:color w:val="0062B5"/>
            <w:u w:val="single"/>
          </w:rPr>
          <w:t>11:5-8</w:t>
        </w:r>
      </w:hyperlink>
      <w:r w:rsidRPr="00020891">
        <w:rPr>
          <w:rFonts w:eastAsia="Times New Roman"/>
          <w:color w:val="222222"/>
        </w:rPr>
        <w:t xml:space="preserve">; </w:t>
      </w:r>
      <w:hyperlink r:id="rId29" w:history="1">
        <w:r w:rsidRPr="00020891">
          <w:rPr>
            <w:rFonts w:eastAsia="Times New Roman"/>
            <w:color w:val="0062B5"/>
            <w:u w:val="single"/>
          </w:rPr>
          <w:t>Deuteronomy 32:8</w:t>
        </w:r>
      </w:hyperlink>
      <w:r w:rsidRPr="00020891">
        <w:rPr>
          <w:rFonts w:eastAsia="Times New Roman"/>
          <w:color w:val="222222"/>
        </w:rPr>
        <w:t xml:space="preserve"> that God divided the nations and set their boundaries following the Flood, during Peleg’s day, “according to the number of the children of Israel.” And God did this before Abraham was even born [Peleg’s death preceded Abraham’s birth], centuries before Israel even existed as a nation.</w:t>
      </w:r>
    </w:p>
    <w:p w:rsidR="00B05136" w:rsidRPr="00020891" w:rsidRDefault="00B05136" w:rsidP="00020891">
      <w:pPr>
        <w:shd w:val="clear" w:color="auto" w:fill="FFFFFF"/>
        <w:ind w:left="600"/>
        <w:rPr>
          <w:rFonts w:eastAsia="Times New Roman"/>
          <w:color w:val="222222"/>
        </w:rPr>
      </w:pPr>
    </w:p>
    <w:p w:rsidR="00020891" w:rsidRPr="00020891" w:rsidRDefault="00020891" w:rsidP="00020891">
      <w:pPr>
        <w:shd w:val="clear" w:color="auto" w:fill="FFFFFF"/>
        <w:ind w:left="600"/>
        <w:rPr>
          <w:rFonts w:eastAsia="Times New Roman"/>
          <w:color w:val="222222"/>
        </w:rPr>
      </w:pPr>
      <w:r w:rsidRPr="00020891">
        <w:rPr>
          <w:rFonts w:eastAsia="Times New Roman"/>
          <w:color w:val="222222"/>
        </w:rPr>
        <w:t>Or, note the beginning of the sojourn of the seed of Abraham thirty years before Abraham even had a seed [</w:t>
      </w:r>
      <w:r w:rsidRPr="00020891">
        <w:rPr>
          <w:rFonts w:eastAsia="Times New Roman"/>
          <w:i/>
          <w:iCs/>
          <w:color w:val="222222"/>
        </w:rPr>
        <w:t>cf</w:t>
      </w:r>
      <w:r w:rsidRPr="00020891">
        <w:rPr>
          <w:rFonts w:eastAsia="Times New Roman"/>
          <w:color w:val="222222"/>
        </w:rPr>
        <w:t xml:space="preserve">. </w:t>
      </w:r>
      <w:hyperlink r:id="rId30" w:history="1">
        <w:r w:rsidRPr="00020891">
          <w:rPr>
            <w:rFonts w:eastAsia="Times New Roman"/>
            <w:color w:val="0062B5"/>
            <w:u w:val="single"/>
          </w:rPr>
          <w:t>Genesis 15:13-14</w:t>
        </w:r>
      </w:hyperlink>
      <w:r w:rsidRPr="00020891">
        <w:rPr>
          <w:rFonts w:eastAsia="Times New Roman"/>
          <w:color w:val="222222"/>
        </w:rPr>
        <w:t xml:space="preserve">; </w:t>
      </w:r>
      <w:hyperlink r:id="rId31" w:history="1">
        <w:r w:rsidRPr="00020891">
          <w:rPr>
            <w:rFonts w:eastAsia="Times New Roman"/>
            <w:color w:val="0062B5"/>
            <w:u w:val="single"/>
          </w:rPr>
          <w:t>Exodus 12:40-41</w:t>
        </w:r>
      </w:hyperlink>
      <w:r w:rsidRPr="00020891">
        <w:rPr>
          <w:rFonts w:eastAsia="Times New Roman"/>
          <w:color w:val="222222"/>
        </w:rPr>
        <w:t xml:space="preserve">; </w:t>
      </w:r>
      <w:hyperlink r:id="rId32" w:history="1">
        <w:r w:rsidRPr="00020891">
          <w:rPr>
            <w:rFonts w:eastAsia="Times New Roman"/>
            <w:color w:val="0062B5"/>
            <w:u w:val="single"/>
          </w:rPr>
          <w:t>Galatians 3:17-18</w:t>
        </w:r>
      </w:hyperlink>
      <w:r w:rsidRPr="00020891">
        <w:rPr>
          <w:rFonts w:eastAsia="Times New Roman"/>
          <w:color w:val="222222"/>
        </w:rPr>
        <w:t xml:space="preserve">; </w:t>
      </w:r>
      <w:r w:rsidRPr="00020891">
        <w:rPr>
          <w:rFonts w:eastAsia="Times New Roman"/>
          <w:i/>
          <w:iCs/>
          <w:color w:val="222222"/>
        </w:rPr>
        <w:t>ref</w:t>
      </w:r>
      <w:r w:rsidRPr="00020891">
        <w:rPr>
          <w:rFonts w:eastAsia="Times New Roman"/>
          <w:color w:val="222222"/>
        </w:rPr>
        <w:t xml:space="preserve">. the author’s pamphlet, </w:t>
      </w:r>
      <w:r w:rsidRPr="00020891">
        <w:rPr>
          <w:rFonts w:eastAsia="Times New Roman"/>
          <w:color w:val="2F5597"/>
        </w:rPr>
        <w:t>“</w:t>
      </w:r>
      <w:hyperlink r:id="rId33" w:history="1">
        <w:r w:rsidRPr="00020891">
          <w:rPr>
            <w:rFonts w:eastAsia="Times New Roman"/>
            <w:color w:val="2F5597"/>
            <w:u w:val="single"/>
          </w:rPr>
          <w:t>The Selfsame Day by Arlen Chitwood</w:t>
        </w:r>
      </w:hyperlink>
      <w:r w:rsidRPr="00020891">
        <w:rPr>
          <w:rFonts w:eastAsia="Times New Roman"/>
          <w:color w:val="222222"/>
        </w:rPr>
        <w:t>”].)</w:t>
      </w:r>
    </w:p>
    <w:p w:rsidR="00B05136" w:rsidRDefault="00B05136" w:rsidP="00020891">
      <w:pPr>
        <w:shd w:val="clear" w:color="auto" w:fill="FFFFFF"/>
        <w:ind w:left="0"/>
        <w:rPr>
          <w:rFonts w:eastAsia="Times New Roman"/>
          <w:color w:val="222222"/>
        </w:rPr>
      </w:pPr>
    </w:p>
    <w:p w:rsidR="00020891" w:rsidRDefault="00020891" w:rsidP="00020891">
      <w:pPr>
        <w:shd w:val="clear" w:color="auto" w:fill="FFFFFF"/>
        <w:ind w:left="0"/>
        <w:rPr>
          <w:rFonts w:eastAsia="Times New Roman"/>
          <w:color w:val="222222"/>
        </w:rPr>
      </w:pPr>
      <w:r w:rsidRPr="00020891">
        <w:rPr>
          <w:rFonts w:eastAsia="Times New Roman"/>
          <w:color w:val="222222"/>
        </w:rPr>
        <w:t xml:space="preserve">Remove Israel from the equation on this basic premise and the </w:t>
      </w:r>
      <w:r w:rsidRPr="00020891">
        <w:rPr>
          <w:rFonts w:eastAsia="Times New Roman"/>
          <w:i/>
          <w:iCs/>
          <w:color w:val="222222"/>
        </w:rPr>
        <w:t>human race is left with nothing other than a godless, hopeless future wherein only destruction and eternal damnation await mankind</w:t>
      </w:r>
      <w:r w:rsidRPr="00020891">
        <w:rPr>
          <w:rFonts w:eastAsia="Times New Roman"/>
          <w:color w:val="222222"/>
        </w:rPr>
        <w:t>.</w:t>
      </w:r>
    </w:p>
    <w:p w:rsidR="00B05136" w:rsidRPr="00020891" w:rsidRDefault="00B05136" w:rsidP="00020891">
      <w:pPr>
        <w:shd w:val="clear" w:color="auto" w:fill="FFFFFF"/>
        <w:ind w:left="0"/>
        <w:rPr>
          <w:rFonts w:eastAsia="Times New Roman"/>
          <w:color w:val="222222"/>
        </w:rPr>
      </w:pPr>
    </w:p>
    <w:p w:rsidR="00020891" w:rsidRDefault="00020891" w:rsidP="00020891">
      <w:pPr>
        <w:shd w:val="clear" w:color="auto" w:fill="FFFFFF"/>
        <w:ind w:left="0"/>
        <w:rPr>
          <w:rFonts w:eastAsia="Times New Roman"/>
          <w:i/>
          <w:iCs/>
          <w:color w:val="222222"/>
        </w:rPr>
      </w:pPr>
      <w:r w:rsidRPr="00020891">
        <w:rPr>
          <w:rFonts w:eastAsia="Times New Roman"/>
          <w:color w:val="222222"/>
        </w:rPr>
        <w:t xml:space="preserve">However, leave Israel in the equation on this basic premise and exactly the opposite is seen. </w:t>
      </w:r>
      <w:r w:rsidRPr="00020891">
        <w:rPr>
          <w:rFonts w:eastAsia="Times New Roman"/>
          <w:i/>
          <w:iCs/>
          <w:color w:val="222222"/>
        </w:rPr>
        <w:t>The human race is left with hope and godliness.</w:t>
      </w:r>
    </w:p>
    <w:p w:rsidR="00B05136" w:rsidRPr="00020891" w:rsidRDefault="00B05136" w:rsidP="00020891">
      <w:pPr>
        <w:shd w:val="clear" w:color="auto" w:fill="FFFFFF"/>
        <w:ind w:left="0"/>
        <w:rPr>
          <w:rFonts w:eastAsia="Times New Roman"/>
          <w:color w:val="222222"/>
        </w:rPr>
      </w:pPr>
    </w:p>
    <w:p w:rsidR="00020891" w:rsidRDefault="00020891" w:rsidP="00020891">
      <w:pPr>
        <w:shd w:val="clear" w:color="auto" w:fill="FFFFFF"/>
        <w:ind w:left="0"/>
        <w:rPr>
          <w:rFonts w:eastAsia="Times New Roman"/>
          <w:color w:val="222222"/>
        </w:rPr>
      </w:pPr>
      <w:r w:rsidRPr="00020891">
        <w:rPr>
          <w:rFonts w:eastAsia="Times New Roman"/>
          <w:color w:val="222222"/>
        </w:rPr>
        <w:t xml:space="preserve">But, again, this can be brought to pass only one way, as revealed in the Word — </w:t>
      </w:r>
      <w:r w:rsidRPr="00020891">
        <w:rPr>
          <w:rFonts w:eastAsia="Times New Roman"/>
          <w:i/>
          <w:iCs/>
          <w:color w:val="222222"/>
        </w:rPr>
        <w:t>through Israel, the one nation with a God, as God views and deals with the Gentile nations through the nation which He has called into existence to effect His plans and purposes in this manner</w:t>
      </w:r>
      <w:r w:rsidRPr="00020891">
        <w:rPr>
          <w:rFonts w:eastAsia="Times New Roman"/>
          <w:color w:val="222222"/>
        </w:rPr>
        <w:t>.</w:t>
      </w:r>
    </w:p>
    <w:p w:rsidR="00B05136" w:rsidRPr="00020891" w:rsidRDefault="00B05136" w:rsidP="00020891">
      <w:pPr>
        <w:shd w:val="clear" w:color="auto" w:fill="FFFFFF"/>
        <w:ind w:left="0"/>
        <w:rPr>
          <w:rFonts w:eastAsia="Times New Roman"/>
          <w:color w:val="222222"/>
        </w:rPr>
      </w:pPr>
    </w:p>
    <w:p w:rsidR="00020891" w:rsidRDefault="00020891" w:rsidP="00020891">
      <w:pPr>
        <w:shd w:val="clear" w:color="auto" w:fill="FFFFFF"/>
        <w:ind w:left="600"/>
        <w:rPr>
          <w:rFonts w:eastAsia="Times New Roman"/>
          <w:color w:val="222222"/>
        </w:rPr>
      </w:pPr>
      <w:r w:rsidRPr="00020891">
        <w:rPr>
          <w:rFonts w:eastAsia="Times New Roman"/>
          <w:color w:val="222222"/>
        </w:rPr>
        <w:t xml:space="preserve">(Clarification needs to be made about Christians in the preceding respect.  Unlike the nations, but like Israel, Christians — a separate creation [in this case, separate from either the nations or Israel] — possess a God. But this is only because Christians are </w:t>
      </w:r>
      <w:proofErr w:type="spellStart"/>
      <w:r w:rsidRPr="00020891">
        <w:rPr>
          <w:rFonts w:eastAsia="Times New Roman"/>
          <w:color w:val="222222"/>
        </w:rPr>
        <w:t>positionally</w:t>
      </w:r>
      <w:proofErr w:type="spellEnd"/>
      <w:r w:rsidRPr="00020891">
        <w:rPr>
          <w:rFonts w:eastAsia="Times New Roman"/>
          <w:color w:val="222222"/>
        </w:rPr>
        <w:t xml:space="preserve"> “</w:t>
      </w:r>
      <w:r w:rsidRPr="00020891">
        <w:rPr>
          <w:rFonts w:eastAsia="Times New Roman"/>
          <w:i/>
          <w:iCs/>
          <w:color w:val="222222"/>
        </w:rPr>
        <w:t>in Christ</w:t>
      </w:r>
      <w:r w:rsidRPr="00020891">
        <w:rPr>
          <w:rFonts w:eastAsia="Times New Roman"/>
          <w:color w:val="222222"/>
        </w:rPr>
        <w:t xml:space="preserve"> [a Jewish Saviour],” forming a separate creation, </w:t>
      </w:r>
      <w:r w:rsidRPr="00020891">
        <w:rPr>
          <w:rFonts w:eastAsia="Times New Roman"/>
          <w:i/>
          <w:iCs/>
          <w:color w:val="222222"/>
        </w:rPr>
        <w:t>the one new man</w:t>
      </w:r>
      <w:r w:rsidRPr="00020891">
        <w:rPr>
          <w:rFonts w:eastAsia="Times New Roman"/>
          <w:color w:val="222222"/>
        </w:rPr>
        <w:t>.</w:t>
      </w:r>
    </w:p>
    <w:p w:rsidR="00B05136" w:rsidRPr="00020891" w:rsidRDefault="00B05136" w:rsidP="00020891">
      <w:pPr>
        <w:shd w:val="clear" w:color="auto" w:fill="FFFFFF"/>
        <w:ind w:left="600"/>
        <w:rPr>
          <w:rFonts w:eastAsia="Times New Roman"/>
          <w:color w:val="222222"/>
        </w:rPr>
      </w:pPr>
    </w:p>
    <w:p w:rsidR="00020891" w:rsidRPr="00020891" w:rsidRDefault="00020891" w:rsidP="00020891">
      <w:pPr>
        <w:shd w:val="clear" w:color="auto" w:fill="FFFFFF"/>
        <w:ind w:left="600"/>
        <w:rPr>
          <w:rFonts w:eastAsia="Times New Roman"/>
          <w:color w:val="222222"/>
        </w:rPr>
      </w:pPr>
      <w:r w:rsidRPr="00020891">
        <w:rPr>
          <w:rFonts w:eastAsia="Times New Roman"/>
          <w:color w:val="222222"/>
        </w:rPr>
        <w:t xml:space="preserve">Then, exactly in accord with </w:t>
      </w:r>
      <w:hyperlink r:id="rId34" w:history="1">
        <w:r w:rsidRPr="00020891">
          <w:rPr>
            <w:rFonts w:eastAsia="Times New Roman"/>
            <w:color w:val="0062B5"/>
            <w:u w:val="single"/>
          </w:rPr>
          <w:t>Deuteronomy 32:10b</w:t>
        </w:r>
      </w:hyperlink>
      <w:r w:rsidRPr="00020891">
        <w:rPr>
          <w:rFonts w:eastAsia="Times New Roman"/>
          <w:color w:val="222222"/>
        </w:rPr>
        <w:t xml:space="preserve"> and </w:t>
      </w:r>
      <w:hyperlink r:id="rId35" w:history="1">
        <w:r w:rsidRPr="00020891">
          <w:rPr>
            <w:rFonts w:eastAsia="Times New Roman"/>
            <w:color w:val="0062B5"/>
            <w:u w:val="single"/>
          </w:rPr>
          <w:t>Zechariah 2:8b</w:t>
        </w:r>
      </w:hyperlink>
      <w:r w:rsidRPr="00020891">
        <w:rPr>
          <w:rFonts w:eastAsia="Times New Roman"/>
          <w:color w:val="222222"/>
        </w:rPr>
        <w:t xml:space="preserve">, </w:t>
      </w:r>
      <w:r w:rsidRPr="00020891">
        <w:rPr>
          <w:rFonts w:eastAsia="Times New Roman"/>
          <w:i/>
          <w:iCs/>
          <w:color w:val="222222"/>
        </w:rPr>
        <w:t>God views Christians through Israel, more specifically through their Jewish Saviour. And this is all dealt with only one place — in a Jewish book, written by Jewish prophets</w:t>
      </w:r>
      <w:r w:rsidRPr="00020891">
        <w:rPr>
          <w:rFonts w:eastAsia="Times New Roman"/>
          <w:color w:val="222222"/>
        </w:rPr>
        <w:t>.)</w:t>
      </w:r>
    </w:p>
    <w:p w:rsidR="00B05136" w:rsidRDefault="00B05136" w:rsidP="00020891">
      <w:pPr>
        <w:shd w:val="clear" w:color="auto" w:fill="FFFFFF"/>
        <w:ind w:left="0"/>
        <w:rPr>
          <w:rFonts w:eastAsia="Times New Roman"/>
          <w:b/>
          <w:bCs/>
          <w:color w:val="222222"/>
        </w:rPr>
      </w:pPr>
    </w:p>
    <w:p w:rsidR="00020891" w:rsidRDefault="00020891" w:rsidP="00020891">
      <w:pPr>
        <w:shd w:val="clear" w:color="auto" w:fill="FFFFFF"/>
        <w:ind w:left="0"/>
        <w:rPr>
          <w:rFonts w:eastAsia="Times New Roman"/>
          <w:b/>
          <w:bCs/>
          <w:color w:val="222222"/>
        </w:rPr>
      </w:pPr>
      <w:r w:rsidRPr="00020891">
        <w:rPr>
          <w:rFonts w:eastAsia="Times New Roman"/>
          <w:b/>
          <w:bCs/>
          <w:color w:val="222222"/>
        </w:rPr>
        <w:t>Israel and the Nations in the Middle East</w:t>
      </w:r>
    </w:p>
    <w:p w:rsidR="00B05136" w:rsidRPr="00020891" w:rsidRDefault="00B05136" w:rsidP="00020891">
      <w:pPr>
        <w:shd w:val="clear" w:color="auto" w:fill="FFFFFF"/>
        <w:ind w:left="0"/>
        <w:rPr>
          <w:rFonts w:eastAsia="Times New Roman"/>
          <w:color w:val="222222"/>
        </w:rPr>
      </w:pPr>
    </w:p>
    <w:p w:rsidR="00020891" w:rsidRDefault="00020891" w:rsidP="00020891">
      <w:pPr>
        <w:shd w:val="clear" w:color="auto" w:fill="FFFFFF"/>
        <w:ind w:left="0"/>
        <w:rPr>
          <w:rFonts w:eastAsia="Times New Roman"/>
          <w:color w:val="222222"/>
        </w:rPr>
      </w:pPr>
      <w:r w:rsidRPr="00020891">
        <w:rPr>
          <w:rFonts w:eastAsia="Times New Roman"/>
          <w:color w:val="222222"/>
        </w:rPr>
        <w:t>Putting all of this together, note the present situation in the Middle East. A situation exists which is quite different than the world could possibly even begin to envision.</w:t>
      </w:r>
    </w:p>
    <w:p w:rsidR="00B05136" w:rsidRPr="00020891" w:rsidRDefault="00B05136" w:rsidP="00020891">
      <w:pPr>
        <w:shd w:val="clear" w:color="auto" w:fill="FFFFFF"/>
        <w:ind w:left="0"/>
        <w:rPr>
          <w:rFonts w:eastAsia="Times New Roman"/>
          <w:color w:val="222222"/>
        </w:rPr>
      </w:pPr>
    </w:p>
    <w:p w:rsidR="00020891" w:rsidRDefault="00020891" w:rsidP="00020891">
      <w:pPr>
        <w:shd w:val="clear" w:color="auto" w:fill="FFFFFF"/>
        <w:ind w:left="0"/>
        <w:rPr>
          <w:rFonts w:eastAsia="Times New Roman"/>
          <w:color w:val="222222"/>
        </w:rPr>
      </w:pPr>
      <w:r w:rsidRPr="00020891">
        <w:rPr>
          <w:rFonts w:eastAsia="Times New Roman"/>
          <w:color w:val="222222"/>
        </w:rPr>
        <w:t>To introduce the picture of the existing situation, in the light of that which has already been presented, let’s drop back some 3,500 years in Jewish history, to Moses’ day.</w:t>
      </w:r>
    </w:p>
    <w:p w:rsidR="00B05136" w:rsidRPr="00020891" w:rsidRDefault="00B05136" w:rsidP="00020891">
      <w:pPr>
        <w:shd w:val="clear" w:color="auto" w:fill="FFFFFF"/>
        <w:ind w:left="0"/>
        <w:rPr>
          <w:rFonts w:eastAsia="Times New Roman"/>
          <w:color w:val="222222"/>
        </w:rPr>
      </w:pPr>
    </w:p>
    <w:p w:rsidR="00020891" w:rsidRDefault="00020891" w:rsidP="00020891">
      <w:pPr>
        <w:shd w:val="clear" w:color="auto" w:fill="FFFFFF"/>
        <w:ind w:left="0"/>
        <w:rPr>
          <w:rFonts w:eastAsia="Times New Roman"/>
          <w:color w:val="222222"/>
        </w:rPr>
      </w:pPr>
      <w:r w:rsidRPr="00020891">
        <w:rPr>
          <w:rFonts w:eastAsia="Times New Roman"/>
          <w:color w:val="222222"/>
        </w:rPr>
        <w:t>Moses, during his forty-year rejection by the Jewish people, was tending sheep on the far side of the desert when a burning bush captured his attention.</w:t>
      </w:r>
    </w:p>
    <w:p w:rsidR="00B05136" w:rsidRPr="00020891" w:rsidRDefault="00B05136" w:rsidP="00020891">
      <w:pPr>
        <w:shd w:val="clear" w:color="auto" w:fill="FFFFFF"/>
        <w:ind w:left="0"/>
        <w:rPr>
          <w:rFonts w:eastAsia="Times New Roman"/>
          <w:color w:val="222222"/>
        </w:rPr>
      </w:pPr>
    </w:p>
    <w:p w:rsidR="00020891" w:rsidRPr="00020891" w:rsidRDefault="00020891" w:rsidP="00020891">
      <w:pPr>
        <w:shd w:val="clear" w:color="auto" w:fill="FFFFFF"/>
        <w:ind w:left="600"/>
        <w:rPr>
          <w:rFonts w:eastAsia="Times New Roman"/>
          <w:color w:val="222222"/>
        </w:rPr>
      </w:pPr>
      <w:r w:rsidRPr="00020891">
        <w:rPr>
          <w:rFonts w:eastAsia="Times New Roman"/>
          <w:i/>
          <w:iCs/>
          <w:color w:val="222222"/>
        </w:rPr>
        <w:t>“The angel of the Lord” appeared to Moses out of the midst of the fire, the bush burned continuously but was not consumed, and “God called unto him out of the midst of the bush…”</w:t>
      </w:r>
      <w:r w:rsidRPr="00020891">
        <w:rPr>
          <w:rFonts w:eastAsia="Times New Roman"/>
          <w:color w:val="222222"/>
        </w:rPr>
        <w:t xml:space="preserve"> (</w:t>
      </w:r>
      <w:hyperlink r:id="rId36" w:history="1">
        <w:r w:rsidRPr="00020891">
          <w:rPr>
            <w:rFonts w:eastAsia="Times New Roman"/>
            <w:color w:val="0062B5"/>
            <w:u w:val="single"/>
          </w:rPr>
          <w:t>Exodus 3:2-4</w:t>
        </w:r>
      </w:hyperlink>
      <w:r w:rsidRPr="00020891">
        <w:rPr>
          <w:rFonts w:eastAsia="Times New Roman"/>
          <w:color w:val="222222"/>
        </w:rPr>
        <w:t>).</w:t>
      </w:r>
    </w:p>
    <w:p w:rsidR="00B05136" w:rsidRDefault="00B05136" w:rsidP="00020891">
      <w:pPr>
        <w:shd w:val="clear" w:color="auto" w:fill="FFFFFF"/>
        <w:ind w:left="0"/>
        <w:rPr>
          <w:rFonts w:eastAsia="Times New Roman"/>
          <w:color w:val="222222"/>
        </w:rPr>
      </w:pPr>
    </w:p>
    <w:p w:rsidR="00020891" w:rsidRDefault="00020891" w:rsidP="00020891">
      <w:pPr>
        <w:shd w:val="clear" w:color="auto" w:fill="FFFFFF"/>
        <w:ind w:left="0"/>
        <w:rPr>
          <w:rFonts w:eastAsia="Times New Roman"/>
          <w:color w:val="222222"/>
        </w:rPr>
      </w:pPr>
      <w:r w:rsidRPr="00020891">
        <w:rPr>
          <w:rFonts w:eastAsia="Times New Roman"/>
          <w:color w:val="222222"/>
        </w:rPr>
        <w:t>It is evident from the context — “</w:t>
      </w:r>
      <w:r w:rsidRPr="00020891">
        <w:rPr>
          <w:rFonts w:eastAsia="Times New Roman"/>
          <w:i/>
          <w:iCs/>
          <w:color w:val="222222"/>
        </w:rPr>
        <w:t>I have seen the affliction of my people which are in Egypt…</w:t>
      </w:r>
      <w:r w:rsidRPr="00020891">
        <w:rPr>
          <w:rFonts w:eastAsia="Times New Roman"/>
          <w:color w:val="222222"/>
        </w:rPr>
        <w:t>” (</w:t>
      </w:r>
      <w:hyperlink r:id="rId37" w:history="1">
        <w:r w:rsidRPr="00020891">
          <w:rPr>
            <w:rFonts w:eastAsia="Times New Roman"/>
            <w:color w:val="0062B5"/>
            <w:u w:val="single"/>
          </w:rPr>
          <w:t>Exodus 3:7</w:t>
        </w:r>
      </w:hyperlink>
      <w:r w:rsidRPr="00020891">
        <w:rPr>
          <w:rFonts w:eastAsia="Times New Roman"/>
          <w:color w:val="222222"/>
        </w:rPr>
        <w:t xml:space="preserve">) — </w:t>
      </w:r>
      <w:proofErr w:type="gramStart"/>
      <w:r w:rsidRPr="00020891">
        <w:rPr>
          <w:rFonts w:eastAsia="Times New Roman"/>
          <w:color w:val="222222"/>
        </w:rPr>
        <w:t>that</w:t>
      </w:r>
      <w:proofErr w:type="gramEnd"/>
      <w:r w:rsidRPr="00020891">
        <w:rPr>
          <w:rFonts w:eastAsia="Times New Roman"/>
          <w:color w:val="222222"/>
        </w:rPr>
        <w:t xml:space="preserve"> the continuously burning, unconsumed bush represented </w:t>
      </w:r>
      <w:r w:rsidRPr="00020891">
        <w:rPr>
          <w:rFonts w:eastAsia="Times New Roman"/>
          <w:i/>
          <w:iCs/>
          <w:color w:val="222222"/>
        </w:rPr>
        <w:t>Moses’ people in Egypt, persecuted by an Assyrian Pharaoh</w:t>
      </w:r>
      <w:r w:rsidRPr="00020891">
        <w:rPr>
          <w:rFonts w:eastAsia="Times New Roman"/>
          <w:color w:val="222222"/>
        </w:rPr>
        <w:t xml:space="preserve">. And note God’s position in relation to the Jewish people, ever burning in the fires of Gentile persecution. </w:t>
      </w:r>
      <w:r w:rsidRPr="00020891">
        <w:rPr>
          <w:rFonts w:eastAsia="Times New Roman"/>
          <w:i/>
          <w:iCs/>
          <w:color w:val="222222"/>
        </w:rPr>
        <w:t>God is seen in the midst of His people, viewing the persecuting nation through Israel from this vantage point</w:t>
      </w:r>
      <w:r w:rsidRPr="00020891">
        <w:rPr>
          <w:rFonts w:eastAsia="Times New Roman"/>
          <w:color w:val="222222"/>
        </w:rPr>
        <w:t>.</w:t>
      </w:r>
    </w:p>
    <w:p w:rsidR="00B05136" w:rsidRPr="00020891" w:rsidRDefault="00B05136" w:rsidP="00020891">
      <w:pPr>
        <w:shd w:val="clear" w:color="auto" w:fill="FFFFFF"/>
        <w:ind w:left="0"/>
        <w:rPr>
          <w:rFonts w:eastAsia="Times New Roman"/>
          <w:color w:val="222222"/>
        </w:rPr>
      </w:pPr>
    </w:p>
    <w:p w:rsidR="00020891" w:rsidRDefault="00020891" w:rsidP="00020891">
      <w:pPr>
        <w:shd w:val="clear" w:color="auto" w:fill="FFFFFF"/>
        <w:ind w:left="0"/>
        <w:rPr>
          <w:rFonts w:eastAsia="Times New Roman"/>
          <w:color w:val="222222"/>
        </w:rPr>
      </w:pPr>
      <w:r w:rsidRPr="00020891">
        <w:rPr>
          <w:rFonts w:eastAsia="Times New Roman"/>
          <w:color w:val="222222"/>
        </w:rPr>
        <w:t>Exactly the same thing is seen over 900 years later in the book of Daniel. Three Israelites, representing the nation as a whole, were cast into a fiery furnace, heated seven times hotter than normal. Then, a fourth person is seen in the fire with them. And these three Israelites emerged completely unharmed, without the smell of fire on their garments, without even a hair on their heads singed (</w:t>
      </w:r>
      <w:hyperlink r:id="rId38" w:history="1">
        <w:r w:rsidRPr="00020891">
          <w:rPr>
            <w:rFonts w:eastAsia="Times New Roman"/>
            <w:color w:val="0062B5"/>
            <w:u w:val="single"/>
          </w:rPr>
          <w:t>Daniel 3:19-27</w:t>
        </w:r>
      </w:hyperlink>
      <w:r w:rsidRPr="00020891">
        <w:rPr>
          <w:rFonts w:eastAsia="Times New Roman"/>
          <w:color w:val="222222"/>
        </w:rPr>
        <w:t xml:space="preserve">; </w:t>
      </w:r>
      <w:r w:rsidRPr="00020891">
        <w:rPr>
          <w:rFonts w:eastAsia="Times New Roman"/>
          <w:i/>
          <w:iCs/>
          <w:color w:val="222222"/>
        </w:rPr>
        <w:t>cf</w:t>
      </w:r>
      <w:r w:rsidRPr="00020891">
        <w:rPr>
          <w:rFonts w:eastAsia="Times New Roman"/>
          <w:color w:val="222222"/>
        </w:rPr>
        <w:t xml:space="preserve">. </w:t>
      </w:r>
      <w:hyperlink r:id="rId39" w:history="1">
        <w:r w:rsidRPr="00020891">
          <w:rPr>
            <w:rFonts w:eastAsia="Times New Roman"/>
            <w:color w:val="0062B5"/>
            <w:u w:val="single"/>
          </w:rPr>
          <w:t>Isaiah 3:1-3</w:t>
        </w:r>
      </w:hyperlink>
      <w:r w:rsidRPr="00020891">
        <w:rPr>
          <w:rFonts w:eastAsia="Times New Roman"/>
          <w:color w:val="222222"/>
        </w:rPr>
        <w:t xml:space="preserve">; </w:t>
      </w:r>
      <w:hyperlink r:id="rId40" w:history="1">
        <w:r w:rsidRPr="00020891">
          <w:rPr>
            <w:rFonts w:eastAsia="Times New Roman"/>
            <w:color w:val="0062B5"/>
            <w:u w:val="single"/>
          </w:rPr>
          <w:t>Daniel 6:16-24</w:t>
        </w:r>
      </w:hyperlink>
      <w:r w:rsidRPr="00020891">
        <w:rPr>
          <w:rFonts w:eastAsia="Times New Roman"/>
          <w:color w:val="222222"/>
        </w:rPr>
        <w:t>).</w:t>
      </w:r>
    </w:p>
    <w:p w:rsidR="00B05136" w:rsidRPr="00020891" w:rsidRDefault="00B05136" w:rsidP="00020891">
      <w:pPr>
        <w:shd w:val="clear" w:color="auto" w:fill="FFFFFF"/>
        <w:ind w:left="0"/>
        <w:rPr>
          <w:rFonts w:eastAsia="Times New Roman"/>
          <w:color w:val="222222"/>
        </w:rPr>
      </w:pPr>
    </w:p>
    <w:p w:rsidR="00020891" w:rsidRDefault="00020891" w:rsidP="00020891">
      <w:pPr>
        <w:shd w:val="clear" w:color="auto" w:fill="FFFFFF"/>
        <w:ind w:left="0"/>
        <w:rPr>
          <w:rFonts w:eastAsia="Times New Roman"/>
          <w:color w:val="222222"/>
        </w:rPr>
      </w:pPr>
      <w:r w:rsidRPr="00020891">
        <w:rPr>
          <w:rFonts w:eastAsia="Times New Roman"/>
          <w:color w:val="222222"/>
        </w:rPr>
        <w:t>Again, God viewed matters during Daniel’s day from the same vantage point seen during Moses’ day.</w:t>
      </w:r>
    </w:p>
    <w:p w:rsidR="00B05136" w:rsidRPr="00020891" w:rsidRDefault="00B05136" w:rsidP="00020891">
      <w:pPr>
        <w:shd w:val="clear" w:color="auto" w:fill="FFFFFF"/>
        <w:ind w:left="0"/>
        <w:rPr>
          <w:rFonts w:eastAsia="Times New Roman"/>
          <w:color w:val="222222"/>
        </w:rPr>
      </w:pPr>
    </w:p>
    <w:p w:rsidR="00020891" w:rsidRDefault="00020891" w:rsidP="00020891">
      <w:pPr>
        <w:shd w:val="clear" w:color="auto" w:fill="FFFFFF"/>
        <w:ind w:left="0"/>
        <w:rPr>
          <w:rFonts w:eastAsia="Times New Roman"/>
          <w:color w:val="222222"/>
        </w:rPr>
      </w:pPr>
      <w:r w:rsidRPr="00020891">
        <w:rPr>
          <w:rFonts w:eastAsia="Times New Roman"/>
          <w:color w:val="222222"/>
        </w:rPr>
        <w:t>Then, bringing this down into modern times, where was God when 6,000,000 Jews were slain during the twelve-year reign of the Third Reich? The answer, of course, is seen in Exodus and Daniel. God was there, in the midst of His people, viewing the persecuting Gentile nation from that vantage point. And though 6,000,000 Jews perished, the nation itself lives. Israel can no more perish than could the burning bush in Exodus be consumed or the three Hebrews in Daniel be slain.</w:t>
      </w:r>
    </w:p>
    <w:p w:rsidR="00B05136" w:rsidRPr="00020891" w:rsidRDefault="00B05136" w:rsidP="00020891">
      <w:pPr>
        <w:shd w:val="clear" w:color="auto" w:fill="FFFFFF"/>
        <w:ind w:left="0"/>
        <w:rPr>
          <w:rFonts w:eastAsia="Times New Roman"/>
          <w:color w:val="222222"/>
        </w:rPr>
      </w:pPr>
    </w:p>
    <w:p w:rsidR="00020891" w:rsidRDefault="00020891" w:rsidP="00020891">
      <w:pPr>
        <w:shd w:val="clear" w:color="auto" w:fill="FFFFFF"/>
        <w:ind w:left="0"/>
        <w:rPr>
          <w:rFonts w:eastAsia="Times New Roman"/>
          <w:color w:val="222222"/>
        </w:rPr>
      </w:pPr>
      <w:r w:rsidRPr="00020891">
        <w:rPr>
          <w:rFonts w:eastAsia="Times New Roman"/>
          <w:color w:val="222222"/>
        </w:rPr>
        <w:t>Note one of the many promises which Israel possesses in this respect, as seen in the two previous types:</w:t>
      </w:r>
    </w:p>
    <w:p w:rsidR="00B05136" w:rsidRPr="00020891" w:rsidRDefault="00B05136" w:rsidP="00020891">
      <w:pPr>
        <w:shd w:val="clear" w:color="auto" w:fill="FFFFFF"/>
        <w:ind w:left="0"/>
        <w:rPr>
          <w:rFonts w:eastAsia="Times New Roman"/>
          <w:color w:val="222222"/>
        </w:rPr>
      </w:pPr>
    </w:p>
    <w:p w:rsidR="00020891" w:rsidRPr="00020891" w:rsidRDefault="00020891" w:rsidP="00020891">
      <w:pPr>
        <w:shd w:val="clear" w:color="auto" w:fill="FFFFFF"/>
        <w:ind w:left="600"/>
        <w:rPr>
          <w:rFonts w:eastAsia="Times New Roman"/>
          <w:color w:val="222222"/>
        </w:rPr>
      </w:pPr>
      <w:r w:rsidRPr="00020891">
        <w:rPr>
          <w:rFonts w:eastAsia="Times New Roman"/>
          <w:i/>
          <w:iCs/>
          <w:color w:val="222222"/>
        </w:rPr>
        <w:t>“No weapon that is formed against thee shall prosper; and every tongue that shall rise against thee in judgment thou shalt condemn…”</w:t>
      </w:r>
      <w:r w:rsidRPr="00020891">
        <w:rPr>
          <w:rFonts w:eastAsia="Times New Roman"/>
          <w:color w:val="222222"/>
        </w:rPr>
        <w:t xml:space="preserve"> (</w:t>
      </w:r>
      <w:hyperlink r:id="rId41" w:history="1">
        <w:r w:rsidRPr="00020891">
          <w:rPr>
            <w:rFonts w:eastAsia="Times New Roman"/>
            <w:color w:val="0062B5"/>
            <w:u w:val="single"/>
          </w:rPr>
          <w:t>Isaiah 54:17a</w:t>
        </w:r>
      </w:hyperlink>
      <w:r w:rsidRPr="00020891">
        <w:rPr>
          <w:rFonts w:eastAsia="Times New Roman"/>
          <w:color w:val="222222"/>
        </w:rPr>
        <w:t>).</w:t>
      </w:r>
    </w:p>
    <w:p w:rsidR="00B05136" w:rsidRDefault="00B05136" w:rsidP="00020891">
      <w:pPr>
        <w:shd w:val="clear" w:color="auto" w:fill="FFFFFF"/>
        <w:ind w:left="0"/>
        <w:rPr>
          <w:rFonts w:eastAsia="Times New Roman"/>
          <w:color w:val="222222"/>
        </w:rPr>
      </w:pPr>
    </w:p>
    <w:p w:rsidR="00020891" w:rsidRDefault="00020891" w:rsidP="00020891">
      <w:pPr>
        <w:shd w:val="clear" w:color="auto" w:fill="FFFFFF"/>
        <w:ind w:left="0"/>
        <w:rPr>
          <w:rFonts w:eastAsia="Times New Roman"/>
          <w:color w:val="222222"/>
        </w:rPr>
      </w:pPr>
      <w:r w:rsidRPr="00020891">
        <w:rPr>
          <w:rFonts w:eastAsia="Times New Roman"/>
          <w:color w:val="222222"/>
        </w:rPr>
        <w:t xml:space="preserve">So, where does that leave the world with the current situation in the Middle East — with Israel in the midst of nations who would like to see the Jewish people uprooted from their land and driven into the sea? It leaves the world at exactly the same place seen anywhere in the Old Testament where the subject is dealt with. It leaves the world with </w:t>
      </w:r>
      <w:r w:rsidRPr="00020891">
        <w:rPr>
          <w:rFonts w:eastAsia="Times New Roman"/>
          <w:i/>
          <w:iCs/>
          <w:color w:val="222222"/>
        </w:rPr>
        <w:t>God in the midst of His suffering people, viewing the surrounding, persecuting Gentile nations from that vantage point, viewing them through the very nation being persecuted</w:t>
      </w:r>
      <w:r w:rsidRPr="00020891">
        <w:rPr>
          <w:rFonts w:eastAsia="Times New Roman"/>
          <w:color w:val="222222"/>
        </w:rPr>
        <w:t>.</w:t>
      </w:r>
    </w:p>
    <w:p w:rsidR="00B05136" w:rsidRPr="00020891" w:rsidRDefault="00B05136" w:rsidP="00020891">
      <w:pPr>
        <w:shd w:val="clear" w:color="auto" w:fill="FFFFFF"/>
        <w:ind w:left="0"/>
        <w:rPr>
          <w:rFonts w:eastAsia="Times New Roman"/>
          <w:color w:val="222222"/>
        </w:rPr>
      </w:pPr>
    </w:p>
    <w:p w:rsidR="00020891" w:rsidRDefault="00020891" w:rsidP="00020891">
      <w:pPr>
        <w:shd w:val="clear" w:color="auto" w:fill="FFFFFF"/>
        <w:ind w:left="0"/>
        <w:rPr>
          <w:rFonts w:eastAsia="Times New Roman"/>
          <w:color w:val="222222"/>
        </w:rPr>
      </w:pPr>
      <w:r w:rsidRPr="00020891">
        <w:rPr>
          <w:rFonts w:eastAsia="Times New Roman"/>
          <w:color w:val="222222"/>
        </w:rPr>
        <w:t>As this is being written (August, 2014), here’s the picture in the Middle East:</w:t>
      </w:r>
    </w:p>
    <w:p w:rsidR="00B05136" w:rsidRPr="00020891" w:rsidRDefault="00B05136" w:rsidP="00020891">
      <w:pPr>
        <w:shd w:val="clear" w:color="auto" w:fill="FFFFFF"/>
        <w:ind w:left="0"/>
        <w:rPr>
          <w:rFonts w:eastAsia="Times New Roman"/>
          <w:color w:val="222222"/>
        </w:rPr>
      </w:pPr>
    </w:p>
    <w:p w:rsidR="00020891" w:rsidRDefault="00020891" w:rsidP="00020891">
      <w:pPr>
        <w:shd w:val="clear" w:color="auto" w:fill="FFFFFF"/>
        <w:ind w:left="0"/>
        <w:rPr>
          <w:rFonts w:eastAsia="Times New Roman"/>
          <w:color w:val="222222"/>
        </w:rPr>
      </w:pPr>
      <w:r w:rsidRPr="00020891">
        <w:rPr>
          <w:rFonts w:eastAsia="Times New Roman"/>
          <w:color w:val="222222"/>
        </w:rPr>
        <w:t>The Palestinian Arabs, ruling in Gaza (Hamas), are firing missiles over into Israel. A people ruling under the god of this age (Satan) is not only firing missiles into the only nation with a God but they are firing these missiles at and into the very presence of God Himself, with God viewing the entire matter from Israel’s vantage point as He views events through Israel.</w:t>
      </w:r>
    </w:p>
    <w:p w:rsidR="00B05136" w:rsidRPr="00020891" w:rsidRDefault="00B05136" w:rsidP="00020891">
      <w:pPr>
        <w:shd w:val="clear" w:color="auto" w:fill="FFFFFF"/>
        <w:ind w:left="0"/>
        <w:rPr>
          <w:rFonts w:eastAsia="Times New Roman"/>
          <w:color w:val="222222"/>
        </w:rPr>
      </w:pPr>
    </w:p>
    <w:p w:rsidR="00020891" w:rsidRDefault="00020891" w:rsidP="00020891">
      <w:pPr>
        <w:shd w:val="clear" w:color="auto" w:fill="FFFFFF"/>
        <w:ind w:left="0"/>
        <w:rPr>
          <w:rFonts w:eastAsia="Times New Roman"/>
          <w:color w:val="222222"/>
        </w:rPr>
      </w:pPr>
      <w:r w:rsidRPr="00020891">
        <w:rPr>
          <w:rFonts w:eastAsia="Times New Roman"/>
          <w:color w:val="222222"/>
        </w:rPr>
        <w:t>Even though the nation exists in an unrepentant and unbelieving state, God still resides in their midst and views the Gentile nations through Israel. The situation must exist in this manner, for this is the way it has been set forth in an unchangeable fashion in the Old Testament.</w:t>
      </w:r>
    </w:p>
    <w:p w:rsidR="00B05136" w:rsidRPr="00020891" w:rsidRDefault="00B05136" w:rsidP="00020891">
      <w:pPr>
        <w:shd w:val="clear" w:color="auto" w:fill="FFFFFF"/>
        <w:ind w:left="0"/>
        <w:rPr>
          <w:rFonts w:eastAsia="Times New Roman"/>
          <w:color w:val="222222"/>
        </w:rPr>
      </w:pPr>
    </w:p>
    <w:p w:rsidR="00020891" w:rsidRDefault="00020891" w:rsidP="00020891">
      <w:pPr>
        <w:shd w:val="clear" w:color="auto" w:fill="FFFFFF"/>
        <w:ind w:left="600"/>
        <w:rPr>
          <w:rFonts w:eastAsia="Times New Roman"/>
          <w:color w:val="222222"/>
        </w:rPr>
      </w:pPr>
      <w:r w:rsidRPr="00020891">
        <w:rPr>
          <w:rFonts w:eastAsia="Times New Roman"/>
          <w:color w:val="222222"/>
        </w:rPr>
        <w:t xml:space="preserve">(In this respect, note the </w:t>
      </w:r>
      <w:r w:rsidRPr="00020891">
        <w:rPr>
          <w:rFonts w:eastAsia="Times New Roman"/>
          <w:i/>
          <w:iCs/>
          <w:color w:val="222222"/>
        </w:rPr>
        <w:t>inseparable association of God</w:t>
      </w:r>
      <w:r w:rsidRPr="00020891">
        <w:rPr>
          <w:rFonts w:eastAsia="Times New Roman"/>
          <w:color w:val="222222"/>
        </w:rPr>
        <w:t xml:space="preserve"> [</w:t>
      </w:r>
      <w:r w:rsidRPr="00020891">
        <w:rPr>
          <w:rFonts w:eastAsia="Times New Roman"/>
          <w:i/>
          <w:iCs/>
          <w:color w:val="222222"/>
        </w:rPr>
        <w:t>manifested in flesh</w:t>
      </w:r>
      <w:r w:rsidRPr="00020891">
        <w:rPr>
          <w:rFonts w:eastAsia="Times New Roman"/>
          <w:color w:val="222222"/>
        </w:rPr>
        <w:t xml:space="preserve">] </w:t>
      </w:r>
      <w:r w:rsidRPr="00020891">
        <w:rPr>
          <w:rFonts w:eastAsia="Times New Roman"/>
          <w:i/>
          <w:iCs/>
          <w:color w:val="222222"/>
        </w:rPr>
        <w:t>with Israel</w:t>
      </w:r>
      <w:r w:rsidRPr="00020891">
        <w:rPr>
          <w:rFonts w:eastAsia="Times New Roman"/>
          <w:color w:val="222222"/>
        </w:rPr>
        <w:t xml:space="preserve"> in </w:t>
      </w:r>
      <w:hyperlink r:id="rId42" w:history="1">
        <w:r w:rsidRPr="00020891">
          <w:rPr>
            <w:rFonts w:eastAsia="Times New Roman"/>
            <w:color w:val="0062B5"/>
            <w:u w:val="single"/>
          </w:rPr>
          <w:t>Matthew 25:31-46</w:t>
        </w:r>
      </w:hyperlink>
      <w:r w:rsidRPr="00020891">
        <w:rPr>
          <w:rFonts w:eastAsia="Times New Roman"/>
          <w:color w:val="222222"/>
        </w:rPr>
        <w:t xml:space="preserve"> — “</w:t>
      </w:r>
      <w:r w:rsidRPr="00020891">
        <w:rPr>
          <w:rFonts w:eastAsia="Times New Roman"/>
          <w:i/>
          <w:iCs/>
          <w:color w:val="222222"/>
        </w:rPr>
        <w:t>Inasmuch as ye have done it unto one of the least of these my brethren, ye have done it unto me</w:t>
      </w:r>
      <w:r w:rsidRPr="00020891">
        <w:rPr>
          <w:rFonts w:eastAsia="Times New Roman"/>
          <w:color w:val="222222"/>
        </w:rPr>
        <w:t>.”)</w:t>
      </w:r>
    </w:p>
    <w:p w:rsidR="00B05136" w:rsidRPr="00020891" w:rsidRDefault="00B05136" w:rsidP="00020891">
      <w:pPr>
        <w:shd w:val="clear" w:color="auto" w:fill="FFFFFF"/>
        <w:ind w:left="600"/>
        <w:rPr>
          <w:rFonts w:eastAsia="Times New Roman"/>
          <w:color w:val="222222"/>
        </w:rPr>
      </w:pPr>
    </w:p>
    <w:p w:rsidR="00020891" w:rsidRPr="00020891" w:rsidRDefault="00020891" w:rsidP="00020891">
      <w:pPr>
        <w:shd w:val="clear" w:color="auto" w:fill="FFFFFF"/>
        <w:ind w:left="600"/>
        <w:rPr>
          <w:rFonts w:eastAsia="Times New Roman"/>
          <w:color w:val="222222"/>
        </w:rPr>
      </w:pPr>
      <w:r w:rsidRPr="00020891">
        <w:rPr>
          <w:rFonts w:eastAsia="Times New Roman"/>
          <w:color w:val="222222"/>
        </w:rPr>
        <w:t>Then there is the matter of individuals trying to effect peace between Israel and those nations seeking Israel’s destruction (</w:t>
      </w:r>
      <w:r w:rsidRPr="00020891">
        <w:rPr>
          <w:rFonts w:eastAsia="Times New Roman"/>
          <w:i/>
          <w:iCs/>
          <w:color w:val="222222"/>
        </w:rPr>
        <w:t>e.g</w:t>
      </w:r>
      <w:r w:rsidRPr="00020891">
        <w:rPr>
          <w:rFonts w:eastAsia="Times New Roman"/>
          <w:color w:val="222222"/>
        </w:rPr>
        <w:t>., current efforts by the U.S. Secretary of State).</w:t>
      </w:r>
    </w:p>
    <w:p w:rsidR="00B05136" w:rsidRDefault="00B05136" w:rsidP="00020891">
      <w:pPr>
        <w:shd w:val="clear" w:color="auto" w:fill="FFFFFF"/>
        <w:ind w:left="0"/>
        <w:rPr>
          <w:rFonts w:eastAsia="Times New Roman"/>
          <w:color w:val="222222"/>
        </w:rPr>
      </w:pPr>
    </w:p>
    <w:p w:rsidR="00020891" w:rsidRDefault="00020891" w:rsidP="00020891">
      <w:pPr>
        <w:shd w:val="clear" w:color="auto" w:fill="FFFFFF"/>
        <w:ind w:left="0"/>
        <w:rPr>
          <w:rFonts w:eastAsia="Times New Roman"/>
          <w:color w:val="222222"/>
        </w:rPr>
      </w:pPr>
      <w:r w:rsidRPr="00020891">
        <w:rPr>
          <w:rFonts w:eastAsia="Times New Roman"/>
          <w:color w:val="222222"/>
        </w:rPr>
        <w:t>These individuals really need to check the Book and find out not only who they are dealing with but what they are dealing with. The Middle East situation which man is vainly seeking to deal with has its roots in 4,000 years of Jewish history and can only be dealt with by the One in Israel’s midst (</w:t>
      </w:r>
      <w:r w:rsidRPr="00020891">
        <w:rPr>
          <w:rFonts w:eastAsia="Times New Roman"/>
          <w:i/>
          <w:iCs/>
          <w:color w:val="222222"/>
        </w:rPr>
        <w:t>cf.</w:t>
      </w:r>
      <w:r w:rsidRPr="00020891">
        <w:rPr>
          <w:rFonts w:eastAsia="Times New Roman"/>
          <w:color w:val="222222"/>
        </w:rPr>
        <w:t xml:space="preserve"> </w:t>
      </w:r>
      <w:hyperlink r:id="rId43" w:history="1">
        <w:r w:rsidRPr="00020891">
          <w:rPr>
            <w:rFonts w:eastAsia="Times New Roman"/>
            <w:color w:val="0062B5"/>
            <w:u w:val="single"/>
          </w:rPr>
          <w:t>Psalm 139:1ff</w:t>
        </w:r>
      </w:hyperlink>
      <w:r w:rsidRPr="00020891">
        <w:rPr>
          <w:rFonts w:eastAsia="Times New Roman"/>
          <w:color w:val="222222"/>
        </w:rPr>
        <w:t>).</w:t>
      </w:r>
    </w:p>
    <w:p w:rsidR="00B05136" w:rsidRPr="00020891" w:rsidRDefault="00B05136" w:rsidP="00020891">
      <w:pPr>
        <w:shd w:val="clear" w:color="auto" w:fill="FFFFFF"/>
        <w:ind w:left="0"/>
        <w:rPr>
          <w:rFonts w:eastAsia="Times New Roman"/>
          <w:color w:val="222222"/>
        </w:rPr>
      </w:pPr>
    </w:p>
    <w:p w:rsidR="00020891" w:rsidRPr="00020891" w:rsidRDefault="00020891" w:rsidP="00020891">
      <w:pPr>
        <w:shd w:val="clear" w:color="auto" w:fill="FFFFFF"/>
        <w:ind w:left="600"/>
        <w:rPr>
          <w:rFonts w:eastAsia="Times New Roman"/>
          <w:color w:val="222222"/>
        </w:rPr>
      </w:pPr>
      <w:r w:rsidRPr="00020891">
        <w:rPr>
          <w:rFonts w:eastAsia="Times New Roman"/>
          <w:color w:val="222222"/>
        </w:rPr>
        <w:t xml:space="preserve">(For information in the preceding realm, refer to the author’s book, </w:t>
      </w:r>
      <w:hyperlink r:id="rId44" w:history="1">
        <w:r w:rsidRPr="00020891">
          <w:rPr>
            <w:rFonts w:eastAsia="Times New Roman"/>
            <w:color w:val="2F5597"/>
            <w:u w:val="single"/>
          </w:rPr>
          <w:t>Israel -- From Death to Life by Arlen Chitwood</w:t>
        </w:r>
      </w:hyperlink>
      <w:r w:rsidRPr="00020891">
        <w:rPr>
          <w:rFonts w:eastAsia="Times New Roman"/>
          <w:color w:val="222222"/>
        </w:rPr>
        <w:t>.)</w:t>
      </w:r>
    </w:p>
    <w:p w:rsidR="00B05136" w:rsidRDefault="00B05136" w:rsidP="00020891">
      <w:pPr>
        <w:shd w:val="clear" w:color="auto" w:fill="FFFFFF"/>
        <w:ind w:left="0"/>
        <w:rPr>
          <w:rFonts w:eastAsia="Times New Roman"/>
          <w:b/>
          <w:bCs/>
          <w:color w:val="222222"/>
        </w:rPr>
      </w:pPr>
    </w:p>
    <w:p w:rsidR="00020891" w:rsidRDefault="00020891" w:rsidP="00020891">
      <w:pPr>
        <w:shd w:val="clear" w:color="auto" w:fill="FFFFFF"/>
        <w:ind w:left="0"/>
        <w:rPr>
          <w:rFonts w:eastAsia="Times New Roman"/>
          <w:b/>
          <w:bCs/>
          <w:color w:val="222222"/>
        </w:rPr>
      </w:pPr>
      <w:r w:rsidRPr="00020891">
        <w:rPr>
          <w:rFonts w:eastAsia="Times New Roman"/>
          <w:b/>
          <w:bCs/>
          <w:color w:val="222222"/>
        </w:rPr>
        <w:t>Israel and the Other Nations of the World</w:t>
      </w:r>
    </w:p>
    <w:p w:rsidR="00B05136" w:rsidRPr="00020891" w:rsidRDefault="00B05136" w:rsidP="00020891">
      <w:pPr>
        <w:shd w:val="clear" w:color="auto" w:fill="FFFFFF"/>
        <w:ind w:left="0"/>
        <w:rPr>
          <w:rFonts w:eastAsia="Times New Roman"/>
          <w:color w:val="222222"/>
        </w:rPr>
      </w:pPr>
    </w:p>
    <w:p w:rsidR="00020891" w:rsidRDefault="00020891" w:rsidP="00020891">
      <w:pPr>
        <w:shd w:val="clear" w:color="auto" w:fill="FFFFFF"/>
        <w:ind w:left="0"/>
        <w:rPr>
          <w:rFonts w:eastAsia="Times New Roman"/>
          <w:color w:val="222222"/>
        </w:rPr>
      </w:pPr>
      <w:r w:rsidRPr="00020891">
        <w:rPr>
          <w:rFonts w:eastAsia="Times New Roman"/>
          <w:color w:val="222222"/>
        </w:rPr>
        <w:t>Though an Israeli nation exists in the Middle East, the Jewish people, as well, remain scattered throughout the Gentile nations. The reason for this is simple. Those forming the nation in the Middle East have returned under a Zionistic movement, before the time for Israel to return, leaving most Jews still scattered worldwide (again, refer to the author’s previously mentioned book,</w:t>
      </w:r>
      <w:r w:rsidRPr="00020891">
        <w:rPr>
          <w:rFonts w:eastAsia="Times New Roman"/>
          <w:color w:val="006699"/>
        </w:rPr>
        <w:t xml:space="preserve"> </w:t>
      </w:r>
      <w:hyperlink r:id="rId45" w:history="1">
        <w:r w:rsidRPr="00020891">
          <w:rPr>
            <w:rFonts w:eastAsia="Times New Roman"/>
            <w:color w:val="2F5597"/>
            <w:u w:val="single"/>
          </w:rPr>
          <w:t>Israel -- From Death to Life by Arlen Chitwood</w:t>
        </w:r>
      </w:hyperlink>
      <w:r w:rsidRPr="00020891">
        <w:rPr>
          <w:rFonts w:eastAsia="Times New Roman"/>
          <w:color w:val="222222"/>
        </w:rPr>
        <w:t>).</w:t>
      </w:r>
    </w:p>
    <w:p w:rsidR="00B05136" w:rsidRPr="00020891" w:rsidRDefault="00B05136" w:rsidP="00020891">
      <w:pPr>
        <w:shd w:val="clear" w:color="auto" w:fill="FFFFFF"/>
        <w:ind w:left="0"/>
        <w:rPr>
          <w:rFonts w:eastAsia="Times New Roman"/>
          <w:color w:val="222222"/>
        </w:rPr>
      </w:pPr>
    </w:p>
    <w:p w:rsidR="00020891" w:rsidRDefault="00020891" w:rsidP="00020891">
      <w:pPr>
        <w:shd w:val="clear" w:color="auto" w:fill="FFFFFF"/>
        <w:ind w:left="0"/>
        <w:rPr>
          <w:rFonts w:eastAsia="Times New Roman"/>
          <w:color w:val="222222"/>
        </w:rPr>
      </w:pPr>
      <w:r w:rsidRPr="00020891">
        <w:rPr>
          <w:rFonts w:eastAsia="Times New Roman"/>
          <w:color w:val="222222"/>
        </w:rPr>
        <w:t>And, with this in mind, how does God view the Gentile nations where these Jews are scattered? The answer, of course, is evident. It has already been given in the two verses quoted at the beginning of this pamphlet.</w:t>
      </w:r>
    </w:p>
    <w:p w:rsidR="00B05136" w:rsidRPr="00020891" w:rsidRDefault="00B05136" w:rsidP="00020891">
      <w:pPr>
        <w:shd w:val="clear" w:color="auto" w:fill="FFFFFF"/>
        <w:ind w:left="0"/>
        <w:rPr>
          <w:rFonts w:eastAsia="Times New Roman"/>
          <w:color w:val="222222"/>
        </w:rPr>
      </w:pPr>
    </w:p>
    <w:p w:rsidR="00020891" w:rsidRDefault="00020891" w:rsidP="00020891">
      <w:pPr>
        <w:shd w:val="clear" w:color="auto" w:fill="FFFFFF"/>
        <w:ind w:left="0"/>
        <w:rPr>
          <w:rFonts w:eastAsia="Times New Roman"/>
          <w:color w:val="222222"/>
        </w:rPr>
      </w:pPr>
      <w:r w:rsidRPr="00020891">
        <w:rPr>
          <w:rFonts w:eastAsia="Times New Roman"/>
          <w:color w:val="222222"/>
        </w:rPr>
        <w:t>God resides in the midst of His people and views these nations through the Jewish people in their midst.</w:t>
      </w:r>
    </w:p>
    <w:p w:rsidR="00B05136" w:rsidRPr="00020891" w:rsidRDefault="00B05136" w:rsidP="00020891">
      <w:pPr>
        <w:shd w:val="clear" w:color="auto" w:fill="FFFFFF"/>
        <w:ind w:left="0"/>
        <w:rPr>
          <w:rFonts w:eastAsia="Times New Roman"/>
          <w:color w:val="222222"/>
        </w:rPr>
      </w:pPr>
    </w:p>
    <w:p w:rsidR="00020891" w:rsidRDefault="00020891" w:rsidP="00020891">
      <w:pPr>
        <w:shd w:val="clear" w:color="auto" w:fill="FFFFFF"/>
        <w:ind w:left="0"/>
        <w:rPr>
          <w:rFonts w:eastAsia="Times New Roman"/>
          <w:color w:val="222222"/>
        </w:rPr>
      </w:pPr>
      <w:r w:rsidRPr="00020891">
        <w:rPr>
          <w:rFonts w:eastAsia="Times New Roman"/>
          <w:color w:val="222222"/>
        </w:rPr>
        <w:t>The whole of the matter is really that simple, in the Middle East, or elsewhere in the world.</w:t>
      </w:r>
    </w:p>
    <w:p w:rsidR="00B05136" w:rsidRPr="00020891" w:rsidRDefault="00B05136" w:rsidP="00020891">
      <w:pPr>
        <w:shd w:val="clear" w:color="auto" w:fill="FFFFFF"/>
        <w:ind w:left="0"/>
        <w:rPr>
          <w:rFonts w:eastAsia="Times New Roman"/>
          <w:color w:val="222222"/>
        </w:rPr>
      </w:pPr>
    </w:p>
    <w:p w:rsidR="00020891" w:rsidRPr="00020891" w:rsidRDefault="00020891" w:rsidP="00020891">
      <w:pPr>
        <w:shd w:val="clear" w:color="auto" w:fill="FFFFFF"/>
        <w:ind w:left="600"/>
        <w:rPr>
          <w:rFonts w:eastAsia="Times New Roman"/>
          <w:color w:val="222222"/>
        </w:rPr>
      </w:pPr>
      <w:r w:rsidRPr="00020891">
        <w:rPr>
          <w:rFonts w:eastAsia="Times New Roman"/>
          <w:i/>
          <w:iCs/>
          <w:color w:val="222222"/>
        </w:rPr>
        <w:t xml:space="preserve">“For my thoughts are not your thoughts, neither are your ways my ways, </w:t>
      </w:r>
      <w:proofErr w:type="spellStart"/>
      <w:r w:rsidRPr="00020891">
        <w:rPr>
          <w:rFonts w:eastAsia="Times New Roman"/>
          <w:i/>
          <w:iCs/>
          <w:color w:val="222222"/>
        </w:rPr>
        <w:t>saith</w:t>
      </w:r>
      <w:proofErr w:type="spellEnd"/>
      <w:r w:rsidRPr="00020891">
        <w:rPr>
          <w:rFonts w:eastAsia="Times New Roman"/>
          <w:i/>
          <w:iCs/>
          <w:color w:val="222222"/>
        </w:rPr>
        <w:t xml:space="preserve"> the Lord.</w:t>
      </w:r>
    </w:p>
    <w:p w:rsidR="00020891" w:rsidRPr="00020891" w:rsidRDefault="00020891" w:rsidP="00020891">
      <w:pPr>
        <w:shd w:val="clear" w:color="auto" w:fill="FFFFFF"/>
        <w:ind w:left="600"/>
        <w:rPr>
          <w:rFonts w:eastAsia="Times New Roman"/>
          <w:color w:val="222222"/>
        </w:rPr>
      </w:pPr>
      <w:r w:rsidRPr="00020891">
        <w:rPr>
          <w:rFonts w:eastAsia="Times New Roman"/>
          <w:i/>
          <w:iCs/>
          <w:color w:val="222222"/>
        </w:rPr>
        <w:t>For as the heavens are higher than the earth, so are my ways higher than your ways, and my thoughts than your thoughts”</w:t>
      </w:r>
      <w:r w:rsidRPr="00020891">
        <w:rPr>
          <w:rFonts w:eastAsia="Times New Roman"/>
          <w:color w:val="222222"/>
        </w:rPr>
        <w:t xml:space="preserve"> (</w:t>
      </w:r>
      <w:hyperlink r:id="rId46" w:history="1">
        <w:r w:rsidRPr="00020891">
          <w:rPr>
            <w:rFonts w:eastAsia="Times New Roman"/>
            <w:color w:val="0062B5"/>
            <w:u w:val="single"/>
          </w:rPr>
          <w:t>Isaiah 55:8-9</w:t>
        </w:r>
      </w:hyperlink>
      <w:r w:rsidRPr="00020891">
        <w:rPr>
          <w:rFonts w:eastAsia="Times New Roman"/>
          <w:color w:val="222222"/>
        </w:rPr>
        <w:t>).</w:t>
      </w:r>
    </w:p>
    <w:p w:rsidR="00B05136" w:rsidRPr="00B05136" w:rsidRDefault="00B05136" w:rsidP="00020891">
      <w:pPr>
        <w:shd w:val="clear" w:color="auto" w:fill="FFFFFF"/>
        <w:ind w:left="0"/>
        <w:rPr>
          <w:rFonts w:eastAsia="Times New Roman"/>
          <w:color w:val="auto"/>
        </w:rPr>
      </w:pPr>
      <w:r>
        <w:rPr>
          <w:rFonts w:eastAsia="Times New Roman"/>
          <w:color w:val="auto"/>
        </w:rPr>
        <w:t>~~~~~~~~~~~~~~~~~~~~~~~~~~~~~~~~~~~~~~~~~~~~~~~~~~~~~~~~~~~~~~~~~~~~~~~~~~~~~</w:t>
      </w:r>
    </w:p>
    <w:p w:rsidR="00020891" w:rsidRDefault="00020891" w:rsidP="00020891">
      <w:pPr>
        <w:shd w:val="clear" w:color="auto" w:fill="FFFFFF"/>
        <w:ind w:left="0"/>
        <w:rPr>
          <w:rFonts w:eastAsia="Times New Roman"/>
          <w:color w:val="2F5597"/>
        </w:rPr>
      </w:pPr>
      <w:hyperlink r:id="rId47" w:history="1">
        <w:r w:rsidRPr="00020891">
          <w:rPr>
            <w:rFonts w:eastAsia="Times New Roman"/>
            <w:color w:val="2F5597"/>
            <w:u w:val="single"/>
          </w:rPr>
          <w:t>Bible One - Arlen Chitwood's Distant Hoofbeats, The Pupil of God’s Eye, Ch. 1</w:t>
        </w:r>
      </w:hyperlink>
    </w:p>
    <w:p w:rsidR="00B05136" w:rsidRPr="00020891" w:rsidRDefault="00B05136" w:rsidP="00020891">
      <w:pPr>
        <w:shd w:val="clear" w:color="auto" w:fill="FFFFFF"/>
        <w:ind w:left="0"/>
        <w:rPr>
          <w:rFonts w:eastAsia="Times New Roman"/>
          <w:color w:val="222222"/>
        </w:rPr>
      </w:pPr>
    </w:p>
    <w:p w:rsidR="00020891" w:rsidRDefault="00020891" w:rsidP="00020891">
      <w:pPr>
        <w:shd w:val="clear" w:color="auto" w:fill="FFFFFF"/>
        <w:ind w:left="0"/>
        <w:rPr>
          <w:rFonts w:eastAsia="Times New Roman"/>
          <w:color w:val="222222"/>
        </w:rPr>
      </w:pPr>
      <w:r w:rsidRPr="00020891">
        <w:rPr>
          <w:rFonts w:eastAsia="Times New Roman"/>
          <w:color w:val="222222"/>
        </w:rPr>
        <w:t xml:space="preserve">Also </w:t>
      </w:r>
      <w:hyperlink r:id="rId48" w:anchor="The%20Pupil%20of%20Man%E2%80%99s%20Eye" w:history="1">
        <w:r w:rsidRPr="00020891">
          <w:rPr>
            <w:rFonts w:eastAsia="Times New Roman"/>
            <w:color w:val="0062B5"/>
            <w:u w:val="single"/>
          </w:rPr>
          <w:t>The Pupil of Man’s Eye</w:t>
        </w:r>
      </w:hyperlink>
      <w:r w:rsidRPr="00020891">
        <w:rPr>
          <w:rFonts w:eastAsia="Times New Roman"/>
          <w:color w:val="222222"/>
        </w:rPr>
        <w:t xml:space="preserve"> in this site may be of interest.</w:t>
      </w:r>
    </w:p>
    <w:p w:rsidR="00B05136" w:rsidRPr="00020891" w:rsidRDefault="00B05136" w:rsidP="00020891">
      <w:pPr>
        <w:shd w:val="clear" w:color="auto" w:fill="FFFFFF"/>
        <w:ind w:left="0"/>
        <w:rPr>
          <w:rFonts w:eastAsia="Times New Roman"/>
          <w:color w:val="222222"/>
        </w:rPr>
      </w:pPr>
    </w:p>
    <w:p w:rsidR="00020891" w:rsidRPr="00020891" w:rsidRDefault="00020891" w:rsidP="00020891">
      <w:pPr>
        <w:shd w:val="clear" w:color="auto" w:fill="FFFFFF"/>
        <w:ind w:left="0"/>
        <w:rPr>
          <w:rFonts w:eastAsia="Times New Roman"/>
          <w:color w:val="222222"/>
        </w:rPr>
      </w:pPr>
      <w:r w:rsidRPr="00020891">
        <w:rPr>
          <w:rFonts w:eastAsia="Times New Roman"/>
          <w:color w:val="222222"/>
        </w:rPr>
        <w:t>[Aside:  The Israelites had tempted God ten times (</w:t>
      </w:r>
      <w:hyperlink r:id="rId49" w:history="1">
        <w:r w:rsidRPr="00020891">
          <w:rPr>
            <w:rFonts w:eastAsia="Times New Roman"/>
            <w:color w:val="0062B5"/>
            <w:u w:val="single"/>
          </w:rPr>
          <w:t>Numbers 14:22</w:t>
        </w:r>
      </w:hyperlink>
      <w:r w:rsidRPr="00020891">
        <w:rPr>
          <w:rFonts w:eastAsia="Times New Roman"/>
          <w:color w:val="222222"/>
        </w:rPr>
        <w:t>).</w:t>
      </w:r>
      <w:r w:rsidR="00A54DB6">
        <w:rPr>
          <w:rFonts w:eastAsia="Times New Roman"/>
          <w:color w:val="222222"/>
        </w:rPr>
        <w:t xml:space="preserve"> </w:t>
      </w:r>
      <w:r w:rsidRPr="00020891">
        <w:rPr>
          <w:rFonts w:eastAsia="Times New Roman"/>
          <w:color w:val="222222"/>
        </w:rPr>
        <w:t xml:space="preserve"> These </w:t>
      </w:r>
      <w:proofErr w:type="spellStart"/>
      <w:r w:rsidRPr="00020891">
        <w:rPr>
          <w:rFonts w:eastAsia="Times New Roman"/>
          <w:color w:val="222222"/>
        </w:rPr>
        <w:t>temptings</w:t>
      </w:r>
      <w:proofErr w:type="spellEnd"/>
      <w:r w:rsidRPr="00020891">
        <w:rPr>
          <w:rFonts w:eastAsia="Times New Roman"/>
          <w:color w:val="222222"/>
        </w:rPr>
        <w:t xml:space="preserve"> were as follows: at the Red Sea (</w:t>
      </w:r>
      <w:hyperlink r:id="rId50" w:history="1">
        <w:r w:rsidRPr="00020891">
          <w:rPr>
            <w:rFonts w:eastAsia="Times New Roman"/>
            <w:color w:val="0062B5"/>
            <w:u w:val="single"/>
          </w:rPr>
          <w:t>Exodus 14:11-12</w:t>
        </w:r>
      </w:hyperlink>
      <w:r w:rsidRPr="00020891">
        <w:rPr>
          <w:rFonts w:eastAsia="Times New Roman"/>
          <w:color w:val="222222"/>
        </w:rPr>
        <w:t>), at Marah (</w:t>
      </w:r>
      <w:hyperlink r:id="rId51" w:history="1">
        <w:r w:rsidRPr="00020891">
          <w:rPr>
            <w:rFonts w:eastAsia="Times New Roman"/>
            <w:color w:val="0062B5"/>
            <w:u w:val="single"/>
          </w:rPr>
          <w:t>Exodus 15:23</w:t>
        </w:r>
      </w:hyperlink>
      <w:r w:rsidRPr="00020891">
        <w:rPr>
          <w:rFonts w:eastAsia="Times New Roman"/>
          <w:color w:val="222222"/>
        </w:rPr>
        <w:t>), in the Wilderness of Sin (</w:t>
      </w:r>
      <w:hyperlink r:id="rId52" w:history="1">
        <w:r w:rsidRPr="00020891">
          <w:rPr>
            <w:rFonts w:eastAsia="Times New Roman"/>
            <w:color w:val="0062B5"/>
            <w:u w:val="single"/>
          </w:rPr>
          <w:t>Exodus 16:2</w:t>
        </w:r>
      </w:hyperlink>
      <w:r w:rsidRPr="00020891">
        <w:rPr>
          <w:rFonts w:eastAsia="Times New Roman"/>
          <w:color w:val="222222"/>
        </w:rPr>
        <w:t>), two rebellions concerning the manna (</w:t>
      </w:r>
      <w:hyperlink r:id="rId53" w:history="1">
        <w:r w:rsidRPr="00020891">
          <w:rPr>
            <w:rFonts w:eastAsia="Times New Roman"/>
            <w:color w:val="0062B5"/>
            <w:u w:val="single"/>
          </w:rPr>
          <w:t>Exodus 16:20</w:t>
        </w:r>
      </w:hyperlink>
      <w:r w:rsidRPr="00020891">
        <w:rPr>
          <w:rFonts w:eastAsia="Times New Roman"/>
          <w:color w:val="222222"/>
        </w:rPr>
        <w:t xml:space="preserve">, </w:t>
      </w:r>
      <w:hyperlink r:id="rId54" w:history="1">
        <w:r w:rsidRPr="00020891">
          <w:rPr>
            <w:rFonts w:eastAsia="Times New Roman"/>
            <w:color w:val="0062B5"/>
            <w:u w:val="single"/>
          </w:rPr>
          <w:t>Exodus 16:27</w:t>
        </w:r>
      </w:hyperlink>
      <w:r w:rsidRPr="00020891">
        <w:rPr>
          <w:rFonts w:eastAsia="Times New Roman"/>
          <w:color w:val="222222"/>
        </w:rPr>
        <w:t xml:space="preserve">), at </w:t>
      </w:r>
      <w:proofErr w:type="spellStart"/>
      <w:r w:rsidRPr="00020891">
        <w:rPr>
          <w:rFonts w:eastAsia="Times New Roman"/>
          <w:color w:val="222222"/>
        </w:rPr>
        <w:t>Rephidim</w:t>
      </w:r>
      <w:proofErr w:type="spellEnd"/>
      <w:r w:rsidRPr="00020891">
        <w:rPr>
          <w:rFonts w:eastAsia="Times New Roman"/>
          <w:color w:val="222222"/>
        </w:rPr>
        <w:t xml:space="preserve"> (</w:t>
      </w:r>
      <w:hyperlink r:id="rId55" w:history="1">
        <w:r w:rsidRPr="00020891">
          <w:rPr>
            <w:rFonts w:eastAsia="Times New Roman"/>
            <w:color w:val="0062B5"/>
            <w:u w:val="single"/>
          </w:rPr>
          <w:t>Exodus 17:1</w:t>
        </w:r>
      </w:hyperlink>
      <w:r w:rsidRPr="00020891">
        <w:rPr>
          <w:rFonts w:eastAsia="Times New Roman"/>
          <w:color w:val="222222"/>
        </w:rPr>
        <w:t xml:space="preserve">), at </w:t>
      </w:r>
      <w:proofErr w:type="spellStart"/>
      <w:r w:rsidRPr="00020891">
        <w:rPr>
          <w:rFonts w:eastAsia="Times New Roman"/>
          <w:color w:val="222222"/>
        </w:rPr>
        <w:t>Horeb</w:t>
      </w:r>
      <w:proofErr w:type="spellEnd"/>
      <w:r w:rsidRPr="00020891">
        <w:rPr>
          <w:rFonts w:eastAsia="Times New Roman"/>
          <w:color w:val="222222"/>
        </w:rPr>
        <w:t xml:space="preserve"> (</w:t>
      </w:r>
      <w:hyperlink r:id="rId56" w:history="1">
        <w:r w:rsidRPr="00020891">
          <w:rPr>
            <w:rFonts w:eastAsia="Times New Roman"/>
            <w:color w:val="0062B5"/>
            <w:u w:val="single"/>
          </w:rPr>
          <w:t>Exodus 32:7</w:t>
        </w:r>
      </w:hyperlink>
      <w:r w:rsidRPr="00020891">
        <w:rPr>
          <w:rFonts w:eastAsia="Times New Roman"/>
          <w:color w:val="222222"/>
        </w:rPr>
        <w:t xml:space="preserve">), at </w:t>
      </w:r>
      <w:proofErr w:type="spellStart"/>
      <w:r w:rsidRPr="00020891">
        <w:rPr>
          <w:rFonts w:eastAsia="Times New Roman"/>
          <w:color w:val="222222"/>
        </w:rPr>
        <w:t>Taberah</w:t>
      </w:r>
      <w:proofErr w:type="spellEnd"/>
      <w:r w:rsidRPr="00020891">
        <w:rPr>
          <w:rFonts w:eastAsia="Times New Roman"/>
          <w:color w:val="222222"/>
        </w:rPr>
        <w:t xml:space="preserve"> (</w:t>
      </w:r>
      <w:hyperlink r:id="rId57" w:history="1">
        <w:r w:rsidRPr="00020891">
          <w:rPr>
            <w:rFonts w:eastAsia="Times New Roman"/>
            <w:color w:val="0062B5"/>
            <w:u w:val="single"/>
          </w:rPr>
          <w:t>Numbers 11:1</w:t>
        </w:r>
      </w:hyperlink>
      <w:r w:rsidRPr="00020891">
        <w:rPr>
          <w:rFonts w:eastAsia="Times New Roman"/>
          <w:color w:val="222222"/>
        </w:rPr>
        <w:t xml:space="preserve">), at </w:t>
      </w:r>
      <w:proofErr w:type="spellStart"/>
      <w:r w:rsidRPr="00020891">
        <w:rPr>
          <w:rFonts w:eastAsia="Times New Roman"/>
          <w:color w:val="222222"/>
        </w:rPr>
        <w:t>Kibroth</w:t>
      </w:r>
      <w:proofErr w:type="spellEnd"/>
      <w:r w:rsidRPr="00020891">
        <w:rPr>
          <w:rFonts w:eastAsia="Times New Roman"/>
          <w:color w:val="222222"/>
        </w:rPr>
        <w:t xml:space="preserve"> </w:t>
      </w:r>
      <w:proofErr w:type="spellStart"/>
      <w:r w:rsidRPr="00020891">
        <w:rPr>
          <w:rFonts w:eastAsia="Times New Roman"/>
          <w:color w:val="222222"/>
        </w:rPr>
        <w:t>Hattaavah</w:t>
      </w:r>
      <w:proofErr w:type="spellEnd"/>
      <w:r w:rsidRPr="00020891">
        <w:rPr>
          <w:rFonts w:eastAsia="Times New Roman"/>
          <w:color w:val="222222"/>
        </w:rPr>
        <w:t xml:space="preserve"> (</w:t>
      </w:r>
      <w:hyperlink r:id="rId58" w:history="1">
        <w:r w:rsidRPr="00020891">
          <w:rPr>
            <w:rFonts w:eastAsia="Times New Roman"/>
            <w:color w:val="0062B5"/>
            <w:u w:val="single"/>
          </w:rPr>
          <w:t>Numbers 11:4</w:t>
        </w:r>
      </w:hyperlink>
      <w:r w:rsidRPr="00020891">
        <w:rPr>
          <w:rFonts w:eastAsia="Times New Roman"/>
          <w:color w:val="222222"/>
        </w:rPr>
        <w:t xml:space="preserve"> ff.), and at Kadesh (the murmuring at the spies' report—</w:t>
      </w:r>
      <w:hyperlink r:id="rId59" w:history="1">
        <w:r w:rsidRPr="00020891">
          <w:rPr>
            <w:rFonts w:eastAsia="Times New Roman"/>
            <w:color w:val="0062B5"/>
            <w:u w:val="single"/>
          </w:rPr>
          <w:t>Numbers 14</w:t>
        </w:r>
      </w:hyperlink>
      <w:r w:rsidRPr="00020891">
        <w:rPr>
          <w:rFonts w:eastAsia="Times New Roman"/>
          <w:color w:val="222222"/>
        </w:rPr>
        <w:t>)</w:t>
      </w:r>
      <w:r w:rsidR="00A54DB6">
        <w:rPr>
          <w:rFonts w:eastAsia="Times New Roman"/>
          <w:color w:val="222222"/>
        </w:rPr>
        <w:t>.</w:t>
      </w:r>
      <w:r w:rsidRPr="00020891">
        <w:rPr>
          <w:rFonts w:eastAsia="Times New Roman"/>
          <w:color w:val="222222"/>
        </w:rPr>
        <w:t>]</w:t>
      </w:r>
      <w:bookmarkStart w:id="0" w:name="_GoBack"/>
      <w:bookmarkEnd w:id="0"/>
    </w:p>
    <w:sectPr w:rsidR="00020891" w:rsidRPr="00020891"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891"/>
    <w:rsid w:val="00020891"/>
    <w:rsid w:val="004619EF"/>
    <w:rsid w:val="00774C51"/>
    <w:rsid w:val="00A54DB6"/>
    <w:rsid w:val="00B05136"/>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2E100-A84E-4F69-BFE9-D6D20238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0891"/>
    <w:pPr>
      <w:spacing w:before="100" w:beforeAutospacing="1" w:after="100" w:afterAutospacing="1"/>
      <w:ind w:left="0"/>
    </w:pPr>
    <w:rPr>
      <w:rFonts w:ascii="Times New Roman" w:eastAsia="Times New Roman" w:hAnsi="Times New Roman" w:cs="Times New Roman"/>
      <w:color w:val="auto"/>
    </w:rPr>
  </w:style>
  <w:style w:type="character" w:styleId="Strong">
    <w:name w:val="Strong"/>
    <w:basedOn w:val="DefaultParagraphFont"/>
    <w:uiPriority w:val="22"/>
    <w:qFormat/>
    <w:rsid w:val="00020891"/>
    <w:rPr>
      <w:b/>
      <w:bCs/>
    </w:rPr>
  </w:style>
  <w:style w:type="character" w:styleId="Emphasis">
    <w:name w:val="Emphasis"/>
    <w:basedOn w:val="DefaultParagraphFont"/>
    <w:uiPriority w:val="20"/>
    <w:qFormat/>
    <w:rsid w:val="00020891"/>
    <w:rPr>
      <w:i/>
      <w:iCs/>
    </w:rPr>
  </w:style>
  <w:style w:type="character" w:styleId="Hyperlink">
    <w:name w:val="Hyperlink"/>
    <w:basedOn w:val="DefaultParagraphFont"/>
    <w:uiPriority w:val="99"/>
    <w:semiHidden/>
    <w:unhideWhenUsed/>
    <w:rsid w:val="000208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252942">
      <w:bodyDiv w:val="1"/>
      <w:marLeft w:val="0"/>
      <w:marRight w:val="0"/>
      <w:marTop w:val="0"/>
      <w:marBottom w:val="0"/>
      <w:divBdr>
        <w:top w:val="none" w:sz="0" w:space="0" w:color="auto"/>
        <w:left w:val="none" w:sz="0" w:space="0" w:color="auto"/>
        <w:bottom w:val="none" w:sz="0" w:space="0" w:color="auto"/>
        <w:right w:val="none" w:sz="0" w:space="0" w:color="auto"/>
      </w:divBdr>
      <w:divsChild>
        <w:div w:id="1823155271">
          <w:marLeft w:val="750"/>
          <w:marRight w:val="0"/>
          <w:marTop w:val="0"/>
          <w:marBottom w:val="0"/>
          <w:divBdr>
            <w:top w:val="none" w:sz="0" w:space="0" w:color="auto"/>
            <w:left w:val="none" w:sz="0" w:space="0" w:color="auto"/>
            <w:bottom w:val="none" w:sz="0" w:space="0" w:color="auto"/>
            <w:right w:val="none" w:sz="0" w:space="0" w:color="auto"/>
          </w:divBdr>
          <w:divsChild>
            <w:div w:id="1036740044">
              <w:marLeft w:val="0"/>
              <w:marRight w:val="0"/>
              <w:marTop w:val="0"/>
              <w:marBottom w:val="0"/>
              <w:divBdr>
                <w:top w:val="none" w:sz="0" w:space="0" w:color="auto"/>
                <w:left w:val="none" w:sz="0" w:space="0" w:color="auto"/>
                <w:bottom w:val="none" w:sz="0" w:space="0" w:color="auto"/>
                <w:right w:val="none" w:sz="0" w:space="0" w:color="auto"/>
              </w:divBdr>
            </w:div>
          </w:divsChild>
        </w:div>
        <w:div w:id="837813268">
          <w:marLeft w:val="750"/>
          <w:marRight w:val="0"/>
          <w:marTop w:val="0"/>
          <w:marBottom w:val="0"/>
          <w:divBdr>
            <w:top w:val="none" w:sz="0" w:space="0" w:color="auto"/>
            <w:left w:val="none" w:sz="0" w:space="0" w:color="auto"/>
            <w:bottom w:val="none" w:sz="0" w:space="0" w:color="auto"/>
            <w:right w:val="none" w:sz="0" w:space="0" w:color="auto"/>
          </w:divBdr>
          <w:divsChild>
            <w:div w:id="1220555761">
              <w:marLeft w:val="0"/>
              <w:marRight w:val="0"/>
              <w:marTop w:val="0"/>
              <w:marBottom w:val="0"/>
              <w:divBdr>
                <w:top w:val="none" w:sz="0" w:space="0" w:color="auto"/>
                <w:left w:val="none" w:sz="0" w:space="0" w:color="auto"/>
                <w:bottom w:val="none" w:sz="0" w:space="0" w:color="auto"/>
                <w:right w:val="none" w:sz="0" w:space="0" w:color="auto"/>
              </w:divBdr>
            </w:div>
          </w:divsChild>
        </w:div>
        <w:div w:id="998312393">
          <w:marLeft w:val="750"/>
          <w:marRight w:val="0"/>
          <w:marTop w:val="0"/>
          <w:marBottom w:val="0"/>
          <w:divBdr>
            <w:top w:val="none" w:sz="0" w:space="0" w:color="auto"/>
            <w:left w:val="none" w:sz="0" w:space="0" w:color="auto"/>
            <w:bottom w:val="none" w:sz="0" w:space="0" w:color="auto"/>
            <w:right w:val="none" w:sz="0" w:space="0" w:color="auto"/>
          </w:divBdr>
          <w:divsChild>
            <w:div w:id="2062898450">
              <w:marLeft w:val="0"/>
              <w:marRight w:val="0"/>
              <w:marTop w:val="0"/>
              <w:marBottom w:val="0"/>
              <w:divBdr>
                <w:top w:val="none" w:sz="0" w:space="0" w:color="auto"/>
                <w:left w:val="none" w:sz="0" w:space="0" w:color="auto"/>
                <w:bottom w:val="none" w:sz="0" w:space="0" w:color="auto"/>
                <w:right w:val="none" w:sz="0" w:space="0" w:color="auto"/>
              </w:divBdr>
              <w:divsChild>
                <w:div w:id="1896623042">
                  <w:blockQuote w:val="1"/>
                  <w:marLeft w:val="600"/>
                  <w:marRight w:val="0"/>
                  <w:marTop w:val="0"/>
                  <w:marBottom w:val="0"/>
                  <w:divBdr>
                    <w:top w:val="none" w:sz="0" w:space="0" w:color="auto"/>
                    <w:left w:val="none" w:sz="0" w:space="0" w:color="auto"/>
                    <w:bottom w:val="none" w:sz="0" w:space="0" w:color="auto"/>
                    <w:right w:val="none" w:sz="0" w:space="0" w:color="auto"/>
                  </w:divBdr>
                </w:div>
                <w:div w:id="965740888">
                  <w:blockQuote w:val="1"/>
                  <w:marLeft w:val="600"/>
                  <w:marRight w:val="0"/>
                  <w:marTop w:val="0"/>
                  <w:marBottom w:val="0"/>
                  <w:divBdr>
                    <w:top w:val="none" w:sz="0" w:space="0" w:color="auto"/>
                    <w:left w:val="none" w:sz="0" w:space="0" w:color="auto"/>
                    <w:bottom w:val="none" w:sz="0" w:space="0" w:color="auto"/>
                    <w:right w:val="none" w:sz="0" w:space="0" w:color="auto"/>
                  </w:divBdr>
                </w:div>
                <w:div w:id="47580867">
                  <w:blockQuote w:val="1"/>
                  <w:marLeft w:val="600"/>
                  <w:marRight w:val="0"/>
                  <w:marTop w:val="0"/>
                  <w:marBottom w:val="0"/>
                  <w:divBdr>
                    <w:top w:val="none" w:sz="0" w:space="0" w:color="auto"/>
                    <w:left w:val="none" w:sz="0" w:space="0" w:color="auto"/>
                    <w:bottom w:val="none" w:sz="0" w:space="0" w:color="auto"/>
                    <w:right w:val="none" w:sz="0" w:space="0" w:color="auto"/>
                  </w:divBdr>
                </w:div>
                <w:div w:id="1637830171">
                  <w:blockQuote w:val="1"/>
                  <w:marLeft w:val="600"/>
                  <w:marRight w:val="0"/>
                  <w:marTop w:val="0"/>
                  <w:marBottom w:val="0"/>
                  <w:divBdr>
                    <w:top w:val="none" w:sz="0" w:space="0" w:color="auto"/>
                    <w:left w:val="none" w:sz="0" w:space="0" w:color="auto"/>
                    <w:bottom w:val="none" w:sz="0" w:space="0" w:color="auto"/>
                    <w:right w:val="none" w:sz="0" w:space="0" w:color="auto"/>
                  </w:divBdr>
                </w:div>
                <w:div w:id="16273630">
                  <w:blockQuote w:val="1"/>
                  <w:marLeft w:val="600"/>
                  <w:marRight w:val="0"/>
                  <w:marTop w:val="0"/>
                  <w:marBottom w:val="0"/>
                  <w:divBdr>
                    <w:top w:val="none" w:sz="0" w:space="0" w:color="auto"/>
                    <w:left w:val="none" w:sz="0" w:space="0" w:color="auto"/>
                    <w:bottom w:val="none" w:sz="0" w:space="0" w:color="auto"/>
                    <w:right w:val="none" w:sz="0" w:space="0" w:color="auto"/>
                  </w:divBdr>
                </w:div>
                <w:div w:id="2011252886">
                  <w:blockQuote w:val="1"/>
                  <w:marLeft w:val="600"/>
                  <w:marRight w:val="0"/>
                  <w:marTop w:val="0"/>
                  <w:marBottom w:val="0"/>
                  <w:divBdr>
                    <w:top w:val="none" w:sz="0" w:space="0" w:color="auto"/>
                    <w:left w:val="none" w:sz="0" w:space="0" w:color="auto"/>
                    <w:bottom w:val="none" w:sz="0" w:space="0" w:color="auto"/>
                    <w:right w:val="none" w:sz="0" w:space="0" w:color="auto"/>
                  </w:divBdr>
                </w:div>
                <w:div w:id="1291934580">
                  <w:blockQuote w:val="1"/>
                  <w:marLeft w:val="600"/>
                  <w:marRight w:val="0"/>
                  <w:marTop w:val="0"/>
                  <w:marBottom w:val="0"/>
                  <w:divBdr>
                    <w:top w:val="none" w:sz="0" w:space="0" w:color="auto"/>
                    <w:left w:val="none" w:sz="0" w:space="0" w:color="auto"/>
                    <w:bottom w:val="none" w:sz="0" w:space="0" w:color="auto"/>
                    <w:right w:val="none" w:sz="0" w:space="0" w:color="auto"/>
                  </w:divBdr>
                </w:div>
                <w:div w:id="292642492">
                  <w:blockQuote w:val="1"/>
                  <w:marLeft w:val="600"/>
                  <w:marRight w:val="0"/>
                  <w:marTop w:val="0"/>
                  <w:marBottom w:val="0"/>
                  <w:divBdr>
                    <w:top w:val="none" w:sz="0" w:space="0" w:color="auto"/>
                    <w:left w:val="none" w:sz="0" w:space="0" w:color="auto"/>
                    <w:bottom w:val="none" w:sz="0" w:space="0" w:color="auto"/>
                    <w:right w:val="none" w:sz="0" w:space="0" w:color="auto"/>
                  </w:divBdr>
                </w:div>
                <w:div w:id="2054579889">
                  <w:blockQuote w:val="1"/>
                  <w:marLeft w:val="600"/>
                  <w:marRight w:val="0"/>
                  <w:marTop w:val="0"/>
                  <w:marBottom w:val="0"/>
                  <w:divBdr>
                    <w:top w:val="none" w:sz="0" w:space="0" w:color="auto"/>
                    <w:left w:val="none" w:sz="0" w:space="0" w:color="auto"/>
                    <w:bottom w:val="none" w:sz="0" w:space="0" w:color="auto"/>
                    <w:right w:val="none" w:sz="0" w:space="0" w:color="auto"/>
                  </w:divBdr>
                </w:div>
                <w:div w:id="84745026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907110805">
          <w:marLeft w:val="750"/>
          <w:marRight w:val="0"/>
          <w:marTop w:val="75"/>
          <w:marBottom w:val="75"/>
          <w:divBdr>
            <w:top w:val="none" w:sz="0" w:space="0" w:color="auto"/>
            <w:left w:val="none" w:sz="0" w:space="0" w:color="auto"/>
            <w:bottom w:val="none" w:sz="0" w:space="0" w:color="auto"/>
            <w:right w:val="none" w:sz="0" w:space="0" w:color="auto"/>
          </w:divBdr>
          <w:divsChild>
            <w:div w:id="18381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Daniel+10&amp;t=NKJV" TargetMode="External"/><Relationship Id="rId18" Type="http://schemas.openxmlformats.org/officeDocument/2006/relationships/hyperlink" Target="https://www.blueletterbible.org/search/preSearch.cfm?Criteria=Isaiah+43.1&amp;t=NKJV" TargetMode="External"/><Relationship Id="rId26" Type="http://schemas.openxmlformats.org/officeDocument/2006/relationships/hyperlink" Target="https://www.blueletterbible.org/search/preSearch.cfm?Criteria=Genesis+10.25&amp;t=NKJV" TargetMode="External"/><Relationship Id="rId39" Type="http://schemas.openxmlformats.org/officeDocument/2006/relationships/hyperlink" Target="https://www.blueletterbible.org/search/preSearch.cfm?Criteria=Isaiah+3.1-3&amp;t=NKJV" TargetMode="External"/><Relationship Id="rId21" Type="http://schemas.openxmlformats.org/officeDocument/2006/relationships/hyperlink" Target="https://www.koffeekupkandor.com/gods-word-six.php" TargetMode="External"/><Relationship Id="rId34" Type="http://schemas.openxmlformats.org/officeDocument/2006/relationships/hyperlink" Target="https://www.blueletterbible.org/search/preSearch.cfm?Criteria=Deuteronomy+32.10b&amp;t=NKJV" TargetMode="External"/><Relationship Id="rId42" Type="http://schemas.openxmlformats.org/officeDocument/2006/relationships/hyperlink" Target="https://www.blueletterbible.org/search/preSearch.cfm?Criteria=Matthew+25.31-46&amp;t=NKJV" TargetMode="External"/><Relationship Id="rId47" Type="http://schemas.openxmlformats.org/officeDocument/2006/relationships/hyperlink" Target="http://bibleone.net/Distant_Hoofbeats_1.htm" TargetMode="External"/><Relationship Id="rId50" Type="http://schemas.openxmlformats.org/officeDocument/2006/relationships/hyperlink" Target="https://www.blueletterbible.org/search/preSearch.cfm?Criteria=Exodus+14.11-12&amp;t=NKJV" TargetMode="External"/><Relationship Id="rId55" Type="http://schemas.openxmlformats.org/officeDocument/2006/relationships/hyperlink" Target="https://www.blueletterbible.org/search/preSearch.cfm?Criteria=Exodus+17.1&amp;t=NKJV" TargetMode="External"/><Relationship Id="rId7" Type="http://schemas.openxmlformats.org/officeDocument/2006/relationships/hyperlink" Target="https://www.blueletterbible.org/search/preSearch.cfm?Criteria=Deuteronomy+32.10b&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Ephesians+6.12&amp;t=NKJV" TargetMode="External"/><Relationship Id="rId20" Type="http://schemas.openxmlformats.org/officeDocument/2006/relationships/hyperlink" Target="https://www.blueletterbible.org/search/preSearch.cfm?Criteria=2Corinthians+4.4&amp;t=NKJV" TargetMode="External"/><Relationship Id="rId29" Type="http://schemas.openxmlformats.org/officeDocument/2006/relationships/hyperlink" Target="https://www.blueletterbible.org/search/preSearch.cfm?Criteria=Deuteronomy+32.8&amp;t=NKJV" TargetMode="External"/><Relationship Id="rId41" Type="http://schemas.openxmlformats.org/officeDocument/2006/relationships/hyperlink" Target="https://www.blueletterbible.org/search/preSearch.cfm?Criteria=Isaiah+54.17a&amp;t=NKJV" TargetMode="External"/><Relationship Id="rId54" Type="http://schemas.openxmlformats.org/officeDocument/2006/relationships/hyperlink" Target="https://www.blueletterbible.org/search/preSearch.cfm?Criteria=Exodus+16.27&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Zechariah+2.8b&amp;t=NKJV" TargetMode="External"/><Relationship Id="rId11" Type="http://schemas.openxmlformats.org/officeDocument/2006/relationships/hyperlink" Target="https://www.blueletterbible.org/search/preSearch.cfm?Criteria=Ephesians+2.12a&amp;t=NKJV" TargetMode="External"/><Relationship Id="rId24" Type="http://schemas.openxmlformats.org/officeDocument/2006/relationships/hyperlink" Target="http://bibleone.net/MHR_03.htm" TargetMode="External"/><Relationship Id="rId32" Type="http://schemas.openxmlformats.org/officeDocument/2006/relationships/hyperlink" Target="https://www.blueletterbible.org/search/preSearch.cfm?Criteria=Galatians+3.17-18&amp;t=NKJV" TargetMode="External"/><Relationship Id="rId37" Type="http://schemas.openxmlformats.org/officeDocument/2006/relationships/hyperlink" Target="https://www.blueletterbible.org/search/preSearch.cfm?Criteria=Exodus+3.7&amp;t=NKJV" TargetMode="External"/><Relationship Id="rId40" Type="http://schemas.openxmlformats.org/officeDocument/2006/relationships/hyperlink" Target="https://www.blueletterbible.org/search/preSearch.cfm?Criteria=Daniel+6.16-24&amp;t=NKJV" TargetMode="External"/><Relationship Id="rId45" Type="http://schemas.openxmlformats.org/officeDocument/2006/relationships/hyperlink" Target="http://lampbroadcast.org/Books/IDL.pdf" TargetMode="External"/><Relationship Id="rId53" Type="http://schemas.openxmlformats.org/officeDocument/2006/relationships/hyperlink" Target="https://www.blueletterbible.org/search/preSearch.cfm?Criteria=Exodus+16.20&amp;t=NKJV" TargetMode="External"/><Relationship Id="rId58" Type="http://schemas.openxmlformats.org/officeDocument/2006/relationships/hyperlink" Target="https://www.blueletterbible.org/search/preSearch.cfm?Criteria=Numbers+11.4&amp;t=NKJV" TargetMode="External"/><Relationship Id="rId5" Type="http://schemas.openxmlformats.org/officeDocument/2006/relationships/hyperlink" Target="https://www.blueletterbible.org/search/preSearch.cfm?Criteria=Deuteronomy+32.10b&amp;t=NKJV" TargetMode="External"/><Relationship Id="rId15" Type="http://schemas.openxmlformats.org/officeDocument/2006/relationships/hyperlink" Target="https://www.blueletterbible.org/search/preSearch.cfm?Criteria=Ephesians+3.10&amp;t=NKJV" TargetMode="External"/><Relationship Id="rId23" Type="http://schemas.openxmlformats.org/officeDocument/2006/relationships/hyperlink" Target="http://bibleone.net/MHR_02.htm" TargetMode="External"/><Relationship Id="rId28" Type="http://schemas.openxmlformats.org/officeDocument/2006/relationships/hyperlink" Target="https://www.blueletterbible.org/search/preSearch.cfm?Criteria=Genesis+11.5-8&amp;t=NKJV" TargetMode="External"/><Relationship Id="rId36" Type="http://schemas.openxmlformats.org/officeDocument/2006/relationships/hyperlink" Target="https://www.blueletterbible.org/search/preSearch.cfm?Criteria=Exodus+3.2-4&amp;t=NKJV" TargetMode="External"/><Relationship Id="rId49" Type="http://schemas.openxmlformats.org/officeDocument/2006/relationships/hyperlink" Target="https://www.blueletterbible.org/search/preSearch.cfm?Criteria=Numbers+14.22&amp;t=NKJV" TargetMode="External"/><Relationship Id="rId57" Type="http://schemas.openxmlformats.org/officeDocument/2006/relationships/hyperlink" Target="https://www.blueletterbible.org/search/preSearch.cfm?Criteria=Numbers+11.1&amp;t=NKJV" TargetMode="External"/><Relationship Id="rId61" Type="http://schemas.openxmlformats.org/officeDocument/2006/relationships/theme" Target="theme/theme1.xml"/><Relationship Id="rId10" Type="http://schemas.openxmlformats.org/officeDocument/2006/relationships/hyperlink" Target="https://www.blueletterbible.org/search/preSearch.cfm?Criteria=Genesis+9.25-27&amp;t=NKJV" TargetMode="External"/><Relationship Id="rId19" Type="http://schemas.openxmlformats.org/officeDocument/2006/relationships/hyperlink" Target="https://www.blueletterbible.org/search/preSearch.cfm?Criteria=Daniel+10.21&amp;t=NKJV" TargetMode="External"/><Relationship Id="rId31" Type="http://schemas.openxmlformats.org/officeDocument/2006/relationships/hyperlink" Target="https://www.blueletterbible.org/search/preSearch.cfm?Criteria=Exodus+12.40-41&amp;t=NKJV" TargetMode="External"/><Relationship Id="rId44" Type="http://schemas.openxmlformats.org/officeDocument/2006/relationships/hyperlink" Target="http://lampbroadcast.org/Books/IDL.pdf" TargetMode="External"/><Relationship Id="rId52" Type="http://schemas.openxmlformats.org/officeDocument/2006/relationships/hyperlink" Target="https://www.blueletterbible.org/search/preSearch.cfm?Criteria=Exodus+16.2&amp;t=NKJV" TargetMode="External"/><Relationship Id="rId60" Type="http://schemas.openxmlformats.org/officeDocument/2006/relationships/fontTable" Target="fontTable.xm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Ephesians+2.12b&amp;t=NKJV" TargetMode="External"/><Relationship Id="rId14" Type="http://schemas.openxmlformats.org/officeDocument/2006/relationships/hyperlink" Target="https://www.blueletterbible.org/search/preSearch.cfm?Criteria=Daniel+10.12-20&amp;t=NKJV" TargetMode="External"/><Relationship Id="rId22" Type="http://schemas.openxmlformats.org/officeDocument/2006/relationships/hyperlink" Target="http://bibleone.net/MHR_01.htm" TargetMode="External"/><Relationship Id="rId27" Type="http://schemas.openxmlformats.org/officeDocument/2006/relationships/hyperlink" Target="https://www.blueletterbible.org/search/preSearch.cfm?Criteria=Genesis+10.32&amp;t=NKJV" TargetMode="External"/><Relationship Id="rId30" Type="http://schemas.openxmlformats.org/officeDocument/2006/relationships/hyperlink" Target="https://www.blueletterbible.org/search/preSearch.cfm?Criteria=Genesis+15.13-14&amp;t=NKJV" TargetMode="External"/><Relationship Id="rId35" Type="http://schemas.openxmlformats.org/officeDocument/2006/relationships/hyperlink" Target="https://www.blueletterbible.org/search/preSearch.cfm?Criteria=Zechariah+2.8b&amp;t=NKJV" TargetMode="External"/><Relationship Id="rId43" Type="http://schemas.openxmlformats.org/officeDocument/2006/relationships/hyperlink" Target="https://www.blueletterbible.org/search/preSearch.cfm?Criteria=Psalm+139.1ff&amp;t=NKJV" TargetMode="External"/><Relationship Id="rId48" Type="http://schemas.openxmlformats.org/officeDocument/2006/relationships/hyperlink" Target="https://www.koffeekupkandor.com/gods-word-six.php" TargetMode="External"/><Relationship Id="rId56" Type="http://schemas.openxmlformats.org/officeDocument/2006/relationships/hyperlink" Target="https://www.blueletterbible.org/search/preSearch.cfm?Criteria=Exodus+32.7&amp;t=NKJV" TargetMode="External"/><Relationship Id="rId8" Type="http://schemas.openxmlformats.org/officeDocument/2006/relationships/hyperlink" Target="https://www.blueletterbible.org/search/preSearch.cfm?Criteria=Zechariah+2.8b&amp;t=NKJV" TargetMode="External"/><Relationship Id="rId51" Type="http://schemas.openxmlformats.org/officeDocument/2006/relationships/hyperlink" Target="https://www.blueletterbible.org/search/preSearch.cfm?Criteria=Exodus+15.23&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Psalm+96.5&amp;t=NKJV" TargetMode="External"/><Relationship Id="rId17" Type="http://schemas.openxmlformats.org/officeDocument/2006/relationships/hyperlink" Target="https://www.blueletterbible.org/search/preSearch.cfm?Criteria=Numbers+23.9&amp;t=NKJV" TargetMode="External"/><Relationship Id="rId25" Type="http://schemas.openxmlformats.org/officeDocument/2006/relationships/hyperlink" Target="https://www.blueletterbible.org/search/preSearch.cfm?Criteria=Genesis+10.5&amp;t=NKJV" TargetMode="External"/><Relationship Id="rId33" Type="http://schemas.openxmlformats.org/officeDocument/2006/relationships/hyperlink" Target="http://lampbroadcast.org/plets/ppdf14/TheSelfsameDay.pdf" TargetMode="External"/><Relationship Id="rId38" Type="http://schemas.openxmlformats.org/officeDocument/2006/relationships/hyperlink" Target="https://www.blueletterbible.org/search/preSearch.cfm?Criteria=Daniel+3.19-27&amp;t=NKJV" TargetMode="External"/><Relationship Id="rId46" Type="http://schemas.openxmlformats.org/officeDocument/2006/relationships/hyperlink" Target="https://www.blueletterbible.org/search/preSearch.cfm?Criteria=Isaiah+55.8-9&amp;t=NKJV" TargetMode="External"/><Relationship Id="rId59" Type="http://schemas.openxmlformats.org/officeDocument/2006/relationships/hyperlink" Target="https://www.blueletterbible.org/search/preSearch.cfm?Criteria=Numbers+14&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2736</Words>
  <Characters>15599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4</cp:revision>
  <dcterms:created xsi:type="dcterms:W3CDTF">2020-09-19T14:58:00Z</dcterms:created>
  <dcterms:modified xsi:type="dcterms:W3CDTF">2020-09-19T15:35:00Z</dcterms:modified>
</cp:coreProperties>
</file>