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6E" w:rsidRDefault="001C1A6E" w:rsidP="001C1A6E">
      <w:pPr>
        <w:shd w:val="clear" w:color="auto" w:fill="FFFFFF"/>
        <w:ind w:left="0"/>
        <w:rPr>
          <w:rFonts w:eastAsia="Times New Roman"/>
          <w:b/>
          <w:bCs/>
          <w:color w:val="000000"/>
        </w:rPr>
      </w:pPr>
      <w:r w:rsidRPr="001C1A6E">
        <w:rPr>
          <w:rFonts w:eastAsia="Times New Roman"/>
          <w:b/>
          <w:bCs/>
          <w:color w:val="000000"/>
        </w:rPr>
        <w:t xml:space="preserve">Whether </w:t>
      </w:r>
      <w:r w:rsidRPr="001C1A6E">
        <w:rPr>
          <w:rFonts w:eastAsia="Times New Roman"/>
          <w:b/>
          <w:bCs/>
          <w:i/>
          <w:iCs/>
          <w:color w:val="000000"/>
        </w:rPr>
        <w:t xml:space="preserve">Gehenna </w:t>
      </w:r>
      <w:r w:rsidRPr="001C1A6E">
        <w:rPr>
          <w:rFonts w:eastAsia="Times New Roman"/>
          <w:b/>
          <w:bCs/>
          <w:color w:val="000000"/>
        </w:rPr>
        <w:t xml:space="preserve">or </w:t>
      </w:r>
      <w:r w:rsidRPr="001C1A6E">
        <w:rPr>
          <w:rFonts w:eastAsia="Times New Roman"/>
          <w:b/>
          <w:bCs/>
          <w:i/>
          <w:iCs/>
          <w:color w:val="000000"/>
        </w:rPr>
        <w:t xml:space="preserve">outer darkness </w:t>
      </w:r>
      <w:r w:rsidRPr="001C1A6E">
        <w:rPr>
          <w:rFonts w:eastAsia="Times New Roman"/>
          <w:b/>
          <w:bCs/>
          <w:color w:val="000000"/>
        </w:rPr>
        <w:t xml:space="preserve">in Matthew, a </w:t>
      </w:r>
      <w:r w:rsidRPr="001C1A6E">
        <w:rPr>
          <w:rFonts w:eastAsia="Times New Roman"/>
          <w:b/>
          <w:bCs/>
          <w:i/>
          <w:iCs/>
          <w:color w:val="000000"/>
        </w:rPr>
        <w:t xml:space="preserve">burning with fire </w:t>
      </w:r>
      <w:r w:rsidRPr="001C1A6E">
        <w:rPr>
          <w:rFonts w:eastAsia="Times New Roman"/>
          <w:b/>
          <w:bCs/>
          <w:color w:val="000000"/>
        </w:rPr>
        <w:t xml:space="preserve">in John and Hebrews, being </w:t>
      </w:r>
      <w:r w:rsidRPr="001C1A6E">
        <w:rPr>
          <w:rFonts w:eastAsia="Times New Roman"/>
          <w:b/>
          <w:bCs/>
          <w:i/>
          <w:iCs/>
          <w:color w:val="000000"/>
        </w:rPr>
        <w:t xml:space="preserve">cast into a furnace </w:t>
      </w:r>
      <w:r w:rsidRPr="001C1A6E">
        <w:rPr>
          <w:rFonts w:eastAsia="Times New Roman"/>
          <w:b/>
          <w:bCs/>
          <w:color w:val="000000"/>
        </w:rPr>
        <w:t xml:space="preserve">or </w:t>
      </w:r>
      <w:r w:rsidRPr="001C1A6E">
        <w:rPr>
          <w:rFonts w:eastAsia="Times New Roman"/>
          <w:b/>
          <w:bCs/>
          <w:i/>
          <w:iCs/>
          <w:color w:val="000000"/>
        </w:rPr>
        <w:t xml:space="preserve">lake of fire </w:t>
      </w:r>
      <w:r w:rsidRPr="001C1A6E">
        <w:rPr>
          <w:rFonts w:eastAsia="Times New Roman"/>
          <w:b/>
          <w:bCs/>
          <w:color w:val="000000"/>
        </w:rPr>
        <w:t xml:space="preserve">in Matthew and Revelation, or </w:t>
      </w:r>
      <w:r w:rsidRPr="001C1A6E">
        <w:rPr>
          <w:rFonts w:eastAsia="Times New Roman"/>
          <w:b/>
          <w:bCs/>
          <w:i/>
          <w:iCs/>
          <w:color w:val="000000"/>
        </w:rPr>
        <w:t xml:space="preserve">suffering death </w:t>
      </w:r>
      <w:r w:rsidRPr="001C1A6E">
        <w:rPr>
          <w:rFonts w:eastAsia="Times New Roman"/>
          <w:b/>
          <w:bCs/>
          <w:color w:val="000000"/>
        </w:rPr>
        <w:t xml:space="preserve">or </w:t>
      </w:r>
      <w:r w:rsidRPr="001C1A6E">
        <w:rPr>
          <w:rFonts w:eastAsia="Times New Roman"/>
          <w:b/>
          <w:bCs/>
          <w:i/>
          <w:iCs/>
          <w:color w:val="000000"/>
        </w:rPr>
        <w:t xml:space="preserve">being hurt by the second death </w:t>
      </w:r>
      <w:r w:rsidRPr="001C1A6E">
        <w:rPr>
          <w:rFonts w:eastAsia="Times New Roman"/>
          <w:b/>
          <w:bCs/>
          <w:color w:val="000000"/>
        </w:rPr>
        <w:t xml:space="preserve">in Romans and Revelation, different facets of </w:t>
      </w:r>
      <w:r w:rsidRPr="001C1A6E">
        <w:rPr>
          <w:rFonts w:eastAsia="Times New Roman"/>
          <w:b/>
          <w:bCs/>
          <w:i/>
          <w:iCs/>
          <w:color w:val="000000"/>
        </w:rPr>
        <w:t>exactly the same thing are in view</w:t>
      </w:r>
      <w:r w:rsidRPr="001C1A6E">
        <w:rPr>
          <w:rFonts w:eastAsia="Times New Roman"/>
          <w:b/>
          <w:bCs/>
          <w:color w:val="000000"/>
        </w:rPr>
        <w:t xml:space="preserve">. All of these are used in contexts showing that they have to do with </w:t>
      </w:r>
      <w:r w:rsidRPr="001C1A6E">
        <w:rPr>
          <w:rFonts w:eastAsia="Times New Roman"/>
          <w:b/>
          <w:bCs/>
          <w:i/>
          <w:iCs/>
          <w:color w:val="000000"/>
        </w:rPr>
        <w:t>saved people in relation to fruit bearing and the kingdom</w:t>
      </w:r>
      <w:r w:rsidRPr="001C1A6E">
        <w:rPr>
          <w:rFonts w:eastAsia="Times New Roman"/>
          <w:b/>
          <w:bCs/>
          <w:color w:val="000000"/>
        </w:rPr>
        <w:t>.</w:t>
      </w:r>
    </w:p>
    <w:p w:rsidR="001C1A6E" w:rsidRPr="001C1A6E" w:rsidRDefault="001C1A6E"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b/>
          <w:bCs/>
          <w:color w:val="000000"/>
        </w:rPr>
      </w:pPr>
      <w:r w:rsidRPr="001C1A6E">
        <w:rPr>
          <w:rFonts w:eastAsia="Times New Roman"/>
          <w:b/>
          <w:bCs/>
          <w:color w:val="000000"/>
        </w:rPr>
        <w:t xml:space="preserve">But </w:t>
      </w:r>
      <w:r w:rsidRPr="001C1A6E">
        <w:rPr>
          <w:rFonts w:eastAsia="Times New Roman"/>
          <w:b/>
          <w:bCs/>
          <w:i/>
          <w:iCs/>
          <w:color w:val="000000"/>
        </w:rPr>
        <w:t xml:space="preserve">relative </w:t>
      </w:r>
      <w:r w:rsidRPr="001C1A6E">
        <w:rPr>
          <w:rFonts w:eastAsia="Times New Roman"/>
          <w:b/>
          <w:bCs/>
          <w:color w:val="000000"/>
        </w:rPr>
        <w:t xml:space="preserve">to the </w:t>
      </w:r>
      <w:r w:rsidRPr="001C1A6E">
        <w:rPr>
          <w:rFonts w:eastAsia="Times New Roman"/>
          <w:b/>
          <w:bCs/>
          <w:i/>
          <w:iCs/>
          <w:color w:val="000000"/>
        </w:rPr>
        <w:t xml:space="preserve">unsaved </w:t>
      </w:r>
      <w:r w:rsidRPr="001C1A6E">
        <w:rPr>
          <w:rFonts w:eastAsia="Times New Roman"/>
          <w:b/>
          <w:bCs/>
          <w:color w:val="000000"/>
        </w:rPr>
        <w:t xml:space="preserve">and </w:t>
      </w:r>
      <w:r w:rsidRPr="001C1A6E">
        <w:rPr>
          <w:rFonts w:eastAsia="Times New Roman"/>
          <w:b/>
          <w:bCs/>
          <w:i/>
          <w:iCs/>
          <w:color w:val="000000"/>
        </w:rPr>
        <w:t>the lake of fire</w:t>
      </w:r>
      <w:r w:rsidRPr="001C1A6E">
        <w:rPr>
          <w:rFonts w:eastAsia="Times New Roman"/>
          <w:b/>
          <w:bCs/>
          <w:color w:val="000000"/>
        </w:rPr>
        <w:t xml:space="preserve">, this </w:t>
      </w:r>
      <w:r w:rsidRPr="001C1A6E">
        <w:rPr>
          <w:rFonts w:eastAsia="Times New Roman"/>
          <w:b/>
          <w:bCs/>
          <w:i/>
          <w:iCs/>
          <w:color w:val="000000"/>
        </w:rPr>
        <w:t xml:space="preserve">is simply not expressed in other ways </w:t>
      </w:r>
      <w:r w:rsidRPr="001C1A6E">
        <w:rPr>
          <w:rFonts w:eastAsia="Times New Roman"/>
          <w:b/>
          <w:bCs/>
          <w:color w:val="000000"/>
        </w:rPr>
        <w:t xml:space="preserve">in Scripture as it is with the </w:t>
      </w:r>
      <w:r w:rsidRPr="001C1A6E">
        <w:rPr>
          <w:rFonts w:eastAsia="Times New Roman"/>
          <w:b/>
          <w:bCs/>
          <w:i/>
          <w:iCs/>
          <w:color w:val="000000"/>
        </w:rPr>
        <w:t>saved</w:t>
      </w:r>
      <w:r w:rsidRPr="001C1A6E">
        <w:rPr>
          <w:rFonts w:eastAsia="Times New Roman"/>
          <w:b/>
          <w:bCs/>
          <w:color w:val="000000"/>
        </w:rPr>
        <w:t xml:space="preserve">, </w:t>
      </w:r>
      <w:r w:rsidRPr="001C1A6E">
        <w:rPr>
          <w:rFonts w:eastAsia="Times New Roman"/>
          <w:b/>
          <w:bCs/>
          <w:i/>
          <w:iCs/>
          <w:color w:val="000000"/>
        </w:rPr>
        <w:t>leaving no room for any thought other than understanding the matter as literal, not metaphorical</w:t>
      </w:r>
      <w:r w:rsidRPr="001C1A6E">
        <w:rPr>
          <w:rFonts w:eastAsia="Times New Roman"/>
          <w:b/>
          <w:bCs/>
          <w:color w:val="000000"/>
        </w:rPr>
        <w:t>.</w:t>
      </w:r>
    </w:p>
    <w:p w:rsidR="001C1A6E" w:rsidRPr="001C1A6E" w:rsidRDefault="001C1A6E" w:rsidP="001C1A6E">
      <w:pPr>
        <w:shd w:val="clear" w:color="auto" w:fill="FFFFFF"/>
        <w:ind w:left="0"/>
        <w:rPr>
          <w:rFonts w:eastAsia="Times New Roman"/>
          <w:color w:val="222222"/>
        </w:rPr>
      </w:pPr>
    </w:p>
    <w:p w:rsidR="001C1A6E" w:rsidRPr="001C1A6E" w:rsidRDefault="001C1A6E" w:rsidP="001C1A6E">
      <w:pPr>
        <w:shd w:val="clear" w:color="auto" w:fill="FFFFFF"/>
        <w:ind w:left="0"/>
        <w:rPr>
          <w:rFonts w:eastAsia="Times New Roman"/>
          <w:b/>
          <w:bCs/>
          <w:color w:val="000000"/>
          <w:sz w:val="32"/>
          <w:szCs w:val="32"/>
        </w:rPr>
      </w:pPr>
      <w:r w:rsidRPr="001C1A6E">
        <w:rPr>
          <w:rFonts w:eastAsia="Times New Roman"/>
          <w:b/>
          <w:bCs/>
          <w:color w:val="000000"/>
          <w:sz w:val="32"/>
          <w:szCs w:val="32"/>
        </w:rPr>
        <w:t>The Seven Parables of Matthew</w:t>
      </w:r>
    </w:p>
    <w:p w:rsidR="001C1A6E" w:rsidRPr="001C1A6E" w:rsidRDefault="001C1A6E"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Excerpts from </w:t>
      </w:r>
      <w:hyperlink r:id="rId4" w:anchor="The%20Central%20Message%20of%20the%20New%20Testament" w:history="1">
        <w:r w:rsidRPr="001C1A6E">
          <w:rPr>
            <w:rFonts w:eastAsia="Times New Roman"/>
            <w:color w:val="365F91"/>
          </w:rPr>
          <w:t>The Central Message of the New Testament</w:t>
        </w:r>
      </w:hyperlink>
      <w:r w:rsidRPr="001C1A6E">
        <w:rPr>
          <w:rFonts w:eastAsia="Times New Roman"/>
          <w:color w:val="000000"/>
        </w:rPr>
        <w:t xml:space="preserve"> by Charles Strong of </w:t>
      </w:r>
      <w:hyperlink r:id="rId5" w:history="1">
        <w:r w:rsidRPr="001C1A6E">
          <w:rPr>
            <w:rFonts w:eastAsia="Times New Roman"/>
            <w:color w:val="1F497D"/>
          </w:rPr>
          <w:t>Bible One</w:t>
        </w:r>
      </w:hyperlink>
      <w:r w:rsidRPr="001C1A6E">
        <w:rPr>
          <w:rFonts w:eastAsia="Times New Roman"/>
          <w:color w:val="000000"/>
        </w:rPr>
        <w:t xml:space="preserve"> and </w:t>
      </w:r>
      <w:hyperlink r:id="rId6" w:anchor="Dragnet%20/%20Separation%20/%20Furnace%20of%20Fire%20/%20Kingdom" w:history="1">
        <w:r w:rsidRPr="001C1A6E">
          <w:rPr>
            <w:rFonts w:eastAsia="Times New Roman"/>
            <w:color w:val="365F91"/>
          </w:rPr>
          <w:t>Dragnet / Separation / Furnace of Fire / Kingdom</w:t>
        </w:r>
      </w:hyperlink>
      <w:r w:rsidRPr="001C1A6E">
        <w:rPr>
          <w:rFonts w:eastAsia="Times New Roman"/>
          <w:color w:val="000000"/>
        </w:rPr>
        <w:t xml:space="preserve"> by Arlen Chitwood of </w:t>
      </w:r>
      <w:hyperlink r:id="rId7" w:history="1">
        <w:r w:rsidRPr="001C1A6E">
          <w:rPr>
            <w:rFonts w:eastAsia="Times New Roman"/>
            <w:color w:val="1F497D"/>
          </w:rPr>
          <w:t>Lamp Broadcast</w:t>
        </w:r>
      </w:hyperlink>
      <w:r w:rsidRPr="001C1A6E">
        <w:rPr>
          <w:rFonts w:eastAsia="Times New Roman"/>
          <w:color w:val="000000"/>
        </w:rPr>
        <w:t>.</w:t>
      </w:r>
    </w:p>
    <w:p w:rsidR="001C1A6E" w:rsidRPr="001C1A6E" w:rsidRDefault="001C1A6E"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 xml:space="preserve">An understanding of the Word of the Kingdom is </w:t>
      </w:r>
      <w:r w:rsidRPr="001C1A6E">
        <w:rPr>
          <w:rFonts w:eastAsia="Times New Roman"/>
          <w:i/>
          <w:iCs/>
          <w:color w:val="222222"/>
        </w:rPr>
        <w:t>the key</w:t>
      </w:r>
      <w:r w:rsidRPr="001C1A6E">
        <w:rPr>
          <w:rFonts w:eastAsia="Times New Roman"/>
          <w:color w:val="222222"/>
        </w:rPr>
        <w:t xml:space="preserve"> to a proper understanding of Scripture as it relates to Christians, and Satan knows this.  He knows that if he can corrupt or destroy that which will open the door to a proper understanding of the numerous other Scriptures bearing on the subject, he can best accomplish the purpose for his present work among Christians.</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 xml:space="preserve">Satan’s efforts toward this end are something easily seen in the first four parables in </w:t>
      </w:r>
      <w:hyperlink r:id="rId8" w:history="1">
        <w:r w:rsidRPr="001C1A6E">
          <w:rPr>
            <w:rFonts w:eastAsia="Times New Roman"/>
            <w:color w:val="0062B5"/>
          </w:rPr>
          <w:t>Matthew 13</w:t>
        </w:r>
      </w:hyperlink>
      <w:r w:rsidRPr="001C1A6E">
        <w:rPr>
          <w:rFonts w:eastAsia="Times New Roman"/>
          <w:color w:val="222222"/>
        </w:rPr>
        <w:t>.  These four parables present a chronology of Satan’s work as he seeks to subvert the Word of the Kingdom, and this chronology covers the progressive results of his work in this respect throughout the entire dispensation.</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Satan’s attack in the first parable, the parable of the sower (</w:t>
      </w:r>
      <w:hyperlink r:id="rId9" w:history="1">
        <w:r w:rsidRPr="001C1A6E">
          <w:rPr>
            <w:rFonts w:eastAsia="Times New Roman"/>
            <w:color w:val="0062B5"/>
          </w:rPr>
          <w:t>Matthew 13:3-8</w:t>
        </w:r>
      </w:hyperlink>
      <w:r w:rsidRPr="001C1A6E">
        <w:rPr>
          <w:rFonts w:eastAsia="Times New Roman"/>
          <w:color w:val="222222"/>
        </w:rPr>
        <w:t xml:space="preserve">, </w:t>
      </w:r>
      <w:hyperlink r:id="rId10" w:history="1">
        <w:r w:rsidRPr="001C1A6E">
          <w:rPr>
            <w:rFonts w:eastAsia="Times New Roman"/>
            <w:color w:val="0062B5"/>
          </w:rPr>
          <w:t>18-23</w:t>
        </w:r>
      </w:hyperlink>
      <w:r w:rsidRPr="001C1A6E">
        <w:rPr>
          <w:rFonts w:eastAsia="Times New Roman"/>
          <w:color w:val="222222"/>
        </w:rPr>
        <w:t xml:space="preserve">), was seen to be against </w:t>
      </w:r>
      <w:r w:rsidRPr="001C1A6E">
        <w:rPr>
          <w:rFonts w:eastAsia="Times New Roman"/>
          <w:i/>
          <w:iCs/>
          <w:color w:val="222222"/>
        </w:rPr>
        <w:t>those hearing the Word of the Kingdom.</w:t>
      </w:r>
      <w:r w:rsidRPr="001C1A6E">
        <w:rPr>
          <w:rFonts w:eastAsia="Times New Roman"/>
          <w:color w:val="222222"/>
        </w:rPr>
        <w:t xml:space="preserve">  He sought to stop the matter at that point, preventing individuals from understanding this message and subsequently bringing forth fruit.  Four types of individuals are seen responding to the message, with Satan being successful in his attack against three of the four.  Those seen in the first three of the four categories fell away and bore no fruit.  But Satan’s attack against those in the fourth category proved to be unsuccessful.  They heard the Word, received and understood the Word, overcame Satan’s attack, and bore fruit.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Then the next parable, the parable of the wheat and tares (</w:t>
      </w:r>
      <w:hyperlink r:id="rId11" w:history="1">
        <w:r w:rsidRPr="001C1A6E">
          <w:rPr>
            <w:rFonts w:eastAsia="Times New Roman"/>
            <w:color w:val="0062B5"/>
          </w:rPr>
          <w:t>Matthew 13:24-30</w:t>
        </w:r>
      </w:hyperlink>
      <w:r w:rsidRPr="001C1A6E">
        <w:rPr>
          <w:rFonts w:eastAsia="Times New Roman"/>
          <w:color w:val="222222"/>
        </w:rPr>
        <w:t xml:space="preserve">, </w:t>
      </w:r>
      <w:hyperlink r:id="rId12" w:history="1">
        <w:r w:rsidRPr="001C1A6E">
          <w:rPr>
            <w:rFonts w:eastAsia="Times New Roman"/>
            <w:color w:val="0062B5"/>
          </w:rPr>
          <w:t>36-43</w:t>
        </w:r>
      </w:hyperlink>
      <w:r w:rsidRPr="001C1A6E">
        <w:rPr>
          <w:rFonts w:eastAsia="Times New Roman"/>
          <w:color w:val="222222"/>
        </w:rPr>
        <w:t xml:space="preserve">), centers on Satan’s attack against the </w:t>
      </w:r>
      <w:r w:rsidRPr="001C1A6E">
        <w:rPr>
          <w:rFonts w:eastAsia="Times New Roman"/>
          <w:i/>
          <w:iCs/>
          <w:color w:val="222222"/>
        </w:rPr>
        <w:t>ones bearing fruit from the previous parable</w:t>
      </w:r>
      <w:r w:rsidRPr="001C1A6E">
        <w:rPr>
          <w:rFonts w:eastAsia="Times New Roman"/>
          <w:color w:val="222222"/>
        </w:rPr>
        <w:t>.  Satan placed those with a false message (false teachers) in the midst of those bearing fruit, seeking to subvert the message and stop that which was occurring.  That is to say, he sought to corrupt the true message by introducing a false message.  And this was done with a view to stopping that which had resulted from a proclamation of the true message.  This was done with a view to stopping those Christians who were bearing fruit from doing so.</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Then the next parable, the parable of the mustard seed (</w:t>
      </w:r>
      <w:hyperlink r:id="rId13" w:history="1">
        <w:r w:rsidRPr="001C1A6E">
          <w:rPr>
            <w:rFonts w:eastAsia="Times New Roman"/>
            <w:color w:val="0062B5"/>
          </w:rPr>
          <w:t>Matthew 13:31-32</w:t>
        </w:r>
      </w:hyperlink>
      <w:r w:rsidRPr="001C1A6E">
        <w:rPr>
          <w:rFonts w:eastAsia="Times New Roman"/>
          <w:color w:val="222222"/>
        </w:rPr>
        <w:t xml:space="preserve">), shows </w:t>
      </w:r>
      <w:r w:rsidRPr="001C1A6E">
        <w:rPr>
          <w:rFonts w:eastAsia="Times New Roman"/>
          <w:i/>
          <w:iCs/>
          <w:color w:val="222222"/>
        </w:rPr>
        <w:t>that which happened in Christendom over the course of time during the dispensation because of this false message</w:t>
      </w:r>
      <w:r w:rsidRPr="001C1A6E">
        <w:rPr>
          <w:rFonts w:eastAsia="Times New Roman"/>
          <w:color w:val="222222"/>
        </w:rPr>
        <w:t xml:space="preserve">.  The mustard seed germinated and took a normal growth for a while.  But then something happened, which caused it to take an abnormal growth and eventually become a </w:t>
      </w:r>
      <w:r w:rsidRPr="001C1A6E">
        <w:rPr>
          <w:rFonts w:eastAsia="Times New Roman"/>
          <w:i/>
          <w:iCs/>
          <w:color w:val="222222"/>
        </w:rPr>
        <w:t>tree</w:t>
      </w:r>
      <w:r w:rsidRPr="001C1A6E">
        <w:rPr>
          <w:rFonts w:eastAsia="Times New Roman"/>
          <w:color w:val="222222"/>
        </w:rPr>
        <w:t>.  And after this abnormal growth had occurred — after the mustard bush had become a tree, something that it wasn’t supposed to become at all — the birds of the air (ministers of Satan, seen in the first parable [</w:t>
      </w:r>
      <w:hyperlink r:id="rId14" w:history="1">
        <w:r w:rsidRPr="001C1A6E">
          <w:rPr>
            <w:rFonts w:eastAsia="Times New Roman"/>
            <w:color w:val="0062B5"/>
          </w:rPr>
          <w:t>Matthew 13:4</w:t>
        </w:r>
      </w:hyperlink>
      <w:r w:rsidRPr="001C1A6E">
        <w:rPr>
          <w:rFonts w:eastAsia="Times New Roman"/>
          <w:color w:val="222222"/>
        </w:rPr>
        <w:t>]) found a lodging place therein.</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And the fourth parable, the parable of the leaven (</w:t>
      </w:r>
      <w:hyperlink r:id="rId15" w:history="1">
        <w:r w:rsidRPr="001C1A6E">
          <w:rPr>
            <w:rFonts w:eastAsia="Times New Roman"/>
            <w:color w:val="0062B5"/>
          </w:rPr>
          <w:t>Matthew 13:33</w:t>
        </w:r>
      </w:hyperlink>
      <w:r w:rsidRPr="001C1A6E">
        <w:rPr>
          <w:rFonts w:eastAsia="Times New Roman"/>
          <w:color w:val="222222"/>
        </w:rPr>
        <w:t xml:space="preserve">), </w:t>
      </w:r>
      <w:r w:rsidRPr="001C1A6E">
        <w:rPr>
          <w:rFonts w:eastAsia="Times New Roman"/>
          <w:i/>
          <w:iCs/>
          <w:color w:val="222222"/>
        </w:rPr>
        <w:t>completes the picture</w:t>
      </w:r>
      <w:r w:rsidRPr="001C1A6E">
        <w:rPr>
          <w:rFonts w:eastAsia="Times New Roman"/>
          <w:color w:val="222222"/>
        </w:rPr>
        <w:t xml:space="preserve">.  The false message introduced near the beginning of the dispensation is likened to leaven placed in three </w:t>
      </w:r>
      <w:r w:rsidRPr="001C1A6E">
        <w:rPr>
          <w:rFonts w:eastAsia="Times New Roman"/>
          <w:color w:val="222222"/>
        </w:rPr>
        <w:lastRenderedPageBreak/>
        <w:t xml:space="preserve">measures of meal (“three” is the </w:t>
      </w:r>
      <w:r w:rsidRPr="001C1A6E">
        <w:rPr>
          <w:rFonts w:eastAsia="Times New Roman"/>
          <w:i/>
          <w:iCs/>
          <w:color w:val="222222"/>
        </w:rPr>
        <w:t>number of divine perfection</w:t>
      </w:r>
      <w:r w:rsidRPr="001C1A6E">
        <w:rPr>
          <w:rFonts w:eastAsia="Times New Roman"/>
          <w:color w:val="222222"/>
        </w:rPr>
        <w:t xml:space="preserve">, and “meal” is that which is used to make </w:t>
      </w:r>
      <w:r w:rsidRPr="001C1A6E">
        <w:rPr>
          <w:rFonts w:eastAsia="Times New Roman"/>
          <w:i/>
          <w:iCs/>
          <w:color w:val="222222"/>
        </w:rPr>
        <w:t>bread</w:t>
      </w:r>
      <w:r w:rsidRPr="001C1A6E">
        <w:rPr>
          <w:rFonts w:eastAsia="Times New Roman"/>
          <w:color w:val="222222"/>
        </w:rPr>
        <w:t xml:space="preserve">.  Leaven [a corrupting substance] was placed in the meal [resulting in corruption in the bread]).  And this leaven would continue to work (this false message would continue to permeate and corrupt the true message) until </w:t>
      </w:r>
      <w:r w:rsidRPr="001C1A6E">
        <w:rPr>
          <w:rFonts w:eastAsia="Times New Roman"/>
          <w:i/>
          <w:iCs/>
          <w:color w:val="222222"/>
        </w:rPr>
        <w:t>the whole</w:t>
      </w:r>
      <w:r w:rsidRPr="001C1A6E">
        <w:rPr>
          <w:rFonts w:eastAsia="Times New Roman"/>
          <w:color w:val="222222"/>
        </w:rPr>
        <w:t xml:space="preserve"> had been leavened (until </w:t>
      </w:r>
      <w:r w:rsidRPr="001C1A6E">
        <w:rPr>
          <w:rFonts w:eastAsia="Times New Roman"/>
          <w:i/>
          <w:iCs/>
          <w:color w:val="222222"/>
        </w:rPr>
        <w:t>the whole</w:t>
      </w:r>
      <w:r w:rsidRPr="001C1A6E">
        <w:rPr>
          <w:rFonts w:eastAsia="Times New Roman"/>
          <w:color w:val="222222"/>
        </w:rPr>
        <w:t xml:space="preserve"> had been corrupted).</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 xml:space="preserve">This is the revealed direction that Christendom would take relative to the true message concerning the </w:t>
      </w:r>
      <w:r w:rsidRPr="001C1A6E">
        <w:rPr>
          <w:rFonts w:eastAsia="Times New Roman"/>
          <w:i/>
          <w:iCs/>
          <w:color w:val="222222"/>
        </w:rPr>
        <w:t>Word of the Kingdom</w:t>
      </w:r>
      <w:r w:rsidRPr="001C1A6E">
        <w:rPr>
          <w:rFonts w:eastAsia="Times New Roman"/>
          <w:color w:val="222222"/>
        </w:rPr>
        <w:t xml:space="preserve"> following the introduction of the leaven, following the introduction of a false message concerning the </w:t>
      </w:r>
      <w:r w:rsidRPr="001C1A6E">
        <w:rPr>
          <w:rFonts w:eastAsia="Times New Roman"/>
          <w:i/>
          <w:iCs/>
          <w:color w:val="222222"/>
        </w:rPr>
        <w:t>Word of the Kingdom</w:t>
      </w:r>
      <w:r w:rsidRPr="001C1A6E">
        <w:rPr>
          <w:rFonts w:eastAsia="Times New Roman"/>
          <w:color w:val="222222"/>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 xml:space="preserve">These four parables together show </w:t>
      </w:r>
      <w:r w:rsidRPr="001C1A6E">
        <w:rPr>
          <w:rFonts w:eastAsia="Times New Roman"/>
          <w:i/>
          <w:iCs/>
          <w:color w:val="222222"/>
        </w:rPr>
        <w:t>a history of Christendom throughout the dispensation in relation to the Word of the Kingdom</w:t>
      </w:r>
      <w:r w:rsidRPr="001C1A6E">
        <w:rPr>
          <w:rFonts w:eastAsia="Times New Roman"/>
          <w:color w:val="222222"/>
        </w:rPr>
        <w:t xml:space="preserve">.  This message — </w:t>
      </w:r>
      <w:r w:rsidRPr="001C1A6E">
        <w:rPr>
          <w:rFonts w:eastAsia="Times New Roman"/>
          <w:i/>
          <w:iCs/>
          <w:color w:val="222222"/>
        </w:rPr>
        <w:t>the central message of the New Testament</w:t>
      </w:r>
      <w:r w:rsidRPr="001C1A6E">
        <w:rPr>
          <w:rFonts w:eastAsia="Times New Roman"/>
          <w:color w:val="222222"/>
        </w:rPr>
        <w:t xml:space="preserve"> — was universally taught throughout the churches during the first century.  But the introduction of a false message resulted in changes.  Christendom itself took an abnormal growth; and this abnormal growth was such that the false teachers eventually found themselves welcomed within that which they, through their false message, had corrupted.</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 xml:space="preserve">Corruption though didn’t stop at this point.  The working of the leaven continued, and it would continue until this false message had permeated all of Christendom.  This corrupting process would continue, according to the text, “till the whole” </w:t>
      </w:r>
      <w:r w:rsidRPr="001C1A6E">
        <w:rPr>
          <w:rFonts w:eastAsia="Times New Roman"/>
          <w:i/>
          <w:iCs/>
          <w:color w:val="222222"/>
        </w:rPr>
        <w:t>had been leavened</w:t>
      </w:r>
      <w:r w:rsidRPr="001C1A6E">
        <w:rPr>
          <w:rFonts w:eastAsia="Times New Roman"/>
          <w:color w:val="222222"/>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And, viewing the matter solely from the standpoint of that which can be seen in the world today, what has been the end result of the working of the leaven?  As the dispensation draws to a close, where does the Church find itself today?</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 xml:space="preserve">The answers are easy to ascertain.  All one has to do in order to see and understand that which has happened is to go into almost any church of the land (fundamental and liberal alike) and listen for any mention of things having to do with the </w:t>
      </w:r>
      <w:r w:rsidRPr="001C1A6E">
        <w:rPr>
          <w:rFonts w:eastAsia="Times New Roman"/>
          <w:i/>
          <w:iCs/>
          <w:color w:val="222222"/>
        </w:rPr>
        <w:t>Word of the Kingdom</w:t>
      </w:r>
      <w:r w:rsidRPr="001C1A6E">
        <w:rPr>
          <w:rFonts w:eastAsia="Times New Roman"/>
          <w:color w:val="222222"/>
        </w:rPr>
        <w:t xml:space="preserve">.  </w:t>
      </w:r>
      <w:r w:rsidRPr="001C1A6E">
        <w:rPr>
          <w:rFonts w:eastAsia="Times New Roman"/>
          <w:i/>
          <w:iCs/>
          <w:color w:val="222222"/>
        </w:rPr>
        <w:t>A person will listen in vain</w:t>
      </w:r>
      <w:r w:rsidRPr="001C1A6E">
        <w:rPr>
          <w:rFonts w:eastAsia="Times New Roman"/>
          <w:color w:val="222222"/>
        </w:rPr>
        <w:t>.  Because of the working of a leavening process that is in its final stages, the true biblical message surrounding Christians and the coming kingdom is practically nonexistent throughout Christendom today.</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 xml:space="preserve">This leavening process recognizes no bounds or barriers.  Fundamental Christendom finds itself just as permeated with the leaven, as it relates to the </w:t>
      </w:r>
      <w:r w:rsidRPr="001C1A6E">
        <w:rPr>
          <w:rFonts w:eastAsia="Times New Roman"/>
          <w:i/>
          <w:iCs/>
          <w:color w:val="222222"/>
        </w:rPr>
        <w:t>Word of the Kingdom</w:t>
      </w:r>
      <w:r w:rsidRPr="001C1A6E">
        <w:rPr>
          <w:rFonts w:eastAsia="Times New Roman"/>
          <w:color w:val="222222"/>
        </w:rPr>
        <w:t xml:space="preserve">, as does liberal Christendom.  From the theology schools to the pulpits of churches to the pews in these churches, the whole of Christendom finds itself </w:t>
      </w:r>
      <w:r w:rsidRPr="001C1A6E">
        <w:rPr>
          <w:rFonts w:eastAsia="Times New Roman"/>
          <w:i/>
          <w:iCs/>
          <w:color w:val="222222"/>
        </w:rPr>
        <w:t>in exactly the same state</w:t>
      </w:r>
      <w:r w:rsidRPr="001C1A6E">
        <w:rPr>
          <w:rFonts w:eastAsia="Times New Roman"/>
          <w:color w:val="222222"/>
        </w:rPr>
        <w:t xml:space="preserve"> insofar as that which is revealed throughout the first four parables in </w:t>
      </w:r>
      <w:hyperlink r:id="rId16" w:history="1">
        <w:r w:rsidRPr="001C1A6E">
          <w:rPr>
            <w:rFonts w:eastAsia="Times New Roman"/>
            <w:color w:val="0062B5"/>
          </w:rPr>
          <w:t>Matthew 13</w:t>
        </w:r>
      </w:hyperlink>
      <w:r w:rsidRPr="001C1A6E">
        <w:rPr>
          <w:rFonts w:eastAsia="Times New Roman"/>
          <w:color w:val="222222"/>
        </w:rPr>
        <w:t xml:space="preserve"> is concerned.</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 xml:space="preserve">Many of the fundamentalists, not understanding the true nature of the leavening process, look upon themselves as having escaped this corruption.  But such is not the case at all.  Insofar as any understanding and proclamation of the </w:t>
      </w:r>
      <w:r w:rsidRPr="001C1A6E">
        <w:rPr>
          <w:rFonts w:eastAsia="Times New Roman"/>
          <w:i/>
          <w:iCs/>
          <w:color w:val="222222"/>
        </w:rPr>
        <w:t>Word of the Kingdom</w:t>
      </w:r>
      <w:r w:rsidRPr="001C1A6E">
        <w:rPr>
          <w:rFonts w:eastAsia="Times New Roman"/>
          <w:color w:val="222222"/>
        </w:rPr>
        <w:t xml:space="preserve"> is concerned, the fundamental groups find themselves in </w:t>
      </w:r>
      <w:r w:rsidRPr="001C1A6E">
        <w:rPr>
          <w:rFonts w:eastAsia="Times New Roman"/>
          <w:i/>
          <w:iCs/>
          <w:color w:val="222222"/>
        </w:rPr>
        <w:t>exactly the same state</w:t>
      </w:r>
      <w:r w:rsidRPr="001C1A6E">
        <w:rPr>
          <w:rFonts w:eastAsia="Times New Roman"/>
          <w:color w:val="222222"/>
        </w:rPr>
        <w:t xml:space="preserve"> as the liberal groups.  They find themselves </w:t>
      </w:r>
      <w:r w:rsidRPr="001C1A6E">
        <w:rPr>
          <w:rFonts w:eastAsia="Times New Roman"/>
          <w:i/>
          <w:iCs/>
          <w:color w:val="222222"/>
        </w:rPr>
        <w:t>permeated through and through with exactly the same corrupting leaven</w:t>
      </w:r>
      <w:r w:rsidRPr="001C1A6E">
        <w:rPr>
          <w:rFonts w:eastAsia="Times New Roman"/>
          <w:color w:val="222222"/>
        </w:rPr>
        <w:t>.  There is absolutely no difference between the two groups in this respect.  Neither understands nor proclaims this message.</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i/>
          <w:iCs/>
          <w:color w:val="222222"/>
        </w:rPr>
      </w:pPr>
      <w:r w:rsidRPr="001C1A6E">
        <w:rPr>
          <w:rFonts w:eastAsia="Times New Roman"/>
          <w:color w:val="222222"/>
        </w:rPr>
        <w:t xml:space="preserve">Seminaries — fundamental and liberal alike — are training students in everything but the one message that will open the Scriptures to their understanding.  And these same seminaries are turning out graduates who are filling the pulpits of churches with a message completely void of any reference to the </w:t>
      </w:r>
      <w:r w:rsidRPr="001C1A6E">
        <w:rPr>
          <w:rFonts w:eastAsia="Times New Roman"/>
          <w:i/>
          <w:iCs/>
          <w:color w:val="222222"/>
        </w:rPr>
        <w:t>Word of the Kingdom</w:t>
      </w:r>
      <w:r w:rsidRPr="001C1A6E">
        <w:rPr>
          <w:rFonts w:eastAsia="Times New Roman"/>
          <w:color w:val="222222"/>
        </w:rPr>
        <w:t xml:space="preserve">.  These seminary graduates don’t know the truth of the matter, and, as a result, </w:t>
      </w:r>
      <w:r w:rsidRPr="001C1A6E">
        <w:rPr>
          <w:rFonts w:eastAsia="Times New Roman"/>
          <w:i/>
          <w:iCs/>
          <w:color w:val="222222"/>
        </w:rPr>
        <w:t>their</w:t>
      </w:r>
      <w:r w:rsidRPr="001C1A6E">
        <w:rPr>
          <w:rFonts w:eastAsia="Times New Roman"/>
          <w:color w:val="222222"/>
        </w:rPr>
        <w:t xml:space="preserve"> </w:t>
      </w:r>
      <w:r w:rsidRPr="001C1A6E">
        <w:rPr>
          <w:rFonts w:eastAsia="Times New Roman"/>
          <w:i/>
          <w:iCs/>
          <w:color w:val="222222"/>
        </w:rPr>
        <w:t>entire ministries</w:t>
      </w:r>
      <w:r w:rsidRPr="001C1A6E">
        <w:rPr>
          <w:rFonts w:eastAsia="Times New Roman"/>
          <w:color w:val="222222"/>
        </w:rPr>
        <w:t xml:space="preserve"> are negatively affected.  The various flocks that the Lord has entrusted to their care are not being properly fed; and, in reality, for the most part, </w:t>
      </w:r>
      <w:r w:rsidRPr="001C1A6E">
        <w:rPr>
          <w:rFonts w:eastAsia="Times New Roman"/>
          <w:i/>
          <w:iCs/>
          <w:color w:val="222222"/>
        </w:rPr>
        <w:t>Christians under their ministries are slowly starving to death.</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i/>
          <w:iCs/>
          <w:color w:val="222222"/>
        </w:rPr>
      </w:pPr>
      <w:r w:rsidRPr="001C1A6E">
        <w:rPr>
          <w:rFonts w:eastAsia="Times New Roman"/>
          <w:color w:val="222222"/>
        </w:rPr>
        <w:t xml:space="preserve">Christians throughout the churches today are simply not hearing the one message, above all other messages, which they should be hearing.  And the reason is given in the first four parables of </w:t>
      </w:r>
      <w:hyperlink r:id="rId17" w:history="1">
        <w:r w:rsidRPr="001C1A6E">
          <w:rPr>
            <w:rFonts w:eastAsia="Times New Roman"/>
            <w:color w:val="0062B5"/>
          </w:rPr>
          <w:t>Matthew 13</w:t>
        </w:r>
      </w:hyperlink>
      <w:r w:rsidRPr="001C1A6E">
        <w:rPr>
          <w:rFonts w:eastAsia="Times New Roman"/>
          <w:color w:val="222222"/>
        </w:rPr>
        <w:t xml:space="preserve">.  The working of the leaven over almost two millennia of time has produced a corruption extending throughout Christendom that has all but destroyed the message surrounding the </w:t>
      </w:r>
      <w:r w:rsidRPr="001C1A6E">
        <w:rPr>
          <w:rFonts w:eastAsia="Times New Roman"/>
          <w:i/>
          <w:iCs/>
          <w:color w:val="222222"/>
        </w:rPr>
        <w:t>Word of the Kingdom</w:t>
      </w:r>
      <w:r w:rsidRPr="001C1A6E">
        <w:rPr>
          <w:rFonts w:eastAsia="Times New Roman"/>
          <w:color w:val="222222"/>
        </w:rPr>
        <w:t xml:space="preserve">.  And, as a result of this corruption, the Bible, for the most part, remains </w:t>
      </w:r>
      <w:r w:rsidRPr="001C1A6E">
        <w:rPr>
          <w:rFonts w:eastAsia="Times New Roman"/>
          <w:i/>
          <w:iCs/>
          <w:color w:val="222222"/>
        </w:rPr>
        <w:t>a closed book for the vast majority of Christians.</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222222"/>
        </w:rPr>
      </w:pPr>
      <w:r w:rsidRPr="001C1A6E">
        <w:rPr>
          <w:rFonts w:eastAsia="Times New Roman"/>
          <w:color w:val="222222"/>
        </w:rPr>
        <w:t xml:space="preserve">The preceding is why a person, untrained in the theology schools of the land, but understanding the </w:t>
      </w:r>
      <w:r w:rsidRPr="001C1A6E">
        <w:rPr>
          <w:rFonts w:eastAsia="Times New Roman"/>
          <w:i/>
          <w:iCs/>
          <w:color w:val="222222"/>
        </w:rPr>
        <w:t>Word of the Kingdom</w:t>
      </w:r>
      <w:r w:rsidRPr="001C1A6E">
        <w:rPr>
          <w:rFonts w:eastAsia="Times New Roman"/>
          <w:color w:val="222222"/>
        </w:rPr>
        <w:t xml:space="preserve">, often has a better grasp of the whole of Scripture than many of those who are teaching in the theology schools.  The person having an understanding of the </w:t>
      </w:r>
      <w:r w:rsidRPr="001C1A6E">
        <w:rPr>
          <w:rFonts w:eastAsia="Times New Roman"/>
          <w:i/>
          <w:iCs/>
          <w:color w:val="222222"/>
        </w:rPr>
        <w:t>Word of the Kingdom</w:t>
      </w:r>
      <w:r w:rsidRPr="001C1A6E">
        <w:rPr>
          <w:rFonts w:eastAsia="Times New Roman"/>
          <w:color w:val="222222"/>
        </w:rPr>
        <w:t xml:space="preserve"> possesses a </w:t>
      </w:r>
      <w:r w:rsidRPr="001C1A6E">
        <w:rPr>
          <w:rFonts w:eastAsia="Times New Roman"/>
          <w:i/>
          <w:iCs/>
          <w:color w:val="222222"/>
        </w:rPr>
        <w:t>key</w:t>
      </w:r>
      <w:r w:rsidRPr="001C1A6E">
        <w:rPr>
          <w:rFonts w:eastAsia="Times New Roman"/>
          <w:color w:val="222222"/>
        </w:rPr>
        <w:t xml:space="preserve"> to Scripture that a person without this understanding does not possess.  </w:t>
      </w:r>
      <w:r w:rsidRPr="001C1A6E">
        <w:rPr>
          <w:rFonts w:eastAsia="Times New Roman"/>
          <w:i/>
          <w:iCs/>
          <w:color w:val="222222"/>
        </w:rPr>
        <w:t>He can go to the Scriptures and bring forth things</w:t>
      </w:r>
      <w:r w:rsidRPr="001C1A6E">
        <w:rPr>
          <w:rFonts w:eastAsia="Times New Roman"/>
          <w:color w:val="222222"/>
        </w:rPr>
        <w:t xml:space="preserve"> </w:t>
      </w:r>
      <w:r w:rsidRPr="001C1A6E">
        <w:rPr>
          <w:rFonts w:eastAsia="Times New Roman"/>
          <w:i/>
          <w:iCs/>
          <w:color w:val="222222"/>
        </w:rPr>
        <w:t>both</w:t>
      </w:r>
      <w:r w:rsidRPr="001C1A6E">
        <w:rPr>
          <w:rFonts w:eastAsia="Times New Roman"/>
          <w:color w:val="222222"/>
        </w:rPr>
        <w:t xml:space="preserve"> “</w:t>
      </w:r>
      <w:r w:rsidRPr="001C1A6E">
        <w:rPr>
          <w:rFonts w:eastAsia="Times New Roman"/>
          <w:i/>
          <w:iCs/>
          <w:color w:val="222222"/>
        </w:rPr>
        <w:t>new and old</w:t>
      </w:r>
      <w:r w:rsidRPr="001C1A6E">
        <w:rPr>
          <w:rFonts w:eastAsia="Times New Roman"/>
          <w:color w:val="222222"/>
        </w:rPr>
        <w:t>”; but the same thing cannot be said for those who lack this understanding.</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600"/>
        <w:rPr>
          <w:rFonts w:eastAsia="Times New Roman"/>
          <w:color w:val="222222"/>
        </w:rPr>
      </w:pPr>
      <w:r w:rsidRPr="001C1A6E">
        <w:rPr>
          <w:rFonts w:eastAsia="Times New Roman"/>
          <w:color w:val="222222"/>
        </w:rPr>
        <w:t xml:space="preserve">The </w:t>
      </w:r>
      <w:r w:rsidRPr="001C1A6E">
        <w:rPr>
          <w:rFonts w:eastAsia="Times New Roman"/>
          <w:color w:val="222222"/>
          <w:u w:val="single"/>
        </w:rPr>
        <w:t>preceding</w:t>
      </w:r>
      <w:r w:rsidRPr="001C1A6E">
        <w:rPr>
          <w:rFonts w:eastAsia="Times New Roman"/>
          <w:color w:val="222222"/>
        </w:rPr>
        <w:t xml:space="preserve"> are excerpts from </w:t>
      </w:r>
      <w:hyperlink r:id="rId18" w:anchor="The%20Central%20Message%20of%20the%20New%20Testament" w:history="1">
        <w:r w:rsidRPr="001C1A6E">
          <w:rPr>
            <w:rFonts w:eastAsia="Times New Roman"/>
            <w:color w:val="376092"/>
          </w:rPr>
          <w:t>The Central Message of the New Testament</w:t>
        </w:r>
      </w:hyperlink>
      <w:r w:rsidRPr="001C1A6E">
        <w:rPr>
          <w:rFonts w:eastAsia="Times New Roman"/>
          <w:color w:val="222222"/>
        </w:rPr>
        <w:t xml:space="preserve"> by Charles Strong.</w:t>
      </w:r>
    </w:p>
    <w:p w:rsidR="00A46855" w:rsidRPr="001C1A6E" w:rsidRDefault="00A46855" w:rsidP="001C1A6E">
      <w:pPr>
        <w:shd w:val="clear" w:color="auto" w:fill="FFFFFF"/>
        <w:ind w:left="600"/>
        <w:rPr>
          <w:rFonts w:eastAsia="Times New Roman"/>
          <w:color w:val="222222"/>
        </w:rPr>
      </w:pPr>
    </w:p>
    <w:p w:rsidR="001C1A6E" w:rsidRDefault="001C1A6E" w:rsidP="001C1A6E">
      <w:pPr>
        <w:shd w:val="clear" w:color="auto" w:fill="FFFFFF"/>
        <w:ind w:left="600"/>
        <w:rPr>
          <w:rFonts w:eastAsia="Times New Roman"/>
          <w:color w:val="222222"/>
        </w:rPr>
      </w:pPr>
      <w:r w:rsidRPr="001C1A6E">
        <w:rPr>
          <w:rFonts w:eastAsia="Times New Roman"/>
          <w:color w:val="222222"/>
        </w:rPr>
        <w:t xml:space="preserve">The </w:t>
      </w:r>
      <w:r w:rsidRPr="001C1A6E">
        <w:rPr>
          <w:rFonts w:eastAsia="Times New Roman"/>
          <w:color w:val="222222"/>
          <w:u w:val="single"/>
        </w:rPr>
        <w:t>following</w:t>
      </w:r>
      <w:r w:rsidRPr="001C1A6E">
        <w:rPr>
          <w:rFonts w:eastAsia="Times New Roman"/>
          <w:color w:val="222222"/>
        </w:rPr>
        <w:t xml:space="preserve"> are excerpts from </w:t>
      </w:r>
      <w:hyperlink r:id="rId19" w:anchor="Dragnet%20/%20Separation%20/%20Furnace%20of%20Fire%20/%20Kingdom" w:history="1">
        <w:r w:rsidRPr="001C1A6E">
          <w:rPr>
            <w:rFonts w:eastAsia="Times New Roman"/>
            <w:color w:val="365F91"/>
            <w:u w:val="single"/>
          </w:rPr>
          <w:t>Dragnet / Separation / Furnace of Fire / Kingdom</w:t>
        </w:r>
      </w:hyperlink>
      <w:r w:rsidRPr="001C1A6E">
        <w:rPr>
          <w:rFonts w:eastAsia="Times New Roman"/>
          <w:color w:val="222222"/>
        </w:rPr>
        <w:t xml:space="preserve"> by Arlen Chitwood.</w:t>
      </w:r>
    </w:p>
    <w:p w:rsidR="00A46855" w:rsidRPr="001C1A6E" w:rsidRDefault="00A46855" w:rsidP="001C1A6E">
      <w:pPr>
        <w:shd w:val="clear" w:color="auto" w:fill="FFFFFF"/>
        <w:ind w:left="60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i/>
          <w:iCs/>
          <w:color w:val="222222"/>
        </w:rPr>
        <w:t>Both are in this site.</w:t>
      </w:r>
    </w:p>
    <w:p w:rsidR="00A46855" w:rsidRDefault="00A46855"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 last of the seven parables in </w:t>
      </w:r>
      <w:hyperlink r:id="rId20" w:history="1">
        <w:r w:rsidRPr="001C1A6E">
          <w:rPr>
            <w:rFonts w:eastAsia="Times New Roman"/>
            <w:color w:val="0062B5"/>
          </w:rPr>
          <w:t>Matthew 13</w:t>
        </w:r>
      </w:hyperlink>
      <w:r w:rsidRPr="001C1A6E">
        <w:rPr>
          <w:rFonts w:eastAsia="Times New Roman"/>
          <w:color w:val="000000"/>
        </w:rPr>
        <w:t xml:space="preserve">, the parable of the net, begins by briefly mentioning events occurring </w:t>
      </w:r>
      <w:r w:rsidRPr="001C1A6E">
        <w:rPr>
          <w:rFonts w:eastAsia="Times New Roman"/>
          <w:i/>
          <w:iCs/>
          <w:color w:val="000000"/>
        </w:rPr>
        <w:t xml:space="preserve">throughout </w:t>
      </w:r>
      <w:r w:rsidRPr="001C1A6E">
        <w:rPr>
          <w:rFonts w:eastAsia="Times New Roman"/>
          <w:color w:val="000000"/>
        </w:rPr>
        <w:t>the present dispensation (</w:t>
      </w:r>
      <w:hyperlink r:id="rId21" w:history="1">
        <w:r w:rsidRPr="001C1A6E">
          <w:rPr>
            <w:rFonts w:eastAsia="Times New Roman"/>
            <w:color w:val="0062B5"/>
          </w:rPr>
          <w:t>Matthew 13:47</w:t>
        </w:r>
      </w:hyperlink>
      <w:r w:rsidRPr="001C1A6E">
        <w:rPr>
          <w:rFonts w:eastAsia="Times New Roman"/>
          <w:color w:val="000000"/>
        </w:rPr>
        <w:t>); then the parable in the three succeeding verses (</w:t>
      </w:r>
      <w:hyperlink r:id="rId22" w:history="1">
        <w:r w:rsidRPr="001C1A6E">
          <w:rPr>
            <w:rFonts w:eastAsia="Times New Roman"/>
            <w:color w:val="0062B5"/>
          </w:rPr>
          <w:t>Matthew 13:48-50</w:t>
        </w:r>
      </w:hyperlink>
      <w:r w:rsidRPr="001C1A6E">
        <w:rPr>
          <w:rFonts w:eastAsia="Times New Roman"/>
          <w:color w:val="000000"/>
        </w:rPr>
        <w:t xml:space="preserve">) immediately moves to and centers on events occurring at the </w:t>
      </w:r>
      <w:r w:rsidRPr="001C1A6E">
        <w:rPr>
          <w:rFonts w:eastAsia="Times New Roman"/>
          <w:i/>
          <w:iCs/>
          <w:color w:val="000000"/>
        </w:rPr>
        <w:t xml:space="preserve">end </w:t>
      </w:r>
      <w:r w:rsidRPr="001C1A6E">
        <w:rPr>
          <w:rFonts w:eastAsia="Times New Roman"/>
          <w:color w:val="000000"/>
        </w:rPr>
        <w:t xml:space="preserve">of the age, </w:t>
      </w:r>
      <w:r w:rsidRPr="001C1A6E">
        <w:rPr>
          <w:rFonts w:eastAsia="Times New Roman"/>
          <w:i/>
          <w:iCs/>
          <w:color w:val="000000"/>
        </w:rPr>
        <w:t xml:space="preserve">after </w:t>
      </w:r>
      <w:r w:rsidRPr="001C1A6E">
        <w:rPr>
          <w:rFonts w:eastAsia="Times New Roman"/>
          <w:color w:val="000000"/>
        </w:rPr>
        <w:t xml:space="preserve">the dispensation has run its course (seen in the </w:t>
      </w:r>
      <w:r w:rsidRPr="001C1A6E">
        <w:rPr>
          <w:rFonts w:eastAsia="Times New Roman"/>
          <w:color w:val="000000"/>
          <w:shd w:val="clear" w:color="auto" w:fill="FFFFFF"/>
        </w:rPr>
        <w:t>first four parables: Sower [</w:t>
      </w:r>
      <w:hyperlink r:id="rId23" w:history="1">
        <w:r w:rsidRPr="001C1A6E">
          <w:rPr>
            <w:rFonts w:eastAsia="Times New Roman"/>
            <w:color w:val="0062B5"/>
            <w:shd w:val="clear" w:color="auto" w:fill="FFFFFF"/>
          </w:rPr>
          <w:t>Matthew 13:1-9</w:t>
        </w:r>
      </w:hyperlink>
      <w:r w:rsidRPr="001C1A6E">
        <w:rPr>
          <w:rFonts w:eastAsia="Times New Roman"/>
          <w:color w:val="000000"/>
          <w:shd w:val="clear" w:color="auto" w:fill="FFFFFF"/>
        </w:rPr>
        <w:t xml:space="preserve">], Tares </w:t>
      </w:r>
      <w:hyperlink r:id="rId24" w:history="1">
        <w:r w:rsidRPr="001C1A6E">
          <w:rPr>
            <w:rFonts w:eastAsia="Times New Roman"/>
            <w:color w:val="0062B5"/>
            <w:shd w:val="clear" w:color="auto" w:fill="FFFFFF"/>
          </w:rPr>
          <w:t>Matthew 13:24-30</w:t>
        </w:r>
      </w:hyperlink>
      <w:r w:rsidRPr="001C1A6E">
        <w:rPr>
          <w:rFonts w:eastAsia="Times New Roman"/>
          <w:color w:val="000000"/>
          <w:shd w:val="clear" w:color="auto" w:fill="FFFFFF"/>
        </w:rPr>
        <w:t>], Mustard Seed [</w:t>
      </w:r>
      <w:hyperlink r:id="rId25" w:history="1">
        <w:r w:rsidRPr="001C1A6E">
          <w:rPr>
            <w:rFonts w:eastAsia="Times New Roman"/>
            <w:color w:val="0062B5"/>
            <w:shd w:val="clear" w:color="auto" w:fill="FFFFFF"/>
          </w:rPr>
          <w:t>Matthew 13:31-32</w:t>
        </w:r>
      </w:hyperlink>
      <w:r w:rsidRPr="001C1A6E">
        <w:rPr>
          <w:rFonts w:eastAsia="Times New Roman"/>
          <w:color w:val="000000"/>
          <w:shd w:val="clear" w:color="auto" w:fill="FFFFFF"/>
        </w:rPr>
        <w:t>], Leaven [</w:t>
      </w:r>
      <w:hyperlink r:id="rId26" w:history="1">
        <w:r w:rsidRPr="001C1A6E">
          <w:rPr>
            <w:rFonts w:eastAsia="Times New Roman"/>
            <w:color w:val="0062B5"/>
            <w:shd w:val="clear" w:color="auto" w:fill="FFFFFF"/>
          </w:rPr>
          <w:t>Matthew 13:33</w:t>
        </w:r>
      </w:hyperlink>
      <w:r w:rsidRPr="001C1A6E">
        <w:rPr>
          <w:rFonts w:eastAsia="Times New Roman"/>
          <w:color w:val="000000"/>
          <w:shd w:val="clear" w:color="auto" w:fill="FFFFFF"/>
        </w:rPr>
        <w:t>]</w:t>
      </w:r>
      <w:r w:rsidRPr="001C1A6E">
        <w:rPr>
          <w:rFonts w:eastAsia="Times New Roman"/>
          <w:color w:val="000000"/>
        </w:rPr>
        <w:t xml:space="preserve">) and </w:t>
      </w:r>
      <w:r w:rsidRPr="001C1A6E">
        <w:rPr>
          <w:rFonts w:eastAsia="Times New Roman"/>
          <w:i/>
          <w:iCs/>
          <w:color w:val="000000"/>
        </w:rPr>
        <w:t xml:space="preserve">after </w:t>
      </w:r>
      <w:r w:rsidRPr="001C1A6E">
        <w:rPr>
          <w:rFonts w:eastAsia="Times New Roman"/>
          <w:color w:val="000000"/>
        </w:rPr>
        <w:t xml:space="preserve">the inheritance has been redeemed and the bride has </w:t>
      </w:r>
      <w:r w:rsidRPr="001C1A6E">
        <w:rPr>
          <w:rFonts w:eastAsia="Times New Roman"/>
          <w:i/>
          <w:iCs/>
          <w:color w:val="000000"/>
        </w:rPr>
        <w:t xml:space="preserve">become </w:t>
      </w:r>
      <w:r w:rsidRPr="001C1A6E">
        <w:rPr>
          <w:rFonts w:eastAsia="Times New Roman"/>
          <w:color w:val="000000"/>
        </w:rPr>
        <w:t>Christ’s wife (seen in the fifth and sixth parables: Hidden Treasure [</w:t>
      </w:r>
      <w:hyperlink r:id="rId27" w:history="1">
        <w:r w:rsidRPr="001C1A6E">
          <w:rPr>
            <w:rFonts w:eastAsia="Times New Roman"/>
            <w:color w:val="0062B5"/>
          </w:rPr>
          <w:t>Matthew 13:44</w:t>
        </w:r>
      </w:hyperlink>
      <w:r w:rsidRPr="001C1A6E">
        <w:rPr>
          <w:rFonts w:eastAsia="Times New Roman"/>
          <w:color w:val="000000"/>
        </w:rPr>
        <w:t>], Pearl of Great Price [</w:t>
      </w:r>
      <w:hyperlink r:id="rId28" w:history="1">
        <w:r w:rsidRPr="001C1A6E">
          <w:rPr>
            <w:rFonts w:eastAsia="Times New Roman"/>
            <w:color w:val="0062B5"/>
          </w:rPr>
          <w:t>Matthew 13:45-46</w:t>
        </w:r>
      </w:hyperlink>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The “</w:t>
      </w:r>
      <w:r w:rsidRPr="001C1A6E">
        <w:rPr>
          <w:rFonts w:eastAsia="Times New Roman"/>
          <w:i/>
          <w:iCs/>
          <w:color w:val="000000"/>
        </w:rPr>
        <w:t>dragnet that was cast into the sea</w:t>
      </w:r>
      <w:r w:rsidRPr="001C1A6E">
        <w:rPr>
          <w:rFonts w:eastAsia="Times New Roman"/>
          <w:color w:val="000000"/>
        </w:rPr>
        <w:t>” (</w:t>
      </w:r>
      <w:hyperlink r:id="rId29" w:history="1">
        <w:r w:rsidRPr="001C1A6E">
          <w:rPr>
            <w:rFonts w:eastAsia="Times New Roman"/>
            <w:color w:val="0062B5"/>
          </w:rPr>
          <w:t>Matthew 13:47</w:t>
        </w:r>
      </w:hyperlink>
      <w:r w:rsidRPr="001C1A6E">
        <w:rPr>
          <w:rFonts w:eastAsia="Times New Roman"/>
          <w:color w:val="000000"/>
        </w:rPr>
        <w:t xml:space="preserve">) is a reference to </w:t>
      </w:r>
      <w:r w:rsidRPr="001C1A6E">
        <w:rPr>
          <w:rFonts w:eastAsia="Times New Roman"/>
          <w:i/>
          <w:iCs/>
          <w:color w:val="000000"/>
        </w:rPr>
        <w:t>God’s work among the Gentiles throughout the present dispensation</w:t>
      </w:r>
      <w:r w:rsidRPr="001C1A6E">
        <w:rPr>
          <w:rFonts w:eastAsia="Times New Roman"/>
          <w:color w:val="000000"/>
        </w:rPr>
        <w:t xml:space="preserve">. The “sea” refers to the </w:t>
      </w:r>
      <w:r w:rsidRPr="001C1A6E">
        <w:rPr>
          <w:rFonts w:eastAsia="Times New Roman"/>
          <w:i/>
          <w:iCs/>
          <w:color w:val="000000"/>
        </w:rPr>
        <w:t>Gentiles</w:t>
      </w:r>
      <w:r w:rsidRPr="001C1A6E">
        <w:rPr>
          <w:rFonts w:eastAsia="Times New Roman"/>
          <w:color w:val="000000"/>
        </w:rPr>
        <w:t xml:space="preserve">, and the “dragnet” cast into the sea, drawing from the sea (cast out among the Gentiles, drawing from the Gentiles) refers to </w:t>
      </w:r>
      <w:r w:rsidRPr="001C1A6E">
        <w:rPr>
          <w:rFonts w:eastAsia="Times New Roman"/>
          <w:i/>
          <w:iCs/>
          <w:color w:val="000000"/>
        </w:rPr>
        <w:t>God working among and removing from the Gentiles</w:t>
      </w:r>
      <w:r w:rsidRPr="001C1A6E">
        <w:rPr>
          <w:rFonts w:eastAsia="Times New Roman"/>
          <w:color w:val="000000"/>
        </w:rPr>
        <w:t xml:space="preserve"> “</w:t>
      </w:r>
      <w:r w:rsidRPr="001C1A6E">
        <w:rPr>
          <w:rFonts w:eastAsia="Times New Roman"/>
          <w:i/>
          <w:iCs/>
          <w:color w:val="000000"/>
        </w:rPr>
        <w:t xml:space="preserve">a people for His name” </w:t>
      </w:r>
      <w:r w:rsidRPr="001C1A6E">
        <w:rPr>
          <w:rFonts w:eastAsia="Times New Roman"/>
          <w:color w:val="000000"/>
        </w:rPr>
        <w:t xml:space="preserve"> (</w:t>
      </w:r>
      <w:hyperlink r:id="rId30" w:history="1">
        <w:r w:rsidRPr="001C1A6E">
          <w:rPr>
            <w:rFonts w:eastAsia="Times New Roman"/>
            <w:color w:val="0062B5"/>
          </w:rPr>
          <w:t>Acts 15:14</w:t>
        </w:r>
      </w:hyperlink>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After Israel had </w:t>
      </w:r>
      <w:r w:rsidRPr="001C1A6E">
        <w:rPr>
          <w:rFonts w:eastAsia="Times New Roman"/>
          <w:i/>
          <w:iCs/>
          <w:color w:val="000000"/>
        </w:rPr>
        <w:t xml:space="preserve">rejected </w:t>
      </w:r>
      <w:r w:rsidRPr="001C1A6E">
        <w:rPr>
          <w:rFonts w:eastAsia="Times New Roman"/>
          <w:color w:val="000000"/>
        </w:rPr>
        <w:t xml:space="preserve">the proffered kingdom of the heavens, another nation, </w:t>
      </w:r>
      <w:r w:rsidRPr="001C1A6E">
        <w:rPr>
          <w:rFonts w:eastAsia="Times New Roman"/>
          <w:i/>
          <w:iCs/>
          <w:color w:val="000000"/>
        </w:rPr>
        <w:t xml:space="preserve">separate </w:t>
      </w:r>
      <w:r w:rsidRPr="001C1A6E">
        <w:rPr>
          <w:rFonts w:eastAsia="Times New Roman"/>
          <w:color w:val="000000"/>
        </w:rPr>
        <w:t xml:space="preserve">from Israel, was </w:t>
      </w:r>
      <w:r w:rsidRPr="001C1A6E">
        <w:rPr>
          <w:rFonts w:eastAsia="Times New Roman"/>
          <w:i/>
          <w:iCs/>
          <w:color w:val="000000"/>
        </w:rPr>
        <w:t xml:space="preserve">called </w:t>
      </w:r>
      <w:r w:rsidRPr="001C1A6E">
        <w:rPr>
          <w:rFonts w:eastAsia="Times New Roman"/>
          <w:color w:val="000000"/>
        </w:rPr>
        <w:t>into existence to be the recipient of that which Israel had rejected (</w:t>
      </w:r>
      <w:hyperlink r:id="rId31" w:history="1">
        <w:r w:rsidRPr="001C1A6E">
          <w:rPr>
            <w:rFonts w:eastAsia="Times New Roman"/>
            <w:color w:val="0062B5"/>
          </w:rPr>
          <w:t>Matthew 21:33-43</w:t>
        </w:r>
      </w:hyperlink>
      <w:r w:rsidRPr="001C1A6E">
        <w:rPr>
          <w:rFonts w:eastAsia="Times New Roman"/>
          <w:color w:val="000000"/>
        </w:rPr>
        <w:t xml:space="preserve">; </w:t>
      </w:r>
      <w:hyperlink r:id="rId32" w:history="1">
        <w:r w:rsidRPr="001C1A6E">
          <w:rPr>
            <w:rFonts w:eastAsia="Times New Roman"/>
            <w:color w:val="0062B5"/>
          </w:rPr>
          <w:t>1 Peter 2:9-11</w:t>
        </w:r>
      </w:hyperlink>
      <w:r w:rsidRPr="001C1A6E">
        <w:rPr>
          <w:rFonts w:eastAsia="Times New Roman"/>
          <w:color w:val="000000"/>
        </w:rPr>
        <w:t xml:space="preserve">). A nation, which was </w:t>
      </w:r>
      <w:r w:rsidRPr="001C1A6E">
        <w:rPr>
          <w:rFonts w:eastAsia="Times New Roman"/>
          <w:i/>
          <w:iCs/>
          <w:color w:val="000000"/>
        </w:rPr>
        <w:t xml:space="preserve">neither </w:t>
      </w:r>
      <w:r w:rsidRPr="001C1A6E">
        <w:rPr>
          <w:rFonts w:eastAsia="Times New Roman"/>
          <w:color w:val="000000"/>
        </w:rPr>
        <w:t xml:space="preserve">Jewish nor Gentile, was </w:t>
      </w:r>
      <w:r w:rsidRPr="001C1A6E">
        <w:rPr>
          <w:rFonts w:eastAsia="Times New Roman"/>
          <w:i/>
          <w:iCs/>
          <w:color w:val="000000"/>
        </w:rPr>
        <w:t xml:space="preserve">called </w:t>
      </w:r>
      <w:r w:rsidRPr="001C1A6E">
        <w:rPr>
          <w:rFonts w:eastAsia="Times New Roman"/>
          <w:color w:val="000000"/>
        </w:rPr>
        <w:t xml:space="preserve">into existence to be accorded the </w:t>
      </w:r>
      <w:r w:rsidRPr="001C1A6E">
        <w:rPr>
          <w:rFonts w:eastAsia="Times New Roman"/>
          <w:i/>
          <w:iCs/>
          <w:color w:val="000000"/>
        </w:rPr>
        <w:t xml:space="preserve">opportunity </w:t>
      </w:r>
      <w:r w:rsidRPr="001C1A6E">
        <w:rPr>
          <w:rFonts w:eastAsia="Times New Roman"/>
          <w:color w:val="000000"/>
        </w:rPr>
        <w:t xml:space="preserve">to bring forth </w:t>
      </w:r>
      <w:r w:rsidRPr="001C1A6E">
        <w:rPr>
          <w:rFonts w:eastAsia="Times New Roman"/>
          <w:i/>
          <w:iCs/>
          <w:color w:val="000000"/>
        </w:rPr>
        <w:t xml:space="preserve">fruit </w:t>
      </w:r>
      <w:r w:rsidRPr="001C1A6E">
        <w:rPr>
          <w:rFonts w:eastAsia="Times New Roman"/>
          <w:color w:val="000000"/>
        </w:rPr>
        <w:t xml:space="preserve">where Israel had </w:t>
      </w:r>
      <w:r w:rsidRPr="001C1A6E">
        <w:rPr>
          <w:rFonts w:eastAsia="Times New Roman"/>
          <w:i/>
          <w:iCs/>
          <w:color w:val="000000"/>
        </w:rPr>
        <w:t>failed</w:t>
      </w:r>
      <w:r w:rsidRPr="001C1A6E">
        <w:rPr>
          <w:rFonts w:eastAsia="Times New Roman"/>
          <w:color w:val="000000"/>
        </w:rPr>
        <w:t xml:space="preserve">. And this new nation, comprising a </w:t>
      </w:r>
      <w:r w:rsidRPr="001C1A6E">
        <w:rPr>
          <w:rFonts w:eastAsia="Times New Roman"/>
          <w:i/>
          <w:iCs/>
          <w:color w:val="000000"/>
        </w:rPr>
        <w:t xml:space="preserve">new </w:t>
      </w:r>
      <w:r w:rsidRPr="001C1A6E">
        <w:rPr>
          <w:rFonts w:eastAsia="Times New Roman"/>
          <w:color w:val="000000"/>
        </w:rPr>
        <w:t>creation “in Christ” (</w:t>
      </w:r>
      <w:hyperlink r:id="rId33" w:history="1">
        <w:r w:rsidRPr="001C1A6E">
          <w:rPr>
            <w:rFonts w:eastAsia="Times New Roman"/>
            <w:color w:val="0062B5"/>
          </w:rPr>
          <w:t>2 Corinthians 5:17</w:t>
        </w:r>
      </w:hyperlink>
      <w:r w:rsidRPr="001C1A6E">
        <w:rPr>
          <w:rFonts w:eastAsia="Times New Roman"/>
          <w:color w:val="000000"/>
        </w:rPr>
        <w:t xml:space="preserve">), was to be taken from </w:t>
      </w:r>
      <w:r w:rsidRPr="001C1A6E">
        <w:rPr>
          <w:rFonts w:eastAsia="Times New Roman"/>
          <w:i/>
          <w:iCs/>
          <w:color w:val="000000"/>
        </w:rPr>
        <w:t xml:space="preserve">both </w:t>
      </w:r>
      <w:r w:rsidRPr="001C1A6E">
        <w:rPr>
          <w:rFonts w:eastAsia="Times New Roman"/>
          <w:color w:val="000000"/>
        </w:rPr>
        <w:t xml:space="preserve">of the prior two creations — from </w:t>
      </w:r>
      <w:r w:rsidRPr="001C1A6E">
        <w:rPr>
          <w:rFonts w:eastAsia="Times New Roman"/>
          <w:i/>
          <w:iCs/>
          <w:color w:val="000000"/>
        </w:rPr>
        <w:t xml:space="preserve">both </w:t>
      </w:r>
      <w:r w:rsidRPr="001C1A6E">
        <w:rPr>
          <w:rFonts w:eastAsia="Times New Roman"/>
          <w:color w:val="000000"/>
        </w:rPr>
        <w:t xml:space="preserve">the Jews and the Gentiles — though </w:t>
      </w:r>
      <w:r w:rsidRPr="001C1A6E">
        <w:rPr>
          <w:rFonts w:eastAsia="Times New Roman"/>
          <w:i/>
          <w:iCs/>
          <w:color w:val="000000"/>
        </w:rPr>
        <w:t xml:space="preserve">mainly </w:t>
      </w:r>
      <w:r w:rsidRPr="001C1A6E">
        <w:rPr>
          <w:rFonts w:eastAsia="Times New Roman"/>
          <w:color w:val="000000"/>
        </w:rPr>
        <w:t>from the Gentiles.</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God set aside an </w:t>
      </w:r>
      <w:r w:rsidRPr="001C1A6E">
        <w:rPr>
          <w:rFonts w:eastAsia="Times New Roman"/>
          <w:i/>
          <w:iCs/>
          <w:color w:val="000000"/>
        </w:rPr>
        <w:t xml:space="preserve">entire </w:t>
      </w:r>
      <w:r w:rsidRPr="001C1A6E">
        <w:rPr>
          <w:rFonts w:eastAsia="Times New Roman"/>
          <w:color w:val="000000"/>
        </w:rPr>
        <w:t xml:space="preserve">dispensation, lasting two days, 2,000 years, during which time He would </w:t>
      </w:r>
      <w:r w:rsidRPr="001C1A6E">
        <w:rPr>
          <w:rFonts w:eastAsia="Times New Roman"/>
          <w:i/>
          <w:iCs/>
          <w:color w:val="000000"/>
        </w:rPr>
        <w:t>remove from the Gentiles</w:t>
      </w:r>
      <w:r w:rsidRPr="001C1A6E">
        <w:rPr>
          <w:rFonts w:eastAsia="Times New Roman"/>
          <w:color w:val="000000"/>
        </w:rPr>
        <w:t xml:space="preserve"> “a people for His name,” though “a </w:t>
      </w:r>
      <w:r w:rsidRPr="001C1A6E">
        <w:rPr>
          <w:rFonts w:eastAsia="Times New Roman"/>
          <w:i/>
          <w:iCs/>
          <w:color w:val="000000"/>
        </w:rPr>
        <w:t xml:space="preserve">remnant </w:t>
      </w:r>
      <w:r w:rsidRPr="001C1A6E">
        <w:rPr>
          <w:rFonts w:eastAsia="Times New Roman"/>
          <w:color w:val="000000"/>
        </w:rPr>
        <w:t xml:space="preserve">according to the election of grace [believing Jews]” was to be </w:t>
      </w:r>
      <w:r w:rsidRPr="001C1A6E">
        <w:rPr>
          <w:rFonts w:eastAsia="Times New Roman"/>
          <w:i/>
          <w:iCs/>
          <w:color w:val="000000"/>
        </w:rPr>
        <w:t xml:space="preserve">included </w:t>
      </w:r>
      <w:r w:rsidRPr="001C1A6E">
        <w:rPr>
          <w:rFonts w:eastAsia="Times New Roman"/>
          <w:color w:val="000000"/>
        </w:rPr>
        <w:t>as well (</w:t>
      </w:r>
      <w:hyperlink r:id="rId34" w:history="1">
        <w:r w:rsidRPr="001C1A6E">
          <w:rPr>
            <w:rFonts w:eastAsia="Times New Roman"/>
            <w:color w:val="0062B5"/>
          </w:rPr>
          <w:t>Romans 11:5</w:t>
        </w:r>
      </w:hyperlink>
      <w:r w:rsidRPr="001C1A6E">
        <w:rPr>
          <w:rFonts w:eastAsia="Times New Roman"/>
          <w:color w:val="000000"/>
        </w:rPr>
        <w:t xml:space="preserve">). And, according to the parable of the dragnet, the </w:t>
      </w:r>
      <w:r w:rsidRPr="001C1A6E">
        <w:rPr>
          <w:rFonts w:eastAsia="Times New Roman"/>
          <w:i/>
          <w:iCs/>
          <w:color w:val="000000"/>
        </w:rPr>
        <w:t xml:space="preserve">removal </w:t>
      </w:r>
      <w:r w:rsidRPr="001C1A6E">
        <w:rPr>
          <w:rFonts w:eastAsia="Times New Roman"/>
          <w:color w:val="000000"/>
        </w:rPr>
        <w:t xml:space="preserve">of these people had to do </w:t>
      </w:r>
      <w:r w:rsidRPr="001C1A6E">
        <w:rPr>
          <w:rFonts w:eastAsia="Times New Roman"/>
          <w:i/>
          <w:iCs/>
          <w:color w:val="000000"/>
        </w:rPr>
        <w:t xml:space="preserve">with </w:t>
      </w:r>
      <w:r w:rsidRPr="001C1A6E">
        <w:rPr>
          <w:rFonts w:eastAsia="Times New Roman"/>
          <w:color w:val="000000"/>
        </w:rPr>
        <w:t>the kingdom of the heavens.</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This </w:t>
      </w:r>
      <w:r w:rsidRPr="001C1A6E">
        <w:rPr>
          <w:rFonts w:eastAsia="Times New Roman"/>
          <w:i/>
          <w:iCs/>
          <w:color w:val="000000"/>
        </w:rPr>
        <w:t xml:space="preserve">removal </w:t>
      </w:r>
      <w:r w:rsidRPr="001C1A6E">
        <w:rPr>
          <w:rFonts w:eastAsia="Times New Roman"/>
          <w:color w:val="000000"/>
        </w:rPr>
        <w:t xml:space="preserve">is likened to a dragnet which was cast out among the Gentile nations, and those </w:t>
      </w:r>
      <w:r w:rsidRPr="001C1A6E">
        <w:rPr>
          <w:rFonts w:eastAsia="Times New Roman"/>
          <w:i/>
          <w:iCs/>
          <w:color w:val="000000"/>
        </w:rPr>
        <w:t xml:space="preserve">removed </w:t>
      </w:r>
      <w:r w:rsidRPr="001C1A6E">
        <w:rPr>
          <w:rFonts w:eastAsia="Times New Roman"/>
          <w:color w:val="000000"/>
        </w:rPr>
        <w:t xml:space="preserve">from the Gentiles </w:t>
      </w:r>
      <w:r w:rsidRPr="001C1A6E">
        <w:rPr>
          <w:rFonts w:eastAsia="Times New Roman"/>
          <w:i/>
          <w:iCs/>
          <w:color w:val="000000"/>
        </w:rPr>
        <w:t xml:space="preserve">via </w:t>
      </w:r>
      <w:r w:rsidRPr="001C1A6E">
        <w:rPr>
          <w:rFonts w:eastAsia="Times New Roman"/>
          <w:color w:val="000000"/>
        </w:rPr>
        <w:t xml:space="preserve">the dragnet (becoming </w:t>
      </w:r>
      <w:r w:rsidRPr="001C1A6E">
        <w:rPr>
          <w:rFonts w:eastAsia="Times New Roman"/>
          <w:i/>
          <w:iCs/>
          <w:color w:val="000000"/>
        </w:rPr>
        <w:t xml:space="preserve">part </w:t>
      </w:r>
      <w:r w:rsidRPr="001C1A6E">
        <w:rPr>
          <w:rFonts w:eastAsia="Times New Roman"/>
          <w:color w:val="000000"/>
        </w:rPr>
        <w:t xml:space="preserve">of the new creation “in Christ”) are seen </w:t>
      </w:r>
      <w:r w:rsidRPr="001C1A6E">
        <w:rPr>
          <w:rFonts w:eastAsia="Times New Roman"/>
          <w:i/>
          <w:iCs/>
          <w:color w:val="000000"/>
        </w:rPr>
        <w:t xml:space="preserve">being removed </w:t>
      </w:r>
      <w:r w:rsidRPr="001C1A6E">
        <w:rPr>
          <w:rFonts w:eastAsia="Times New Roman"/>
          <w:color w:val="000000"/>
        </w:rPr>
        <w:t xml:space="preserve">for a purpose. Their </w:t>
      </w:r>
      <w:r w:rsidRPr="001C1A6E">
        <w:rPr>
          <w:rFonts w:eastAsia="Times New Roman"/>
          <w:i/>
          <w:iCs/>
          <w:color w:val="000000"/>
        </w:rPr>
        <w:t xml:space="preserve">removal </w:t>
      </w:r>
      <w:r w:rsidRPr="001C1A6E">
        <w:rPr>
          <w:rFonts w:eastAsia="Times New Roman"/>
          <w:color w:val="000000"/>
        </w:rPr>
        <w:t xml:space="preserve">has to do with the kingdom of the heavens. Their </w:t>
      </w:r>
      <w:r w:rsidRPr="001C1A6E">
        <w:rPr>
          <w:rFonts w:eastAsia="Times New Roman"/>
          <w:i/>
          <w:iCs/>
          <w:color w:val="000000"/>
        </w:rPr>
        <w:t xml:space="preserve">removal </w:t>
      </w:r>
      <w:r w:rsidRPr="001C1A6E">
        <w:rPr>
          <w:rFonts w:eastAsia="Times New Roman"/>
          <w:color w:val="000000"/>
        </w:rPr>
        <w:t xml:space="preserve">is with a view to their </w:t>
      </w:r>
      <w:r w:rsidRPr="001C1A6E">
        <w:rPr>
          <w:rFonts w:eastAsia="Times New Roman"/>
          <w:i/>
          <w:iCs/>
          <w:color w:val="000000"/>
        </w:rPr>
        <w:t xml:space="preserve">occupying positions </w:t>
      </w:r>
      <w:r w:rsidRPr="001C1A6E">
        <w:rPr>
          <w:rFonts w:eastAsia="Times New Roman"/>
          <w:color w:val="000000"/>
        </w:rPr>
        <w:t xml:space="preserve">in the proffered kingdom, the kingdom previously </w:t>
      </w:r>
      <w:r w:rsidRPr="001C1A6E">
        <w:rPr>
          <w:rFonts w:eastAsia="Times New Roman"/>
          <w:i/>
          <w:iCs/>
          <w:color w:val="000000"/>
        </w:rPr>
        <w:t xml:space="preserve">rejected </w:t>
      </w:r>
      <w:r w:rsidRPr="001C1A6E">
        <w:rPr>
          <w:rFonts w:eastAsia="Times New Roman"/>
          <w:color w:val="000000"/>
        </w:rPr>
        <w:t xml:space="preserve">by and </w:t>
      </w:r>
      <w:r w:rsidRPr="001C1A6E">
        <w:rPr>
          <w:rFonts w:eastAsia="Times New Roman"/>
          <w:i/>
          <w:iCs/>
          <w:color w:val="000000"/>
        </w:rPr>
        <w:t xml:space="preserve">taken </w:t>
      </w:r>
      <w:r w:rsidRPr="001C1A6E">
        <w:rPr>
          <w:rFonts w:eastAsia="Times New Roman"/>
          <w:color w:val="000000"/>
        </w:rPr>
        <w:t>from Israel.</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Thus, the removal from the sea itself is not the central subject of the parable. Rather, this information was given in order to </w:t>
      </w:r>
      <w:r w:rsidRPr="001C1A6E">
        <w:rPr>
          <w:rFonts w:eastAsia="Times New Roman"/>
          <w:i/>
          <w:iCs/>
          <w:color w:val="000000"/>
        </w:rPr>
        <w:t xml:space="preserve">introduce </w:t>
      </w:r>
      <w:r w:rsidRPr="001C1A6E">
        <w:rPr>
          <w:rFonts w:eastAsia="Times New Roman"/>
          <w:color w:val="000000"/>
        </w:rPr>
        <w:t xml:space="preserve">the central subject — the </w:t>
      </w:r>
      <w:r w:rsidRPr="001C1A6E">
        <w:rPr>
          <w:rFonts w:eastAsia="Times New Roman"/>
          <w:i/>
          <w:iCs/>
          <w:color w:val="000000"/>
        </w:rPr>
        <w:t xml:space="preserve">purpose </w:t>
      </w:r>
      <w:r w:rsidRPr="001C1A6E">
        <w:rPr>
          <w:rFonts w:eastAsia="Times New Roman"/>
          <w:color w:val="000000"/>
        </w:rPr>
        <w:t>for their removal from the sea.</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All three of the parables that Christ gave </w:t>
      </w:r>
      <w:r w:rsidRPr="001C1A6E">
        <w:rPr>
          <w:rFonts w:eastAsia="Times New Roman"/>
          <w:i/>
          <w:iCs/>
          <w:color w:val="000000"/>
        </w:rPr>
        <w:t xml:space="preserve">after </w:t>
      </w:r>
      <w:r w:rsidRPr="001C1A6E">
        <w:rPr>
          <w:rFonts w:eastAsia="Times New Roman"/>
          <w:color w:val="000000"/>
        </w:rPr>
        <w:t xml:space="preserve">He had reentered the house draw from </w:t>
      </w:r>
      <w:r w:rsidRPr="001C1A6E">
        <w:rPr>
          <w:rFonts w:eastAsia="Times New Roman"/>
          <w:i/>
          <w:iCs/>
          <w:color w:val="000000"/>
        </w:rPr>
        <w:t xml:space="preserve">previous </w:t>
      </w:r>
      <w:r w:rsidRPr="001C1A6E">
        <w:rPr>
          <w:rFonts w:eastAsia="Times New Roman"/>
          <w:color w:val="000000"/>
        </w:rPr>
        <w:t xml:space="preserve">events — events occurring either </w:t>
      </w:r>
      <w:r w:rsidRPr="001C1A6E">
        <w:rPr>
          <w:rFonts w:eastAsia="Times New Roman"/>
          <w:i/>
          <w:iCs/>
          <w:color w:val="000000"/>
        </w:rPr>
        <w:t xml:space="preserve">before </w:t>
      </w:r>
      <w:r w:rsidRPr="001C1A6E">
        <w:rPr>
          <w:rFonts w:eastAsia="Times New Roman"/>
          <w:color w:val="000000"/>
        </w:rPr>
        <w:t xml:space="preserve">or </w:t>
      </w:r>
      <w:r w:rsidRPr="001C1A6E">
        <w:rPr>
          <w:rFonts w:eastAsia="Times New Roman"/>
          <w:i/>
          <w:iCs/>
          <w:color w:val="000000"/>
        </w:rPr>
        <w:t xml:space="preserve">during </w:t>
      </w:r>
      <w:r w:rsidRPr="001C1A6E">
        <w:rPr>
          <w:rFonts w:eastAsia="Times New Roman"/>
          <w:color w:val="000000"/>
        </w:rPr>
        <w:t xml:space="preserve">the present dispensation — but these parables center on events occurring </w:t>
      </w:r>
      <w:r w:rsidRPr="001C1A6E">
        <w:rPr>
          <w:rFonts w:eastAsia="Times New Roman"/>
          <w:i/>
          <w:iCs/>
          <w:color w:val="000000"/>
        </w:rPr>
        <w:t xml:space="preserve">after </w:t>
      </w:r>
      <w:r w:rsidRPr="001C1A6E">
        <w:rPr>
          <w:rFonts w:eastAsia="Times New Roman"/>
          <w:color w:val="000000"/>
        </w:rPr>
        <w:t xml:space="preserve">the dispensation has run its course. These parables have to do centrally with events occurring at the </w:t>
      </w:r>
      <w:r w:rsidRPr="001C1A6E">
        <w:rPr>
          <w:rFonts w:eastAsia="Times New Roman"/>
          <w:i/>
          <w:iCs/>
          <w:color w:val="000000"/>
        </w:rPr>
        <w:t>very end of the age</w:t>
      </w:r>
      <w:r w:rsidRPr="001C1A6E">
        <w:rPr>
          <w:rFonts w:eastAsia="Times New Roman"/>
          <w:color w:val="000000"/>
        </w:rPr>
        <w:t xml:space="preserve">, </w:t>
      </w:r>
      <w:r w:rsidRPr="001C1A6E">
        <w:rPr>
          <w:rFonts w:eastAsia="Times New Roman"/>
          <w:i/>
          <w:iCs/>
          <w:color w:val="000000"/>
        </w:rPr>
        <w:t xml:space="preserve">during </w:t>
      </w:r>
      <w:r w:rsidRPr="001C1A6E">
        <w:rPr>
          <w:rFonts w:eastAsia="Times New Roman"/>
          <w:color w:val="000000"/>
        </w:rPr>
        <w:t>and</w:t>
      </w:r>
      <w:r w:rsidRPr="001C1A6E">
        <w:rPr>
          <w:rFonts w:eastAsia="Times New Roman"/>
          <w:i/>
          <w:iCs/>
          <w:color w:val="000000"/>
        </w:rPr>
        <w:t xml:space="preserve"> immediately following </w:t>
      </w:r>
      <w:r w:rsidRPr="001C1A6E">
        <w:rPr>
          <w:rFonts w:eastAsia="Times New Roman"/>
          <w:color w:val="000000"/>
        </w:rPr>
        <w:t xml:space="preserve">the time when God </w:t>
      </w:r>
      <w:r w:rsidRPr="001C1A6E">
        <w:rPr>
          <w:rFonts w:eastAsia="Times New Roman"/>
          <w:i/>
          <w:iCs/>
          <w:color w:val="000000"/>
        </w:rPr>
        <w:t>completes His dealings with Israel</w:t>
      </w:r>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Events in these parables occur </w:t>
      </w:r>
      <w:r w:rsidRPr="001C1A6E">
        <w:rPr>
          <w:rFonts w:eastAsia="Times New Roman"/>
          <w:i/>
          <w:iCs/>
          <w:color w:val="000000"/>
        </w:rPr>
        <w:t xml:space="preserve">during </w:t>
      </w:r>
      <w:r w:rsidRPr="001C1A6E">
        <w:rPr>
          <w:rFonts w:eastAsia="Times New Roman"/>
          <w:color w:val="000000"/>
        </w:rPr>
        <w:t xml:space="preserve">the Tribulation and </w:t>
      </w:r>
      <w:r w:rsidRPr="001C1A6E">
        <w:rPr>
          <w:rFonts w:eastAsia="Times New Roman"/>
          <w:i/>
          <w:iCs/>
          <w:color w:val="000000"/>
        </w:rPr>
        <w:t xml:space="preserve">during </w:t>
      </w:r>
      <w:r w:rsidRPr="001C1A6E">
        <w:rPr>
          <w:rFonts w:eastAsia="Times New Roman"/>
          <w:color w:val="000000"/>
        </w:rPr>
        <w:t xml:space="preserve">the time immediately </w:t>
      </w:r>
      <w:r w:rsidRPr="001C1A6E">
        <w:rPr>
          <w:rFonts w:eastAsia="Times New Roman"/>
          <w:i/>
          <w:iCs/>
          <w:color w:val="000000"/>
        </w:rPr>
        <w:t>following</w:t>
      </w:r>
      <w:r w:rsidRPr="001C1A6E">
        <w:rPr>
          <w:rFonts w:eastAsia="Times New Roman"/>
          <w:color w:val="000000"/>
        </w:rPr>
        <w:t xml:space="preserve"> Christ’s return. In this respect, they occur </w:t>
      </w:r>
      <w:r w:rsidRPr="001C1A6E">
        <w:rPr>
          <w:rFonts w:eastAsia="Times New Roman"/>
          <w:i/>
          <w:iCs/>
          <w:color w:val="000000"/>
        </w:rPr>
        <w:t xml:space="preserve">during the last seven years of Man’s Day </w:t>
      </w:r>
      <w:r w:rsidRPr="001C1A6E">
        <w:rPr>
          <w:rFonts w:eastAsia="Times New Roman"/>
          <w:color w:val="000000"/>
        </w:rPr>
        <w:t xml:space="preserve">and at </w:t>
      </w:r>
      <w:r w:rsidRPr="001C1A6E">
        <w:rPr>
          <w:rFonts w:eastAsia="Times New Roman"/>
          <w:i/>
          <w:iCs/>
          <w:color w:val="000000"/>
        </w:rPr>
        <w:t>the very first of the Lord’s Day</w:t>
      </w:r>
      <w:r w:rsidRPr="001C1A6E">
        <w:rPr>
          <w:rFonts w:eastAsia="Times New Roman"/>
          <w:color w:val="000000"/>
        </w:rPr>
        <w:t xml:space="preserve">, which immediately </w:t>
      </w:r>
      <w:r w:rsidRPr="001C1A6E">
        <w:rPr>
          <w:rFonts w:eastAsia="Times New Roman"/>
          <w:i/>
          <w:iCs/>
          <w:color w:val="000000"/>
        </w:rPr>
        <w:t xml:space="preserve">follows </w:t>
      </w:r>
      <w:r w:rsidRPr="001C1A6E">
        <w:rPr>
          <w:rFonts w:eastAsia="Times New Roman"/>
          <w:color w:val="000000"/>
        </w:rPr>
        <w:t xml:space="preserve">(during Daniel’s </w:t>
      </w:r>
      <w:r w:rsidRPr="001C1A6E">
        <w:rPr>
          <w:rFonts w:eastAsia="Times New Roman"/>
          <w:i/>
          <w:iCs/>
          <w:color w:val="000000"/>
        </w:rPr>
        <w:t xml:space="preserve">unfulfilled </w:t>
      </w:r>
      <w:r w:rsidRPr="001C1A6E">
        <w:rPr>
          <w:rFonts w:eastAsia="Times New Roman"/>
          <w:color w:val="000000"/>
        </w:rPr>
        <w:t>Seventieth Week [</w:t>
      </w:r>
      <w:hyperlink r:id="rId35" w:history="1">
        <w:r w:rsidRPr="001C1A6E">
          <w:rPr>
            <w:rFonts w:eastAsia="Times New Roman"/>
            <w:color w:val="0062B5"/>
          </w:rPr>
          <w:t>Daniel 9:24-27</w:t>
        </w:r>
      </w:hyperlink>
      <w:r w:rsidRPr="001C1A6E">
        <w:rPr>
          <w:rFonts w:eastAsia="Times New Roman"/>
          <w:color w:val="000000"/>
        </w:rPr>
        <w:t xml:space="preserve">] and </w:t>
      </w:r>
      <w:r w:rsidRPr="001C1A6E">
        <w:rPr>
          <w:rFonts w:eastAsia="Times New Roman"/>
          <w:i/>
          <w:iCs/>
          <w:color w:val="000000"/>
        </w:rPr>
        <w:t xml:space="preserve">during </w:t>
      </w:r>
      <w:r w:rsidRPr="001C1A6E">
        <w:rPr>
          <w:rFonts w:eastAsia="Times New Roman"/>
          <w:color w:val="000000"/>
        </w:rPr>
        <w:t xml:space="preserve">the seventy-five days immediately </w:t>
      </w:r>
      <w:r w:rsidRPr="001C1A6E">
        <w:rPr>
          <w:rFonts w:eastAsia="Times New Roman"/>
          <w:i/>
          <w:iCs/>
          <w:color w:val="000000"/>
        </w:rPr>
        <w:t>following</w:t>
      </w:r>
      <w:r w:rsidRPr="001C1A6E">
        <w:rPr>
          <w:rFonts w:eastAsia="Times New Roman"/>
          <w:color w:val="000000"/>
        </w:rPr>
        <w:t xml:space="preserve">, seen at the </w:t>
      </w:r>
      <w:r w:rsidRPr="001C1A6E">
        <w:rPr>
          <w:rFonts w:eastAsia="Times New Roman"/>
          <w:i/>
          <w:iCs/>
          <w:color w:val="000000"/>
        </w:rPr>
        <w:t xml:space="preserve">end </w:t>
      </w:r>
      <w:r w:rsidRPr="001C1A6E">
        <w:rPr>
          <w:rFonts w:eastAsia="Times New Roman"/>
          <w:color w:val="000000"/>
        </w:rPr>
        <w:t>of Daniel’s prophecy [</w:t>
      </w:r>
      <w:hyperlink r:id="rId36" w:history="1">
        <w:r w:rsidRPr="001C1A6E">
          <w:rPr>
            <w:rFonts w:eastAsia="Times New Roman"/>
            <w:color w:val="0062B5"/>
          </w:rPr>
          <w:t>Daniel 12:11-13</w:t>
        </w:r>
      </w:hyperlink>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Events in the </w:t>
      </w:r>
      <w:r w:rsidRPr="001C1A6E">
        <w:rPr>
          <w:rFonts w:eastAsia="Times New Roman"/>
          <w:i/>
          <w:iCs/>
          <w:color w:val="000000"/>
        </w:rPr>
        <w:t xml:space="preserve">last </w:t>
      </w:r>
      <w:r w:rsidRPr="001C1A6E">
        <w:rPr>
          <w:rFonts w:eastAsia="Times New Roman"/>
          <w:color w:val="000000"/>
        </w:rPr>
        <w:t xml:space="preserve">of the three parables given back </w:t>
      </w:r>
      <w:r w:rsidRPr="001C1A6E">
        <w:rPr>
          <w:rFonts w:eastAsia="Times New Roman"/>
          <w:i/>
          <w:iCs/>
          <w:color w:val="000000"/>
        </w:rPr>
        <w:t xml:space="preserve">inside </w:t>
      </w:r>
      <w:r w:rsidRPr="001C1A6E">
        <w:rPr>
          <w:rFonts w:eastAsia="Times New Roman"/>
          <w:color w:val="000000"/>
        </w:rPr>
        <w:t xml:space="preserve">the house (parable of the dragnet) chronologically follow events in the </w:t>
      </w:r>
      <w:r w:rsidRPr="001C1A6E">
        <w:rPr>
          <w:rFonts w:eastAsia="Times New Roman"/>
          <w:i/>
          <w:iCs/>
          <w:color w:val="000000"/>
        </w:rPr>
        <w:t xml:space="preserve">preceding </w:t>
      </w:r>
      <w:r w:rsidRPr="001C1A6E">
        <w:rPr>
          <w:rFonts w:eastAsia="Times New Roman"/>
          <w:color w:val="000000"/>
        </w:rPr>
        <w:t xml:space="preserve">two parables (parables of the treasure and pearl). As previously stated, events in </w:t>
      </w:r>
      <w:r w:rsidRPr="001C1A6E">
        <w:rPr>
          <w:rFonts w:eastAsia="Times New Roman"/>
          <w:i/>
          <w:iCs/>
          <w:color w:val="000000"/>
        </w:rPr>
        <w:t xml:space="preserve">all three </w:t>
      </w:r>
      <w:r w:rsidRPr="001C1A6E">
        <w:rPr>
          <w:rFonts w:eastAsia="Times New Roman"/>
          <w:color w:val="000000"/>
        </w:rPr>
        <w:t xml:space="preserve">of these closing parables are seen in a chronology of this nature. Each of these parables begins by referring to events in </w:t>
      </w:r>
      <w:r w:rsidRPr="001C1A6E">
        <w:rPr>
          <w:rFonts w:eastAsia="Times New Roman"/>
          <w:i/>
          <w:iCs/>
          <w:color w:val="000000"/>
        </w:rPr>
        <w:t xml:space="preserve">past </w:t>
      </w:r>
      <w:r w:rsidRPr="001C1A6E">
        <w:rPr>
          <w:rFonts w:eastAsia="Times New Roman"/>
          <w:color w:val="000000"/>
        </w:rPr>
        <w:t xml:space="preserve">time. But the central subject of </w:t>
      </w:r>
      <w:r w:rsidRPr="001C1A6E">
        <w:rPr>
          <w:rFonts w:eastAsia="Times New Roman"/>
          <w:i/>
          <w:iCs/>
          <w:color w:val="000000"/>
        </w:rPr>
        <w:t xml:space="preserve">each </w:t>
      </w:r>
      <w:r w:rsidRPr="001C1A6E">
        <w:rPr>
          <w:rFonts w:eastAsia="Times New Roman"/>
          <w:color w:val="000000"/>
        </w:rPr>
        <w:t xml:space="preserve">parable is </w:t>
      </w:r>
      <w:r w:rsidRPr="001C1A6E">
        <w:rPr>
          <w:rFonts w:eastAsia="Times New Roman"/>
          <w:i/>
          <w:iCs/>
          <w:color w:val="000000"/>
        </w:rPr>
        <w:t xml:space="preserve">not </w:t>
      </w:r>
      <w:r w:rsidRPr="001C1A6E">
        <w:rPr>
          <w:rFonts w:eastAsia="Times New Roman"/>
          <w:color w:val="000000"/>
        </w:rPr>
        <w:t xml:space="preserve">about these </w:t>
      </w:r>
      <w:r w:rsidRPr="001C1A6E">
        <w:rPr>
          <w:rFonts w:eastAsia="Times New Roman"/>
          <w:i/>
          <w:iCs/>
          <w:color w:val="000000"/>
        </w:rPr>
        <w:t xml:space="preserve">past </w:t>
      </w:r>
      <w:r w:rsidRPr="001C1A6E">
        <w:rPr>
          <w:rFonts w:eastAsia="Times New Roman"/>
          <w:color w:val="000000"/>
        </w:rPr>
        <w:t xml:space="preserve">events. Rather, the central subject of each parable </w:t>
      </w:r>
      <w:r w:rsidRPr="001C1A6E">
        <w:rPr>
          <w:rFonts w:eastAsia="Times New Roman"/>
          <w:i/>
          <w:iCs/>
          <w:color w:val="000000"/>
        </w:rPr>
        <w:t xml:space="preserve">rests </w:t>
      </w:r>
      <w:r w:rsidRPr="001C1A6E">
        <w:rPr>
          <w:rFonts w:eastAsia="Times New Roman"/>
          <w:color w:val="000000"/>
        </w:rPr>
        <w:t xml:space="preserve">on these </w:t>
      </w:r>
      <w:r w:rsidRPr="001C1A6E">
        <w:rPr>
          <w:rFonts w:eastAsia="Times New Roman"/>
          <w:i/>
          <w:iCs/>
          <w:color w:val="000000"/>
        </w:rPr>
        <w:t xml:space="preserve">past </w:t>
      </w:r>
      <w:r w:rsidRPr="001C1A6E">
        <w:rPr>
          <w:rFonts w:eastAsia="Times New Roman"/>
          <w:color w:val="000000"/>
        </w:rPr>
        <w:t xml:space="preserve">events and has to do with </w:t>
      </w:r>
      <w:r w:rsidRPr="001C1A6E">
        <w:rPr>
          <w:rFonts w:eastAsia="Times New Roman"/>
          <w:i/>
          <w:iCs/>
          <w:color w:val="000000"/>
        </w:rPr>
        <w:t xml:space="preserve">future </w:t>
      </w:r>
      <w:r w:rsidRPr="001C1A6E">
        <w:rPr>
          <w:rFonts w:eastAsia="Times New Roman"/>
          <w:color w:val="000000"/>
        </w:rPr>
        <w:t xml:space="preserve">events, events occurring </w:t>
      </w:r>
      <w:r w:rsidRPr="001C1A6E">
        <w:rPr>
          <w:rFonts w:eastAsia="Times New Roman"/>
          <w:i/>
          <w:iCs/>
          <w:color w:val="000000"/>
        </w:rPr>
        <w:t xml:space="preserve">after </w:t>
      </w:r>
      <w:r w:rsidRPr="001C1A6E">
        <w:rPr>
          <w:rFonts w:eastAsia="Times New Roman"/>
          <w:color w:val="000000"/>
        </w:rPr>
        <w:t xml:space="preserve">the dispensation has </w:t>
      </w:r>
      <w:r w:rsidRPr="001C1A6E">
        <w:rPr>
          <w:rFonts w:eastAsia="Times New Roman"/>
          <w:i/>
          <w:iCs/>
          <w:color w:val="000000"/>
        </w:rPr>
        <w:t>run its course</w:t>
      </w:r>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i/>
          <w:iCs/>
          <w:color w:val="000000"/>
        </w:rPr>
        <w:t xml:space="preserve">All </w:t>
      </w:r>
      <w:r w:rsidRPr="001C1A6E">
        <w:rPr>
          <w:rFonts w:eastAsia="Times New Roman"/>
          <w:color w:val="000000"/>
        </w:rPr>
        <w:t xml:space="preserve">three of these parables have to do with the </w:t>
      </w:r>
      <w:r w:rsidRPr="001C1A6E">
        <w:rPr>
          <w:rFonts w:eastAsia="Times New Roman"/>
          <w:i/>
          <w:iCs/>
          <w:color w:val="000000"/>
        </w:rPr>
        <w:t>kingdom of the heavens</w:t>
      </w:r>
      <w:r w:rsidRPr="001C1A6E">
        <w:rPr>
          <w:rFonts w:eastAsia="Times New Roman"/>
          <w:color w:val="000000"/>
        </w:rPr>
        <w:t xml:space="preserve">, and </w:t>
      </w:r>
      <w:r w:rsidRPr="001C1A6E">
        <w:rPr>
          <w:rFonts w:eastAsia="Times New Roman"/>
          <w:i/>
          <w:iCs/>
          <w:color w:val="000000"/>
        </w:rPr>
        <w:t xml:space="preserve">all </w:t>
      </w:r>
      <w:r w:rsidRPr="001C1A6E">
        <w:rPr>
          <w:rFonts w:eastAsia="Times New Roman"/>
          <w:color w:val="000000"/>
        </w:rPr>
        <w:t xml:space="preserve">three have to do with events </w:t>
      </w:r>
      <w:r w:rsidRPr="001C1A6E">
        <w:rPr>
          <w:rFonts w:eastAsia="Times New Roman"/>
          <w:i/>
          <w:iCs/>
          <w:color w:val="000000"/>
        </w:rPr>
        <w:t>that move toward the same revealed goal — the end of the age and the beginning of the next age, the end of Man’s Day and the beginning of the Lord’s Day</w:t>
      </w:r>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b/>
          <w:bCs/>
          <w:color w:val="000000"/>
        </w:rPr>
      </w:pPr>
      <w:r w:rsidRPr="001C1A6E">
        <w:rPr>
          <w:rFonts w:eastAsia="Times New Roman"/>
          <w:b/>
          <w:bCs/>
          <w:color w:val="000000"/>
        </w:rPr>
        <w:t>The Separation</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Those removed from the sea during the </w:t>
      </w:r>
      <w:r w:rsidRPr="001C1A6E">
        <w:rPr>
          <w:rFonts w:eastAsia="Times New Roman"/>
          <w:i/>
          <w:iCs/>
          <w:color w:val="000000"/>
        </w:rPr>
        <w:t xml:space="preserve">present </w:t>
      </w:r>
      <w:r w:rsidRPr="001C1A6E">
        <w:rPr>
          <w:rFonts w:eastAsia="Times New Roman"/>
          <w:color w:val="000000"/>
        </w:rPr>
        <w:t>dispensation (</w:t>
      </w:r>
      <w:hyperlink r:id="rId37" w:history="1">
        <w:r w:rsidRPr="001C1A6E">
          <w:rPr>
            <w:rFonts w:eastAsia="Times New Roman"/>
            <w:color w:val="0062B5"/>
          </w:rPr>
          <w:t>Matthew 13:47</w:t>
        </w:r>
      </w:hyperlink>
      <w:r w:rsidRPr="001C1A6E">
        <w:rPr>
          <w:rFonts w:eastAsia="Times New Roman"/>
          <w:color w:val="000000"/>
        </w:rPr>
        <w:t xml:space="preserve">) are seen being dealt with at the </w:t>
      </w:r>
      <w:r w:rsidRPr="001C1A6E">
        <w:rPr>
          <w:rFonts w:eastAsia="Times New Roman"/>
          <w:i/>
          <w:iCs/>
          <w:color w:val="000000"/>
        </w:rPr>
        <w:t>end of the age</w:t>
      </w:r>
      <w:r w:rsidRPr="001C1A6E">
        <w:rPr>
          <w:rFonts w:eastAsia="Times New Roman"/>
          <w:color w:val="000000"/>
        </w:rPr>
        <w:t xml:space="preserve"> after a revealed fashion. They are seen being </w:t>
      </w:r>
      <w:r w:rsidRPr="001C1A6E">
        <w:rPr>
          <w:rFonts w:eastAsia="Times New Roman"/>
          <w:i/>
          <w:iCs/>
          <w:color w:val="000000"/>
        </w:rPr>
        <w:t xml:space="preserve">separated </w:t>
      </w:r>
      <w:r w:rsidRPr="001C1A6E">
        <w:rPr>
          <w:rFonts w:eastAsia="Times New Roman"/>
          <w:color w:val="000000"/>
        </w:rPr>
        <w:t xml:space="preserve">into </w:t>
      </w:r>
      <w:r w:rsidRPr="001C1A6E">
        <w:rPr>
          <w:rFonts w:eastAsia="Times New Roman"/>
          <w:i/>
          <w:iCs/>
          <w:color w:val="000000"/>
        </w:rPr>
        <w:t xml:space="preserve">two main categories </w:t>
      </w:r>
      <w:r w:rsidRPr="001C1A6E">
        <w:rPr>
          <w:rFonts w:eastAsia="Times New Roman"/>
          <w:color w:val="000000"/>
        </w:rPr>
        <w:t xml:space="preserve">and then </w:t>
      </w:r>
      <w:r w:rsidRPr="001C1A6E">
        <w:rPr>
          <w:rFonts w:eastAsia="Times New Roman"/>
          <w:i/>
          <w:iCs/>
          <w:color w:val="000000"/>
        </w:rPr>
        <w:t xml:space="preserve">dealt </w:t>
      </w:r>
      <w:r w:rsidRPr="001C1A6E">
        <w:rPr>
          <w:rFonts w:eastAsia="Times New Roman"/>
          <w:color w:val="000000"/>
        </w:rPr>
        <w:t xml:space="preserve">with according to the category in which they had </w:t>
      </w:r>
      <w:r w:rsidRPr="001C1A6E">
        <w:rPr>
          <w:rFonts w:eastAsia="Times New Roman"/>
          <w:i/>
          <w:iCs/>
          <w:color w:val="000000"/>
        </w:rPr>
        <w:t xml:space="preserve">previously been placed </w:t>
      </w:r>
      <w:r w:rsidRPr="001C1A6E">
        <w:rPr>
          <w:rFonts w:eastAsia="Times New Roman"/>
          <w:color w:val="000000"/>
        </w:rPr>
        <w:t>(</w:t>
      </w:r>
      <w:hyperlink r:id="rId38" w:history="1">
        <w:r w:rsidRPr="001C1A6E">
          <w:rPr>
            <w:rFonts w:eastAsia="Times New Roman"/>
            <w:color w:val="0062B5"/>
          </w:rPr>
          <w:t>Matthew 13:48ff</w:t>
        </w:r>
      </w:hyperlink>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Once those removed from the sea via the dragnet have been brought to “shore,” the picture in the parable relates a </w:t>
      </w:r>
      <w:r w:rsidRPr="001C1A6E">
        <w:rPr>
          <w:rFonts w:eastAsia="Times New Roman"/>
          <w:i/>
          <w:iCs/>
          <w:color w:val="000000"/>
        </w:rPr>
        <w:t xml:space="preserve">separation </w:t>
      </w:r>
      <w:r w:rsidRPr="001C1A6E">
        <w:rPr>
          <w:rFonts w:eastAsia="Times New Roman"/>
          <w:color w:val="000000"/>
        </w:rPr>
        <w:t xml:space="preserve">of “the good” </w:t>
      </w:r>
      <w:r w:rsidRPr="001C1A6E">
        <w:rPr>
          <w:rFonts w:eastAsia="Times New Roman"/>
          <w:i/>
          <w:iCs/>
          <w:color w:val="000000"/>
        </w:rPr>
        <w:t xml:space="preserve">from </w:t>
      </w:r>
      <w:r w:rsidRPr="001C1A6E">
        <w:rPr>
          <w:rFonts w:eastAsia="Times New Roman"/>
          <w:color w:val="000000"/>
        </w:rPr>
        <w:t xml:space="preserve">“the bad.” And once separated, the </w:t>
      </w:r>
      <w:r w:rsidRPr="001C1A6E">
        <w:rPr>
          <w:rFonts w:eastAsia="Times New Roman"/>
          <w:i/>
          <w:iCs/>
          <w:color w:val="000000"/>
        </w:rPr>
        <w:t xml:space="preserve">good </w:t>
      </w:r>
      <w:r w:rsidRPr="001C1A6E">
        <w:rPr>
          <w:rFonts w:eastAsia="Times New Roman"/>
          <w:color w:val="000000"/>
        </w:rPr>
        <w:t xml:space="preserve">are gathered into </w:t>
      </w:r>
      <w:r w:rsidRPr="001C1A6E">
        <w:rPr>
          <w:rFonts w:eastAsia="Times New Roman"/>
          <w:i/>
          <w:iCs/>
          <w:color w:val="000000"/>
        </w:rPr>
        <w:t>vessels</w:t>
      </w:r>
      <w:r w:rsidRPr="001C1A6E">
        <w:rPr>
          <w:rFonts w:eastAsia="Times New Roman"/>
          <w:color w:val="000000"/>
        </w:rPr>
        <w:t xml:space="preserve">, but the </w:t>
      </w:r>
      <w:r w:rsidRPr="001C1A6E">
        <w:rPr>
          <w:rFonts w:eastAsia="Times New Roman"/>
          <w:i/>
          <w:iCs/>
          <w:color w:val="000000"/>
        </w:rPr>
        <w:t xml:space="preserve">bad </w:t>
      </w:r>
      <w:r w:rsidRPr="001C1A6E">
        <w:rPr>
          <w:rFonts w:eastAsia="Times New Roman"/>
          <w:color w:val="000000"/>
        </w:rPr>
        <w:t xml:space="preserve">are </w:t>
      </w:r>
      <w:r w:rsidRPr="001C1A6E">
        <w:rPr>
          <w:rFonts w:eastAsia="Times New Roman"/>
          <w:i/>
          <w:iCs/>
          <w:color w:val="000000"/>
        </w:rPr>
        <w:t xml:space="preserve">cast away </w:t>
      </w:r>
      <w:r w:rsidRPr="001C1A6E">
        <w:rPr>
          <w:rFonts w:eastAsia="Times New Roman"/>
          <w:color w:val="000000"/>
        </w:rPr>
        <w:t>(</w:t>
      </w:r>
      <w:hyperlink r:id="rId39" w:history="1">
        <w:r w:rsidRPr="001C1A6E">
          <w:rPr>
            <w:rFonts w:eastAsia="Times New Roman"/>
            <w:color w:val="0062B5"/>
          </w:rPr>
          <w:t>Matthew 13:48</w:t>
        </w:r>
      </w:hyperlink>
      <w:r w:rsidRPr="001C1A6E">
        <w:rPr>
          <w:rFonts w:eastAsia="Times New Roman"/>
          <w:color w:val="000000"/>
        </w:rPr>
        <w:t xml:space="preserve">). Then the next verse </w:t>
      </w:r>
      <w:r w:rsidRPr="001C1A6E">
        <w:rPr>
          <w:rFonts w:eastAsia="Times New Roman"/>
          <w:i/>
          <w:iCs/>
          <w:color w:val="000000"/>
        </w:rPr>
        <w:t xml:space="preserve">reveals how </w:t>
      </w:r>
      <w:r w:rsidRPr="001C1A6E">
        <w:rPr>
          <w:rFonts w:eastAsia="Times New Roman"/>
          <w:color w:val="000000"/>
        </w:rPr>
        <w:t xml:space="preserve">this will be accomplished — </w:t>
      </w:r>
      <w:r w:rsidRPr="001C1A6E">
        <w:rPr>
          <w:rFonts w:eastAsia="Times New Roman"/>
          <w:i/>
          <w:iCs/>
          <w:color w:val="000000"/>
        </w:rPr>
        <w:t xml:space="preserve">carried out by angels </w:t>
      </w:r>
      <w:r w:rsidRPr="001C1A6E">
        <w:rPr>
          <w:rFonts w:eastAsia="Times New Roman"/>
          <w:color w:val="000000"/>
        </w:rPr>
        <w:t>(</w:t>
      </w:r>
      <w:hyperlink r:id="rId40" w:history="1">
        <w:r w:rsidRPr="001C1A6E">
          <w:rPr>
            <w:rFonts w:eastAsia="Times New Roman"/>
            <w:color w:val="0062B5"/>
          </w:rPr>
          <w:t>Matthew 13:49</w:t>
        </w:r>
      </w:hyperlink>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Exactly the </w:t>
      </w:r>
      <w:r w:rsidRPr="001C1A6E">
        <w:rPr>
          <w:rFonts w:eastAsia="Times New Roman"/>
          <w:i/>
          <w:iCs/>
          <w:color w:val="000000"/>
        </w:rPr>
        <w:t xml:space="preserve">same picture </w:t>
      </w:r>
      <w:r w:rsidRPr="001C1A6E">
        <w:rPr>
          <w:rFonts w:eastAsia="Times New Roman"/>
          <w:color w:val="000000"/>
        </w:rPr>
        <w:t xml:space="preserve">was presented </w:t>
      </w:r>
      <w:r w:rsidRPr="001C1A6E">
        <w:rPr>
          <w:rFonts w:eastAsia="Times New Roman"/>
          <w:i/>
          <w:iCs/>
          <w:color w:val="000000"/>
        </w:rPr>
        <w:t xml:space="preserve">earlier </w:t>
      </w:r>
      <w:r w:rsidRPr="001C1A6E">
        <w:rPr>
          <w:rFonts w:eastAsia="Times New Roman"/>
          <w:color w:val="000000"/>
        </w:rPr>
        <w:t xml:space="preserve">in this sequence of parables, at the </w:t>
      </w:r>
      <w:r w:rsidRPr="001C1A6E">
        <w:rPr>
          <w:rFonts w:eastAsia="Times New Roman"/>
          <w:i/>
          <w:iCs/>
          <w:color w:val="000000"/>
        </w:rPr>
        <w:t xml:space="preserve">end </w:t>
      </w:r>
      <w:r w:rsidRPr="001C1A6E">
        <w:rPr>
          <w:rFonts w:eastAsia="Times New Roman"/>
          <w:color w:val="000000"/>
        </w:rPr>
        <w:t xml:space="preserve">of the </w:t>
      </w:r>
      <w:r w:rsidRPr="001C1A6E">
        <w:rPr>
          <w:rFonts w:eastAsia="Times New Roman"/>
          <w:i/>
          <w:iCs/>
          <w:color w:val="000000"/>
        </w:rPr>
        <w:t>second parable</w:t>
      </w:r>
      <w:r w:rsidRPr="001C1A6E">
        <w:rPr>
          <w:rFonts w:eastAsia="Times New Roman"/>
          <w:color w:val="000000"/>
        </w:rPr>
        <w:t xml:space="preserve">, the parable of the </w:t>
      </w:r>
      <w:r w:rsidRPr="001C1A6E">
        <w:rPr>
          <w:rFonts w:eastAsia="Times New Roman"/>
          <w:i/>
          <w:iCs/>
          <w:color w:val="000000"/>
        </w:rPr>
        <w:t>wheat and tares</w:t>
      </w:r>
      <w:r w:rsidRPr="001C1A6E">
        <w:rPr>
          <w:rFonts w:eastAsia="Times New Roman"/>
          <w:color w:val="000000"/>
        </w:rPr>
        <w:t xml:space="preserve">. There was a harvest, </w:t>
      </w:r>
      <w:r w:rsidRPr="001C1A6E">
        <w:rPr>
          <w:rFonts w:eastAsia="Times New Roman"/>
          <w:i/>
          <w:iCs/>
          <w:color w:val="000000"/>
        </w:rPr>
        <w:t xml:space="preserve">followed </w:t>
      </w:r>
      <w:r w:rsidRPr="001C1A6E">
        <w:rPr>
          <w:rFonts w:eastAsia="Times New Roman"/>
          <w:color w:val="000000"/>
        </w:rPr>
        <w:t xml:space="preserve">by a </w:t>
      </w:r>
      <w:r w:rsidRPr="001C1A6E">
        <w:rPr>
          <w:rFonts w:eastAsia="Times New Roman"/>
          <w:i/>
          <w:iCs/>
          <w:color w:val="000000"/>
        </w:rPr>
        <w:t xml:space="preserve">separation </w:t>
      </w:r>
      <w:r w:rsidRPr="001C1A6E">
        <w:rPr>
          <w:rFonts w:eastAsia="Times New Roman"/>
          <w:color w:val="000000"/>
        </w:rPr>
        <w:t xml:space="preserve">of the wheat and the tares. The </w:t>
      </w:r>
      <w:r w:rsidRPr="001C1A6E">
        <w:rPr>
          <w:rFonts w:eastAsia="Times New Roman"/>
          <w:i/>
          <w:iCs/>
          <w:color w:val="000000"/>
        </w:rPr>
        <w:t xml:space="preserve">tares </w:t>
      </w:r>
      <w:r w:rsidRPr="001C1A6E">
        <w:rPr>
          <w:rFonts w:eastAsia="Times New Roman"/>
          <w:color w:val="000000"/>
        </w:rPr>
        <w:t xml:space="preserve">were bound in bundles to be </w:t>
      </w:r>
      <w:r w:rsidRPr="001C1A6E">
        <w:rPr>
          <w:rFonts w:eastAsia="Times New Roman"/>
          <w:i/>
          <w:iCs/>
          <w:color w:val="000000"/>
        </w:rPr>
        <w:t>burned</w:t>
      </w:r>
      <w:r w:rsidRPr="001C1A6E">
        <w:rPr>
          <w:rFonts w:eastAsia="Times New Roman"/>
          <w:color w:val="000000"/>
        </w:rPr>
        <w:t xml:space="preserve">, but the </w:t>
      </w:r>
      <w:r w:rsidRPr="001C1A6E">
        <w:rPr>
          <w:rFonts w:eastAsia="Times New Roman"/>
          <w:i/>
          <w:iCs/>
          <w:color w:val="000000"/>
        </w:rPr>
        <w:t xml:space="preserve">wheat </w:t>
      </w:r>
      <w:r w:rsidRPr="001C1A6E">
        <w:rPr>
          <w:rFonts w:eastAsia="Times New Roman"/>
          <w:color w:val="000000"/>
        </w:rPr>
        <w:t xml:space="preserve">was </w:t>
      </w:r>
      <w:r w:rsidRPr="001C1A6E">
        <w:rPr>
          <w:rFonts w:eastAsia="Times New Roman"/>
          <w:i/>
          <w:iCs/>
          <w:color w:val="000000"/>
        </w:rPr>
        <w:t xml:space="preserve">gathered into the Master’s barn </w:t>
      </w:r>
      <w:r w:rsidRPr="001C1A6E">
        <w:rPr>
          <w:rFonts w:eastAsia="Times New Roman"/>
          <w:color w:val="000000"/>
        </w:rPr>
        <w:t>(</w:t>
      </w:r>
      <w:hyperlink r:id="rId41" w:history="1">
        <w:r w:rsidRPr="001C1A6E">
          <w:rPr>
            <w:rFonts w:eastAsia="Times New Roman"/>
            <w:color w:val="0062B5"/>
          </w:rPr>
          <w:t>Matthew 13:30</w:t>
        </w:r>
      </w:hyperlink>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And after the Lord had gone back inside the house, </w:t>
      </w:r>
      <w:r w:rsidRPr="001C1A6E">
        <w:rPr>
          <w:rFonts w:eastAsia="Times New Roman"/>
          <w:i/>
          <w:iCs/>
          <w:color w:val="000000"/>
        </w:rPr>
        <w:t xml:space="preserve">prior </w:t>
      </w:r>
      <w:r w:rsidRPr="001C1A6E">
        <w:rPr>
          <w:rFonts w:eastAsia="Times New Roman"/>
          <w:color w:val="000000"/>
        </w:rPr>
        <w:t xml:space="preserve">to giving the last three parables, He gave the explanation to that which had occurred at the close of the parable of the wheat and tares, which would be the </w:t>
      </w:r>
      <w:r w:rsidRPr="001C1A6E">
        <w:rPr>
          <w:rFonts w:eastAsia="Times New Roman"/>
          <w:i/>
          <w:iCs/>
          <w:color w:val="000000"/>
        </w:rPr>
        <w:t xml:space="preserve">same </w:t>
      </w:r>
      <w:r w:rsidRPr="001C1A6E">
        <w:rPr>
          <w:rFonts w:eastAsia="Times New Roman"/>
          <w:color w:val="000000"/>
        </w:rPr>
        <w:t>as that occurring at the close of the three parables that He was about to give:</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600"/>
        <w:rPr>
          <w:rFonts w:eastAsia="Times New Roman"/>
          <w:i/>
          <w:iCs/>
          <w:color w:val="000000"/>
        </w:rPr>
      </w:pPr>
      <w:r w:rsidRPr="001C1A6E">
        <w:rPr>
          <w:rFonts w:eastAsia="Times New Roman"/>
          <w:i/>
          <w:iCs/>
          <w:color w:val="000000"/>
        </w:rPr>
        <w:t>Therefore as the tares are gathered and burned in the fire, so it will be at the end of this age.</w:t>
      </w:r>
    </w:p>
    <w:p w:rsidR="00A46855" w:rsidRPr="001C1A6E" w:rsidRDefault="00A46855" w:rsidP="001C1A6E">
      <w:pPr>
        <w:shd w:val="clear" w:color="auto" w:fill="FFFFFF"/>
        <w:ind w:left="60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i/>
          <w:iCs/>
          <w:color w:val="000000"/>
        </w:rPr>
        <w:t>The Son of Man will send out His angels, and they will gather out of His kingdom all things that offend, and those who practice lawlessness.</w:t>
      </w:r>
      <w:r w:rsidRPr="001C1A6E">
        <w:rPr>
          <w:rFonts w:eastAsia="Times New Roman"/>
          <w:color w:val="000000"/>
        </w:rPr>
        <w:t xml:space="preserve"> (</w:t>
      </w:r>
      <w:hyperlink r:id="rId42" w:history="1">
        <w:r w:rsidRPr="001C1A6E">
          <w:rPr>
            <w:rFonts w:eastAsia="Times New Roman"/>
            <w:color w:val="0062B5"/>
          </w:rPr>
          <w:t>Matthew 13:40-41</w:t>
        </w:r>
      </w:hyperlink>
      <w:r w:rsidRPr="001C1A6E">
        <w:rPr>
          <w:rFonts w:eastAsia="Times New Roman"/>
          <w:color w:val="000000"/>
        </w:rPr>
        <w:t>)</w:t>
      </w:r>
    </w:p>
    <w:p w:rsidR="00A46855" w:rsidRDefault="00A46855"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 preceding two verses </w:t>
      </w:r>
      <w:r w:rsidRPr="001C1A6E">
        <w:rPr>
          <w:rFonts w:eastAsia="Times New Roman"/>
          <w:i/>
          <w:iCs/>
          <w:color w:val="000000"/>
        </w:rPr>
        <w:t xml:space="preserve">parallel </w:t>
      </w:r>
      <w:r w:rsidRPr="001C1A6E">
        <w:rPr>
          <w:rFonts w:eastAsia="Times New Roman"/>
          <w:color w:val="000000"/>
        </w:rPr>
        <w:t xml:space="preserve">the two verses under discussion in the parable of the </w:t>
      </w:r>
      <w:r w:rsidRPr="001C1A6E">
        <w:rPr>
          <w:rFonts w:eastAsia="Times New Roman"/>
          <w:i/>
          <w:iCs/>
          <w:color w:val="000000"/>
        </w:rPr>
        <w:t xml:space="preserve">dragnet </w:t>
      </w:r>
      <w:r w:rsidRPr="001C1A6E">
        <w:rPr>
          <w:rFonts w:eastAsia="Times New Roman"/>
          <w:color w:val="000000"/>
        </w:rPr>
        <w:t>(</w:t>
      </w:r>
      <w:hyperlink r:id="rId43" w:history="1">
        <w:r w:rsidRPr="001C1A6E">
          <w:rPr>
            <w:rFonts w:eastAsia="Times New Roman"/>
            <w:color w:val="0062B5"/>
          </w:rPr>
          <w:t>Matthew 13:48-49</w:t>
        </w:r>
      </w:hyperlink>
      <w:r w:rsidRPr="001C1A6E">
        <w:rPr>
          <w:rFonts w:eastAsia="Times New Roman"/>
          <w:color w:val="000000"/>
        </w:rPr>
        <w:t xml:space="preserve">). These verses reveal a separation of “the wheat” from “the tares,” a separation of “the good” from “the bad.” And this separation will </w:t>
      </w:r>
      <w:r w:rsidRPr="001C1A6E">
        <w:rPr>
          <w:rFonts w:eastAsia="Times New Roman"/>
          <w:i/>
          <w:iCs/>
          <w:color w:val="000000"/>
        </w:rPr>
        <w:t xml:space="preserve">occur </w:t>
      </w:r>
      <w:r w:rsidRPr="001C1A6E">
        <w:rPr>
          <w:rFonts w:eastAsia="Times New Roman"/>
          <w:color w:val="000000"/>
        </w:rPr>
        <w:t xml:space="preserve">at “the </w:t>
      </w:r>
      <w:r w:rsidRPr="001C1A6E">
        <w:rPr>
          <w:rFonts w:eastAsia="Times New Roman"/>
          <w:i/>
          <w:iCs/>
          <w:color w:val="000000"/>
        </w:rPr>
        <w:t xml:space="preserve">end </w:t>
      </w:r>
      <w:r w:rsidRPr="001C1A6E">
        <w:rPr>
          <w:rFonts w:eastAsia="Times New Roman"/>
          <w:color w:val="000000"/>
        </w:rPr>
        <w:t>of the age.”</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600"/>
        <w:rPr>
          <w:rFonts w:eastAsia="Times New Roman"/>
          <w:color w:val="000000"/>
        </w:rPr>
      </w:pPr>
      <w:r w:rsidRPr="001C1A6E">
        <w:rPr>
          <w:rFonts w:eastAsia="Times New Roman"/>
          <w:color w:val="000000"/>
        </w:rPr>
        <w:t xml:space="preserve">(Events occurring at the </w:t>
      </w:r>
      <w:r w:rsidRPr="001C1A6E">
        <w:rPr>
          <w:rFonts w:eastAsia="Times New Roman"/>
          <w:i/>
          <w:iCs/>
          <w:color w:val="000000"/>
        </w:rPr>
        <w:t xml:space="preserve">end </w:t>
      </w:r>
      <w:r w:rsidRPr="001C1A6E">
        <w:rPr>
          <w:rFonts w:eastAsia="Times New Roman"/>
          <w:color w:val="000000"/>
        </w:rPr>
        <w:t xml:space="preserve">of the age, depicted in both the parable of the wheat and tares </w:t>
      </w:r>
      <w:r w:rsidRPr="001C1A6E">
        <w:rPr>
          <w:rFonts w:eastAsia="Times New Roman"/>
          <w:i/>
          <w:iCs/>
          <w:color w:val="000000"/>
        </w:rPr>
        <w:t xml:space="preserve">and </w:t>
      </w:r>
      <w:r w:rsidRPr="001C1A6E">
        <w:rPr>
          <w:rFonts w:eastAsia="Times New Roman"/>
          <w:color w:val="000000"/>
        </w:rPr>
        <w:t xml:space="preserve">the parable of the dragnet, are the </w:t>
      </w:r>
      <w:r w:rsidRPr="001C1A6E">
        <w:rPr>
          <w:rFonts w:eastAsia="Times New Roman"/>
          <w:i/>
          <w:iCs/>
          <w:color w:val="000000"/>
        </w:rPr>
        <w:t>same</w:t>
      </w:r>
      <w:r w:rsidRPr="001C1A6E">
        <w:rPr>
          <w:rFonts w:eastAsia="Times New Roman"/>
          <w:color w:val="000000"/>
        </w:rPr>
        <w:t xml:space="preserve">. These two parables simply present two </w:t>
      </w:r>
      <w:r w:rsidRPr="001C1A6E">
        <w:rPr>
          <w:rFonts w:eastAsia="Times New Roman"/>
          <w:i/>
          <w:iCs/>
          <w:color w:val="000000"/>
        </w:rPr>
        <w:t xml:space="preserve">different </w:t>
      </w:r>
      <w:r w:rsidRPr="001C1A6E">
        <w:rPr>
          <w:rFonts w:eastAsia="Times New Roman"/>
          <w:color w:val="000000"/>
        </w:rPr>
        <w:t xml:space="preserve">pictures of the </w:t>
      </w:r>
      <w:r w:rsidRPr="001C1A6E">
        <w:rPr>
          <w:rFonts w:eastAsia="Times New Roman"/>
          <w:i/>
          <w:iCs/>
          <w:color w:val="000000"/>
        </w:rPr>
        <w:t xml:space="preserve">same </w:t>
      </w:r>
      <w:r w:rsidRPr="001C1A6E">
        <w:rPr>
          <w:rFonts w:eastAsia="Times New Roman"/>
          <w:color w:val="000000"/>
        </w:rPr>
        <w:t>thing.</w:t>
      </w:r>
    </w:p>
    <w:p w:rsidR="00A46855" w:rsidRPr="001C1A6E" w:rsidRDefault="00A46855" w:rsidP="001C1A6E">
      <w:pPr>
        <w:shd w:val="clear" w:color="auto" w:fill="FFFFFF"/>
        <w:ind w:left="60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color w:val="000000"/>
        </w:rPr>
        <w:t xml:space="preserve">Note that the things depicted in these two parables </w:t>
      </w:r>
      <w:r w:rsidRPr="001C1A6E">
        <w:rPr>
          <w:rFonts w:eastAsia="Times New Roman"/>
          <w:i/>
          <w:iCs/>
          <w:color w:val="000000"/>
        </w:rPr>
        <w:t xml:space="preserve">do not </w:t>
      </w:r>
      <w:r w:rsidRPr="001C1A6E">
        <w:rPr>
          <w:rFonts w:eastAsia="Times New Roman"/>
          <w:color w:val="000000"/>
        </w:rPr>
        <w:t xml:space="preserve">have to do with </w:t>
      </w:r>
      <w:r w:rsidRPr="001C1A6E">
        <w:rPr>
          <w:rFonts w:eastAsia="Times New Roman"/>
          <w:i/>
          <w:iCs/>
          <w:color w:val="000000"/>
        </w:rPr>
        <w:t xml:space="preserve">events </w:t>
      </w:r>
      <w:r w:rsidRPr="001C1A6E">
        <w:rPr>
          <w:rFonts w:eastAsia="Times New Roman"/>
          <w:color w:val="000000"/>
        </w:rPr>
        <w:t xml:space="preserve">at Christ’s judgment seat. The things depicted in these parables have to do with </w:t>
      </w:r>
      <w:r w:rsidRPr="001C1A6E">
        <w:rPr>
          <w:rFonts w:eastAsia="Times New Roman"/>
          <w:i/>
          <w:iCs/>
          <w:color w:val="000000"/>
        </w:rPr>
        <w:t xml:space="preserve">subsequent </w:t>
      </w:r>
      <w:r w:rsidRPr="001C1A6E">
        <w:rPr>
          <w:rFonts w:eastAsia="Times New Roman"/>
          <w:color w:val="000000"/>
        </w:rPr>
        <w:t xml:space="preserve">events, occurring at least seven years </w:t>
      </w:r>
      <w:r w:rsidRPr="001C1A6E">
        <w:rPr>
          <w:rFonts w:eastAsia="Times New Roman"/>
          <w:i/>
          <w:iCs/>
          <w:color w:val="000000"/>
        </w:rPr>
        <w:t>later</w:t>
      </w:r>
      <w:r w:rsidRPr="001C1A6E">
        <w:rPr>
          <w:rFonts w:eastAsia="Times New Roman"/>
          <w:color w:val="000000"/>
        </w:rPr>
        <w:t xml:space="preserve">, which are based on </w:t>
      </w:r>
      <w:r w:rsidRPr="001C1A6E">
        <w:rPr>
          <w:rFonts w:eastAsia="Times New Roman"/>
          <w:i/>
          <w:iCs/>
          <w:color w:val="000000"/>
        </w:rPr>
        <w:t xml:space="preserve">previous </w:t>
      </w:r>
      <w:r w:rsidRPr="001C1A6E">
        <w:rPr>
          <w:rFonts w:eastAsia="Times New Roman"/>
          <w:color w:val="000000"/>
        </w:rPr>
        <w:t>decisions and determinations rendered at the judgment seat.)</w:t>
      </w:r>
    </w:p>
    <w:p w:rsidR="00A46855" w:rsidRDefault="00A46855"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1) Subject of the Parables</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Bear in mind that the parables in </w:t>
      </w:r>
      <w:hyperlink r:id="rId44" w:history="1">
        <w:r w:rsidRPr="001C1A6E">
          <w:rPr>
            <w:rFonts w:eastAsia="Times New Roman"/>
            <w:color w:val="0062B5"/>
          </w:rPr>
          <w:t>Matthew 13</w:t>
        </w:r>
      </w:hyperlink>
      <w:r w:rsidRPr="001C1A6E">
        <w:rPr>
          <w:rFonts w:eastAsia="Times New Roman"/>
          <w:color w:val="000000"/>
        </w:rPr>
        <w:t xml:space="preserve"> — </w:t>
      </w:r>
      <w:r w:rsidRPr="001C1A6E">
        <w:rPr>
          <w:rFonts w:eastAsia="Times New Roman"/>
          <w:i/>
          <w:iCs/>
          <w:color w:val="000000"/>
        </w:rPr>
        <w:t xml:space="preserve">all seven of them </w:t>
      </w:r>
      <w:r w:rsidRPr="001C1A6E">
        <w:rPr>
          <w:rFonts w:eastAsia="Times New Roman"/>
          <w:color w:val="000000"/>
        </w:rPr>
        <w:t xml:space="preserve">— have to do with the </w:t>
      </w:r>
      <w:r w:rsidRPr="001C1A6E">
        <w:rPr>
          <w:rFonts w:eastAsia="Times New Roman"/>
          <w:i/>
          <w:iCs/>
          <w:color w:val="000000"/>
        </w:rPr>
        <w:t>kingdom</w:t>
      </w:r>
      <w:r w:rsidRPr="001C1A6E">
        <w:rPr>
          <w:rFonts w:eastAsia="Times New Roman"/>
          <w:color w:val="000000"/>
        </w:rPr>
        <w:t xml:space="preserve"> of the heavens. They have </w:t>
      </w:r>
      <w:r w:rsidRPr="001C1A6E">
        <w:rPr>
          <w:rFonts w:eastAsia="Times New Roman"/>
          <w:i/>
          <w:iCs/>
          <w:color w:val="000000"/>
        </w:rPr>
        <w:t xml:space="preserve">nothing to do </w:t>
      </w:r>
      <w:r w:rsidRPr="001C1A6E">
        <w:rPr>
          <w:rFonts w:eastAsia="Times New Roman"/>
          <w:color w:val="000000"/>
        </w:rPr>
        <w:t xml:space="preserve">with salvation by grace through faith (though salvation, with respect to eternal verities, would be </w:t>
      </w:r>
      <w:r w:rsidRPr="001C1A6E">
        <w:rPr>
          <w:rFonts w:eastAsia="Times New Roman"/>
          <w:i/>
          <w:iCs/>
          <w:color w:val="000000"/>
        </w:rPr>
        <w:t xml:space="preserve">alluded </w:t>
      </w:r>
      <w:r w:rsidRPr="001C1A6E">
        <w:rPr>
          <w:rFonts w:eastAsia="Times New Roman"/>
          <w:color w:val="000000"/>
        </w:rPr>
        <w:t>to several places in these parables [</w:t>
      </w:r>
      <w:r w:rsidRPr="001C1A6E">
        <w:rPr>
          <w:rFonts w:eastAsia="Times New Roman"/>
          <w:i/>
          <w:iCs/>
          <w:color w:val="000000"/>
        </w:rPr>
        <w:t>e.g.</w:t>
      </w:r>
      <w:r w:rsidRPr="001C1A6E">
        <w:rPr>
          <w:rFonts w:eastAsia="Times New Roman"/>
          <w:color w:val="000000"/>
        </w:rPr>
        <w:t>, in the last parable through a removal from the sea]).</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Salvation by grace through faith is simply </w:t>
      </w:r>
      <w:r w:rsidRPr="001C1A6E">
        <w:rPr>
          <w:rFonts w:eastAsia="Times New Roman"/>
          <w:i/>
          <w:iCs/>
          <w:color w:val="000000"/>
        </w:rPr>
        <w:t xml:space="preserve">not </w:t>
      </w:r>
      <w:r w:rsidRPr="001C1A6E">
        <w:rPr>
          <w:rFonts w:eastAsia="Times New Roman"/>
          <w:color w:val="000000"/>
        </w:rPr>
        <w:t xml:space="preserve">the central subject seen </w:t>
      </w:r>
      <w:r w:rsidRPr="001C1A6E">
        <w:rPr>
          <w:rFonts w:eastAsia="Times New Roman"/>
          <w:i/>
          <w:iCs/>
          <w:color w:val="000000"/>
        </w:rPr>
        <w:t xml:space="preserve">throughout </w:t>
      </w:r>
      <w:r w:rsidRPr="001C1A6E">
        <w:rPr>
          <w:rFonts w:eastAsia="Times New Roman"/>
          <w:color w:val="000000"/>
        </w:rPr>
        <w:t xml:space="preserve">these parables. And when these parables deal with a </w:t>
      </w:r>
      <w:r w:rsidRPr="001C1A6E">
        <w:rPr>
          <w:rFonts w:eastAsia="Times New Roman"/>
          <w:i/>
          <w:iCs/>
          <w:color w:val="000000"/>
        </w:rPr>
        <w:t xml:space="preserve">separation </w:t>
      </w:r>
      <w:r w:rsidRPr="001C1A6E">
        <w:rPr>
          <w:rFonts w:eastAsia="Times New Roman"/>
          <w:color w:val="000000"/>
        </w:rPr>
        <w:t xml:space="preserve">(as seen in the second and seventh parables), along with the </w:t>
      </w:r>
      <w:r w:rsidRPr="001C1A6E">
        <w:rPr>
          <w:rFonts w:eastAsia="Times New Roman"/>
          <w:i/>
          <w:iCs/>
          <w:color w:val="000000"/>
        </w:rPr>
        <w:t xml:space="preserve">results </w:t>
      </w:r>
      <w:r w:rsidRPr="001C1A6E">
        <w:rPr>
          <w:rFonts w:eastAsia="Times New Roman"/>
          <w:color w:val="000000"/>
        </w:rPr>
        <w:t xml:space="preserve">of this separation, everything stated must be taken at </w:t>
      </w:r>
      <w:r w:rsidRPr="001C1A6E">
        <w:rPr>
          <w:rFonts w:eastAsia="Times New Roman"/>
          <w:i/>
          <w:iCs/>
          <w:color w:val="000000"/>
        </w:rPr>
        <w:t xml:space="preserve">face value </w:t>
      </w:r>
      <w:r w:rsidRPr="001C1A6E">
        <w:rPr>
          <w:rFonts w:eastAsia="Times New Roman"/>
          <w:color w:val="000000"/>
        </w:rPr>
        <w:t xml:space="preserve">and related to the </w:t>
      </w:r>
      <w:r w:rsidRPr="001C1A6E">
        <w:rPr>
          <w:rFonts w:eastAsia="Times New Roman"/>
          <w:i/>
          <w:iCs/>
          <w:color w:val="000000"/>
        </w:rPr>
        <w:t>subject at hand</w:t>
      </w:r>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And </w:t>
      </w:r>
      <w:r w:rsidRPr="001C1A6E">
        <w:rPr>
          <w:rFonts w:eastAsia="Times New Roman"/>
          <w:i/>
          <w:iCs/>
          <w:color w:val="000000"/>
        </w:rPr>
        <w:t xml:space="preserve">whether </w:t>
      </w:r>
      <w:r w:rsidRPr="001C1A6E">
        <w:rPr>
          <w:rFonts w:eastAsia="Times New Roman"/>
          <w:color w:val="000000"/>
        </w:rPr>
        <w:t xml:space="preserve">or </w:t>
      </w:r>
      <w:r w:rsidRPr="001C1A6E">
        <w:rPr>
          <w:rFonts w:eastAsia="Times New Roman"/>
          <w:i/>
          <w:iCs/>
          <w:color w:val="000000"/>
        </w:rPr>
        <w:t xml:space="preserve">not </w:t>
      </w:r>
      <w:r w:rsidRPr="001C1A6E">
        <w:rPr>
          <w:rFonts w:eastAsia="Times New Roman"/>
          <w:color w:val="000000"/>
        </w:rPr>
        <w:t xml:space="preserve">this lines up with man’s ideologies </w:t>
      </w:r>
      <w:r w:rsidRPr="001C1A6E">
        <w:rPr>
          <w:rFonts w:eastAsia="Times New Roman"/>
          <w:i/>
          <w:iCs/>
          <w:color w:val="000000"/>
        </w:rPr>
        <w:t xml:space="preserve">or </w:t>
      </w:r>
      <w:r w:rsidRPr="001C1A6E">
        <w:rPr>
          <w:rFonts w:eastAsia="Times New Roman"/>
          <w:color w:val="000000"/>
        </w:rPr>
        <w:t xml:space="preserve">his doctrinal statements in the realm of eschatology (it usually doesn’t) is of </w:t>
      </w:r>
      <w:r w:rsidRPr="001C1A6E">
        <w:rPr>
          <w:rFonts w:eastAsia="Times New Roman"/>
          <w:i/>
          <w:iCs/>
          <w:color w:val="000000"/>
        </w:rPr>
        <w:t>no moment whatsoever</w:t>
      </w:r>
      <w:r w:rsidRPr="001C1A6E">
        <w:rPr>
          <w:rFonts w:eastAsia="Times New Roman"/>
          <w:color w:val="000000"/>
        </w:rPr>
        <w:t xml:space="preserve">. An omniscient God, who sees and knows the </w:t>
      </w:r>
      <w:r w:rsidRPr="001C1A6E">
        <w:rPr>
          <w:rFonts w:eastAsia="Times New Roman"/>
          <w:i/>
          <w:iCs/>
          <w:color w:val="000000"/>
        </w:rPr>
        <w:t xml:space="preserve">end </w:t>
      </w:r>
      <w:r w:rsidRPr="001C1A6E">
        <w:rPr>
          <w:rFonts w:eastAsia="Times New Roman"/>
          <w:color w:val="000000"/>
        </w:rPr>
        <w:t xml:space="preserve">as well as He sees and knows the </w:t>
      </w:r>
      <w:r w:rsidRPr="001C1A6E">
        <w:rPr>
          <w:rFonts w:eastAsia="Times New Roman"/>
          <w:i/>
          <w:iCs/>
          <w:color w:val="000000"/>
        </w:rPr>
        <w:t>beginning</w:t>
      </w:r>
      <w:r w:rsidRPr="001C1A6E">
        <w:rPr>
          <w:rFonts w:eastAsia="Times New Roman"/>
          <w:color w:val="000000"/>
        </w:rPr>
        <w:t xml:space="preserve">, has spoken. He has </w:t>
      </w:r>
      <w:r w:rsidRPr="001C1A6E">
        <w:rPr>
          <w:rFonts w:eastAsia="Times New Roman"/>
          <w:i/>
          <w:iCs/>
          <w:color w:val="000000"/>
        </w:rPr>
        <w:t xml:space="preserve">established </w:t>
      </w:r>
      <w:r w:rsidRPr="001C1A6E">
        <w:rPr>
          <w:rFonts w:eastAsia="Times New Roman"/>
          <w:color w:val="000000"/>
        </w:rPr>
        <w:t xml:space="preserve">these parables, </w:t>
      </w:r>
      <w:r w:rsidRPr="001C1A6E">
        <w:rPr>
          <w:rFonts w:eastAsia="Times New Roman"/>
          <w:i/>
          <w:iCs/>
          <w:color w:val="000000"/>
        </w:rPr>
        <w:t xml:space="preserve">structured </w:t>
      </w:r>
      <w:r w:rsidRPr="001C1A6E">
        <w:rPr>
          <w:rFonts w:eastAsia="Times New Roman"/>
          <w:color w:val="000000"/>
        </w:rPr>
        <w:t xml:space="preserve">them a certain way, and </w:t>
      </w:r>
      <w:r w:rsidRPr="001C1A6E">
        <w:rPr>
          <w:rFonts w:eastAsia="Times New Roman"/>
          <w:i/>
          <w:iCs/>
          <w:color w:val="000000"/>
        </w:rPr>
        <w:t xml:space="preserve">placed </w:t>
      </w:r>
      <w:r w:rsidRPr="001C1A6E">
        <w:rPr>
          <w:rFonts w:eastAsia="Times New Roman"/>
          <w:color w:val="000000"/>
        </w:rPr>
        <w:t xml:space="preserve">them in a particular </w:t>
      </w:r>
      <w:r w:rsidRPr="001C1A6E">
        <w:rPr>
          <w:rFonts w:eastAsia="Times New Roman"/>
          <w:i/>
          <w:iCs/>
          <w:color w:val="000000"/>
        </w:rPr>
        <w:t xml:space="preserve">order </w:t>
      </w:r>
      <w:r w:rsidRPr="001C1A6E">
        <w:rPr>
          <w:rFonts w:eastAsia="Times New Roman"/>
          <w:color w:val="000000"/>
        </w:rPr>
        <w:t xml:space="preserve">and </w:t>
      </w:r>
      <w:r w:rsidRPr="001C1A6E">
        <w:rPr>
          <w:rFonts w:eastAsia="Times New Roman"/>
          <w:i/>
          <w:iCs/>
          <w:color w:val="000000"/>
        </w:rPr>
        <w:t xml:space="preserve">place </w:t>
      </w:r>
      <w:r w:rsidRPr="001C1A6E">
        <w:rPr>
          <w:rFonts w:eastAsia="Times New Roman"/>
          <w:color w:val="000000"/>
        </w:rPr>
        <w:t xml:space="preserve">in His Word. And that which God </w:t>
      </w:r>
      <w:r w:rsidRPr="001C1A6E">
        <w:rPr>
          <w:rFonts w:eastAsia="Times New Roman"/>
          <w:i/>
          <w:iCs/>
          <w:color w:val="000000"/>
        </w:rPr>
        <w:t xml:space="preserve">has </w:t>
      </w:r>
      <w:r w:rsidRPr="001C1A6E">
        <w:rPr>
          <w:rFonts w:eastAsia="Times New Roman"/>
          <w:color w:val="000000"/>
        </w:rPr>
        <w:t xml:space="preserve">established, along with the </w:t>
      </w:r>
      <w:r w:rsidRPr="001C1A6E">
        <w:rPr>
          <w:rFonts w:eastAsia="Times New Roman"/>
          <w:i/>
          <w:iCs/>
          <w:color w:val="000000"/>
        </w:rPr>
        <w:t xml:space="preserve">manner </w:t>
      </w:r>
      <w:r w:rsidRPr="001C1A6E">
        <w:rPr>
          <w:rFonts w:eastAsia="Times New Roman"/>
          <w:color w:val="000000"/>
        </w:rPr>
        <w:t xml:space="preserve">in which He has established it, is the </w:t>
      </w:r>
      <w:r w:rsidRPr="001C1A6E">
        <w:rPr>
          <w:rFonts w:eastAsia="Times New Roman"/>
          <w:i/>
          <w:iCs/>
          <w:color w:val="000000"/>
        </w:rPr>
        <w:t>end of the matter</w:t>
      </w:r>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In the closing parable, God Himself has revealed to man the </w:t>
      </w:r>
      <w:r w:rsidRPr="001C1A6E">
        <w:rPr>
          <w:rFonts w:eastAsia="Times New Roman"/>
          <w:i/>
          <w:iCs/>
          <w:color w:val="000000"/>
        </w:rPr>
        <w:t xml:space="preserve">end </w:t>
      </w:r>
      <w:r w:rsidRPr="001C1A6E">
        <w:rPr>
          <w:rFonts w:eastAsia="Times New Roman"/>
          <w:color w:val="000000"/>
        </w:rPr>
        <w:t xml:space="preserve">of all that which had been dealt with in the </w:t>
      </w:r>
      <w:r w:rsidRPr="001C1A6E">
        <w:rPr>
          <w:rFonts w:eastAsia="Times New Roman"/>
          <w:i/>
          <w:iCs/>
          <w:color w:val="000000"/>
        </w:rPr>
        <w:t xml:space="preserve">preceding </w:t>
      </w:r>
      <w:r w:rsidRPr="001C1A6E">
        <w:rPr>
          <w:rFonts w:eastAsia="Times New Roman"/>
          <w:color w:val="000000"/>
        </w:rPr>
        <w:t xml:space="preserve">six parables. There will </w:t>
      </w:r>
      <w:r w:rsidRPr="001C1A6E">
        <w:rPr>
          <w:rFonts w:eastAsia="Times New Roman"/>
          <w:i/>
          <w:iCs/>
          <w:color w:val="000000"/>
        </w:rPr>
        <w:t xml:space="preserve">first </w:t>
      </w:r>
      <w:r w:rsidRPr="001C1A6E">
        <w:rPr>
          <w:rFonts w:eastAsia="Times New Roman"/>
          <w:color w:val="000000"/>
        </w:rPr>
        <w:t xml:space="preserve">be a </w:t>
      </w:r>
      <w:r w:rsidRPr="001C1A6E">
        <w:rPr>
          <w:rFonts w:eastAsia="Times New Roman"/>
          <w:i/>
          <w:iCs/>
          <w:color w:val="000000"/>
        </w:rPr>
        <w:t xml:space="preserve">separation </w:t>
      </w:r>
      <w:r w:rsidRPr="001C1A6E">
        <w:rPr>
          <w:rFonts w:eastAsia="Times New Roman"/>
          <w:color w:val="000000"/>
        </w:rPr>
        <w:t xml:space="preserve">of those taken from the sea. This separation will occur at the </w:t>
      </w:r>
      <w:r w:rsidRPr="001C1A6E">
        <w:rPr>
          <w:rFonts w:eastAsia="Times New Roman"/>
          <w:i/>
          <w:iCs/>
          <w:color w:val="000000"/>
        </w:rPr>
        <w:t xml:space="preserve">end </w:t>
      </w:r>
      <w:r w:rsidRPr="001C1A6E">
        <w:rPr>
          <w:rFonts w:eastAsia="Times New Roman"/>
          <w:color w:val="000000"/>
        </w:rPr>
        <w:t xml:space="preserve">of the age (which will </w:t>
      </w:r>
      <w:r w:rsidRPr="001C1A6E">
        <w:rPr>
          <w:rFonts w:eastAsia="Times New Roman"/>
          <w:i/>
          <w:iCs/>
          <w:color w:val="000000"/>
        </w:rPr>
        <w:t xml:space="preserve">follow </w:t>
      </w:r>
      <w:r w:rsidRPr="001C1A6E">
        <w:rPr>
          <w:rFonts w:eastAsia="Times New Roman"/>
          <w:color w:val="000000"/>
        </w:rPr>
        <w:t xml:space="preserve">events surrounding the judgment seat and the </w:t>
      </w:r>
      <w:r w:rsidRPr="001C1A6E">
        <w:rPr>
          <w:rFonts w:eastAsia="Times New Roman"/>
          <w:i/>
          <w:iCs/>
          <w:color w:val="000000"/>
        </w:rPr>
        <w:t xml:space="preserve">subsequent </w:t>
      </w:r>
      <w:r w:rsidRPr="001C1A6E">
        <w:rPr>
          <w:rFonts w:eastAsia="Times New Roman"/>
          <w:color w:val="000000"/>
        </w:rPr>
        <w:t xml:space="preserve">marriage festivities of the Lamb), it will be carried out by </w:t>
      </w:r>
      <w:r w:rsidRPr="001C1A6E">
        <w:rPr>
          <w:rFonts w:eastAsia="Times New Roman"/>
          <w:i/>
          <w:iCs/>
          <w:color w:val="000000"/>
        </w:rPr>
        <w:t>angels</w:t>
      </w:r>
      <w:r w:rsidRPr="001C1A6E">
        <w:rPr>
          <w:rFonts w:eastAsia="Times New Roman"/>
          <w:color w:val="000000"/>
        </w:rPr>
        <w:t xml:space="preserve">, and it will occur in relation to </w:t>
      </w:r>
      <w:r w:rsidRPr="001C1A6E">
        <w:rPr>
          <w:rFonts w:eastAsia="Times New Roman"/>
          <w:i/>
          <w:iCs/>
          <w:color w:val="000000"/>
        </w:rPr>
        <w:t xml:space="preserve">entrance into </w:t>
      </w:r>
      <w:r w:rsidRPr="001C1A6E">
        <w:rPr>
          <w:rFonts w:eastAsia="Times New Roman"/>
          <w:color w:val="000000"/>
        </w:rPr>
        <w:t xml:space="preserve">or </w:t>
      </w:r>
      <w:r w:rsidRPr="001C1A6E">
        <w:rPr>
          <w:rFonts w:eastAsia="Times New Roman"/>
          <w:i/>
          <w:iCs/>
          <w:color w:val="000000"/>
        </w:rPr>
        <w:t>exclusion from the kingdom</w:t>
      </w:r>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Thus, the subject of </w:t>
      </w:r>
      <w:r w:rsidRPr="001C1A6E">
        <w:rPr>
          <w:rFonts w:eastAsia="Times New Roman"/>
          <w:i/>
          <w:iCs/>
          <w:color w:val="000000"/>
        </w:rPr>
        <w:t xml:space="preserve">all </w:t>
      </w:r>
      <w:r w:rsidRPr="001C1A6E">
        <w:rPr>
          <w:rFonts w:eastAsia="Times New Roman"/>
          <w:color w:val="000000"/>
        </w:rPr>
        <w:t xml:space="preserve">seven parables centers on the </w:t>
      </w:r>
      <w:r w:rsidRPr="001C1A6E">
        <w:rPr>
          <w:rFonts w:eastAsia="Times New Roman"/>
          <w:i/>
          <w:iCs/>
          <w:color w:val="000000"/>
        </w:rPr>
        <w:t>proffered kingdom of the heavens</w:t>
      </w:r>
      <w:r w:rsidRPr="001C1A6E">
        <w:rPr>
          <w:rFonts w:eastAsia="Times New Roman"/>
          <w:color w:val="000000"/>
        </w:rPr>
        <w:t xml:space="preserve">. This subject is given at the </w:t>
      </w:r>
      <w:r w:rsidRPr="001C1A6E">
        <w:rPr>
          <w:rFonts w:eastAsia="Times New Roman"/>
          <w:i/>
          <w:iCs/>
          <w:color w:val="000000"/>
        </w:rPr>
        <w:t xml:space="preserve">beginning </w:t>
      </w:r>
      <w:r w:rsidRPr="001C1A6E">
        <w:rPr>
          <w:rFonts w:eastAsia="Times New Roman"/>
          <w:color w:val="000000"/>
        </w:rPr>
        <w:t xml:space="preserve">of </w:t>
      </w:r>
      <w:r w:rsidRPr="001C1A6E">
        <w:rPr>
          <w:rFonts w:eastAsia="Times New Roman"/>
          <w:i/>
          <w:iCs/>
          <w:color w:val="000000"/>
        </w:rPr>
        <w:t xml:space="preserve">each </w:t>
      </w:r>
      <w:r w:rsidRPr="001C1A6E">
        <w:rPr>
          <w:rFonts w:eastAsia="Times New Roman"/>
          <w:color w:val="000000"/>
        </w:rPr>
        <w:t xml:space="preserve">parable, something that </w:t>
      </w:r>
      <w:r w:rsidRPr="001C1A6E">
        <w:rPr>
          <w:rFonts w:eastAsia="Times New Roman"/>
          <w:i/>
          <w:iCs/>
          <w:color w:val="000000"/>
        </w:rPr>
        <w:t xml:space="preserve">cannot </w:t>
      </w:r>
      <w:r w:rsidRPr="001C1A6E">
        <w:rPr>
          <w:rFonts w:eastAsia="Times New Roman"/>
          <w:color w:val="000000"/>
        </w:rPr>
        <w:t xml:space="preserve">possibly be missed. And this subject must be kept </w:t>
      </w:r>
      <w:r w:rsidRPr="001C1A6E">
        <w:rPr>
          <w:rFonts w:eastAsia="Times New Roman"/>
          <w:i/>
          <w:iCs/>
          <w:color w:val="000000"/>
        </w:rPr>
        <w:t xml:space="preserve">in view throughout </w:t>
      </w:r>
      <w:r w:rsidRPr="001C1A6E">
        <w:rPr>
          <w:rFonts w:eastAsia="Times New Roman"/>
          <w:color w:val="000000"/>
        </w:rPr>
        <w:t xml:space="preserve">these parables; else the parables </w:t>
      </w:r>
      <w:r w:rsidRPr="001C1A6E">
        <w:rPr>
          <w:rFonts w:eastAsia="Times New Roman"/>
          <w:i/>
          <w:iCs/>
          <w:color w:val="000000"/>
        </w:rPr>
        <w:t xml:space="preserve">cannot </w:t>
      </w:r>
      <w:r w:rsidRPr="001C1A6E">
        <w:rPr>
          <w:rFonts w:eastAsia="Times New Roman"/>
          <w:color w:val="000000"/>
        </w:rPr>
        <w:t xml:space="preserve">be </w:t>
      </w:r>
      <w:r w:rsidRPr="001C1A6E">
        <w:rPr>
          <w:rFonts w:eastAsia="Times New Roman"/>
          <w:i/>
          <w:iCs/>
          <w:color w:val="000000"/>
        </w:rPr>
        <w:t xml:space="preserve">properly </w:t>
      </w:r>
      <w:r w:rsidRPr="001C1A6E">
        <w:rPr>
          <w:rFonts w:eastAsia="Times New Roman"/>
          <w:color w:val="000000"/>
        </w:rPr>
        <w:t>understood.</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2) Those Being Dealt with in the Parables</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Those being dealt with throughout the parables in Matthew chapter thirteen, as seen in previous studies, are the </w:t>
      </w:r>
      <w:r w:rsidRPr="001C1A6E">
        <w:rPr>
          <w:rFonts w:eastAsia="Times New Roman"/>
          <w:i/>
          <w:iCs/>
          <w:color w:val="000000"/>
        </w:rPr>
        <w:t>saved alone</w:t>
      </w:r>
      <w:r w:rsidRPr="001C1A6E">
        <w:rPr>
          <w:rFonts w:eastAsia="Times New Roman"/>
          <w:color w:val="000000"/>
        </w:rPr>
        <w:t xml:space="preserve">. Scripture </w:t>
      </w:r>
      <w:r w:rsidRPr="001C1A6E">
        <w:rPr>
          <w:rFonts w:eastAsia="Times New Roman"/>
          <w:i/>
          <w:iCs/>
          <w:color w:val="000000"/>
        </w:rPr>
        <w:t xml:space="preserve">doesn’t </w:t>
      </w:r>
      <w:r w:rsidRPr="001C1A6E">
        <w:rPr>
          <w:rFonts w:eastAsia="Times New Roman"/>
          <w:color w:val="000000"/>
        </w:rPr>
        <w:t xml:space="preserve">deal with the unsaved in relation to the </w:t>
      </w:r>
      <w:r w:rsidRPr="001C1A6E">
        <w:rPr>
          <w:rFonts w:eastAsia="Times New Roman"/>
          <w:i/>
          <w:iCs/>
          <w:color w:val="000000"/>
        </w:rPr>
        <w:t xml:space="preserve">message </w:t>
      </w:r>
      <w:r w:rsidRPr="001C1A6E">
        <w:rPr>
          <w:rFonts w:eastAsia="Times New Roman"/>
          <w:color w:val="000000"/>
        </w:rPr>
        <w:t xml:space="preserve">that pervades these parables — a message </w:t>
      </w:r>
      <w:r w:rsidRPr="001C1A6E">
        <w:rPr>
          <w:rFonts w:eastAsia="Times New Roman"/>
          <w:i/>
          <w:iCs/>
          <w:color w:val="000000"/>
        </w:rPr>
        <w:t xml:space="preserve">pertaining </w:t>
      </w:r>
      <w:r w:rsidRPr="001C1A6E">
        <w:rPr>
          <w:rFonts w:eastAsia="Times New Roman"/>
          <w:color w:val="000000"/>
        </w:rPr>
        <w:t xml:space="preserve">to the kingdom of the heavens. The </w:t>
      </w:r>
      <w:r w:rsidRPr="001C1A6E">
        <w:rPr>
          <w:rFonts w:eastAsia="Times New Roman"/>
          <w:i/>
          <w:iCs/>
          <w:color w:val="000000"/>
        </w:rPr>
        <w:t xml:space="preserve">unsaved </w:t>
      </w:r>
      <w:r w:rsidRPr="001C1A6E">
        <w:rPr>
          <w:rFonts w:eastAsia="Times New Roman"/>
          <w:color w:val="000000"/>
        </w:rPr>
        <w:t xml:space="preserve">are </w:t>
      </w:r>
      <w:r w:rsidRPr="001C1A6E">
        <w:rPr>
          <w:rFonts w:eastAsia="Times New Roman"/>
          <w:i/>
          <w:iCs/>
          <w:color w:val="000000"/>
        </w:rPr>
        <w:t xml:space="preserve">always </w:t>
      </w:r>
      <w:r w:rsidRPr="001C1A6E">
        <w:rPr>
          <w:rFonts w:eastAsia="Times New Roman"/>
          <w:color w:val="000000"/>
        </w:rPr>
        <w:t xml:space="preserve">dealt with </w:t>
      </w:r>
      <w:r w:rsidRPr="001C1A6E">
        <w:rPr>
          <w:rFonts w:eastAsia="Times New Roman"/>
          <w:i/>
          <w:iCs/>
          <w:color w:val="000000"/>
        </w:rPr>
        <w:t xml:space="preserve">only </w:t>
      </w:r>
      <w:r w:rsidRPr="001C1A6E">
        <w:rPr>
          <w:rFonts w:eastAsia="Times New Roman"/>
          <w:color w:val="000000"/>
        </w:rPr>
        <w:t xml:space="preserve">in relation to the message of </w:t>
      </w:r>
      <w:r w:rsidRPr="001C1A6E">
        <w:rPr>
          <w:rFonts w:eastAsia="Times New Roman"/>
          <w:i/>
          <w:iCs/>
          <w:color w:val="000000"/>
        </w:rPr>
        <w:t>salvation by grace through faith</w:t>
      </w:r>
      <w:r w:rsidRPr="001C1A6E">
        <w:rPr>
          <w:rFonts w:eastAsia="Times New Roman"/>
          <w:color w:val="000000"/>
        </w:rPr>
        <w:t xml:space="preserve">, </w:t>
      </w:r>
      <w:r w:rsidRPr="001C1A6E">
        <w:rPr>
          <w:rFonts w:eastAsia="Times New Roman"/>
          <w:i/>
          <w:iCs/>
          <w:color w:val="000000"/>
        </w:rPr>
        <w:t xml:space="preserve">never </w:t>
      </w:r>
      <w:r w:rsidRPr="001C1A6E">
        <w:rPr>
          <w:rFonts w:eastAsia="Times New Roman"/>
          <w:color w:val="000000"/>
        </w:rPr>
        <w:t xml:space="preserve">in relation to the </w:t>
      </w:r>
      <w:r w:rsidRPr="001C1A6E">
        <w:rPr>
          <w:rFonts w:eastAsia="Times New Roman"/>
          <w:i/>
          <w:iCs/>
          <w:color w:val="000000"/>
        </w:rPr>
        <w:t>message of the kingdom</w:t>
      </w:r>
      <w:r w:rsidRPr="001C1A6E">
        <w:rPr>
          <w:rFonts w:eastAsia="Times New Roman"/>
          <w:color w:val="000000"/>
        </w:rPr>
        <w:t xml:space="preserve">. The </w:t>
      </w:r>
      <w:r w:rsidRPr="001C1A6E">
        <w:rPr>
          <w:rFonts w:eastAsia="Times New Roman"/>
          <w:i/>
          <w:iCs/>
          <w:color w:val="000000"/>
        </w:rPr>
        <w:t>message of the kingdom is for the saved alone</w:t>
      </w:r>
      <w:r w:rsidRPr="001C1A6E">
        <w:rPr>
          <w:rFonts w:eastAsia="Times New Roman"/>
          <w:color w:val="000000"/>
        </w:rPr>
        <w:t xml:space="preserve">, something that can be aptly illustrated from </w:t>
      </w:r>
      <w:r w:rsidRPr="001C1A6E">
        <w:rPr>
          <w:rFonts w:eastAsia="Times New Roman"/>
          <w:i/>
          <w:iCs/>
          <w:color w:val="000000"/>
        </w:rPr>
        <w:t xml:space="preserve">any </w:t>
      </w:r>
      <w:r w:rsidRPr="001C1A6E">
        <w:rPr>
          <w:rFonts w:eastAsia="Times New Roman"/>
          <w:color w:val="000000"/>
        </w:rPr>
        <w:t>of the seven parables.</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But note the </w:t>
      </w:r>
      <w:r w:rsidRPr="001C1A6E">
        <w:rPr>
          <w:rFonts w:eastAsia="Times New Roman"/>
          <w:i/>
          <w:iCs/>
          <w:color w:val="000000"/>
        </w:rPr>
        <w:t xml:space="preserve">closing </w:t>
      </w:r>
      <w:r w:rsidRPr="001C1A6E">
        <w:rPr>
          <w:rFonts w:eastAsia="Times New Roman"/>
          <w:color w:val="000000"/>
        </w:rPr>
        <w:t xml:space="preserve">parable in this respect. Those dealt with in this parable are seen being </w:t>
      </w:r>
      <w:r w:rsidRPr="001C1A6E">
        <w:rPr>
          <w:rFonts w:eastAsia="Times New Roman"/>
          <w:i/>
          <w:iCs/>
          <w:color w:val="000000"/>
        </w:rPr>
        <w:t xml:space="preserve">removed </w:t>
      </w:r>
      <w:r w:rsidRPr="001C1A6E">
        <w:rPr>
          <w:rFonts w:eastAsia="Times New Roman"/>
          <w:color w:val="000000"/>
        </w:rPr>
        <w:t xml:space="preserve">from the sea via a dragnet that had been cast out into the sea. That is, within the symbolism used, the parable pictures individuals being </w:t>
      </w:r>
      <w:r w:rsidRPr="001C1A6E">
        <w:rPr>
          <w:rFonts w:eastAsia="Times New Roman"/>
          <w:i/>
          <w:iCs/>
          <w:color w:val="000000"/>
        </w:rPr>
        <w:t>removed from the Gentiles</w:t>
      </w:r>
      <w:r w:rsidRPr="001C1A6E">
        <w:rPr>
          <w:rFonts w:eastAsia="Times New Roman"/>
          <w:color w:val="000000"/>
        </w:rPr>
        <w:t xml:space="preserve">; and their removal is for a revealed purpose — a purpose that, for </w:t>
      </w:r>
      <w:r w:rsidRPr="001C1A6E">
        <w:rPr>
          <w:rFonts w:eastAsia="Times New Roman"/>
          <w:i/>
          <w:iCs/>
          <w:color w:val="000000"/>
        </w:rPr>
        <w:t xml:space="preserve">part </w:t>
      </w:r>
      <w:r w:rsidRPr="001C1A6E">
        <w:rPr>
          <w:rFonts w:eastAsia="Times New Roman"/>
          <w:color w:val="000000"/>
        </w:rPr>
        <w:t xml:space="preserve">of them, would </w:t>
      </w:r>
      <w:r w:rsidRPr="001C1A6E">
        <w:rPr>
          <w:rFonts w:eastAsia="Times New Roman"/>
          <w:i/>
          <w:iCs/>
          <w:color w:val="000000"/>
        </w:rPr>
        <w:t xml:space="preserve">not </w:t>
      </w:r>
      <w:r w:rsidRPr="001C1A6E">
        <w:rPr>
          <w:rFonts w:eastAsia="Times New Roman"/>
          <w:color w:val="000000"/>
        </w:rPr>
        <w:t>be realized.</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They were removed from the sea strictly on the </w:t>
      </w:r>
      <w:r w:rsidRPr="001C1A6E">
        <w:rPr>
          <w:rFonts w:eastAsia="Times New Roman"/>
          <w:i/>
          <w:iCs/>
          <w:color w:val="000000"/>
        </w:rPr>
        <w:t xml:space="preserve">basis </w:t>
      </w:r>
      <w:r w:rsidRPr="001C1A6E">
        <w:rPr>
          <w:rFonts w:eastAsia="Times New Roman"/>
          <w:color w:val="000000"/>
        </w:rPr>
        <w:t xml:space="preserve">of their having </w:t>
      </w:r>
      <w:r w:rsidRPr="001C1A6E">
        <w:rPr>
          <w:rFonts w:eastAsia="Times New Roman"/>
          <w:i/>
          <w:iCs/>
          <w:color w:val="000000"/>
        </w:rPr>
        <w:t xml:space="preserve">been </w:t>
      </w:r>
      <w:r w:rsidRPr="001C1A6E">
        <w:rPr>
          <w:rFonts w:eastAsia="Times New Roman"/>
          <w:color w:val="000000"/>
        </w:rPr>
        <w:t xml:space="preserve">in the dragnet. And, once removed, they were </w:t>
      </w:r>
      <w:r w:rsidRPr="001C1A6E">
        <w:rPr>
          <w:rFonts w:eastAsia="Times New Roman"/>
          <w:i/>
          <w:iCs/>
          <w:color w:val="000000"/>
        </w:rPr>
        <w:t xml:space="preserve">no longer </w:t>
      </w:r>
      <w:r w:rsidRPr="001C1A6E">
        <w:rPr>
          <w:rFonts w:eastAsia="Times New Roman"/>
          <w:color w:val="000000"/>
        </w:rPr>
        <w:t xml:space="preserve">associated with the sea. That would be to say, </w:t>
      </w:r>
      <w:r w:rsidRPr="001C1A6E">
        <w:rPr>
          <w:rFonts w:eastAsia="Times New Roman"/>
          <w:i/>
          <w:iCs/>
          <w:color w:val="000000"/>
        </w:rPr>
        <w:t>once removed</w:t>
      </w:r>
      <w:r w:rsidRPr="001C1A6E">
        <w:rPr>
          <w:rFonts w:eastAsia="Times New Roman"/>
          <w:color w:val="000000"/>
        </w:rPr>
        <w:t xml:space="preserve">; they were </w:t>
      </w:r>
      <w:r w:rsidRPr="001C1A6E">
        <w:rPr>
          <w:rFonts w:eastAsia="Times New Roman"/>
          <w:i/>
          <w:iCs/>
          <w:color w:val="000000"/>
        </w:rPr>
        <w:t>no longer associated with the Gentiles</w:t>
      </w:r>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Thus, their removal from the sea is a metaphorical way of saying that they had been removed from the Gentiles. And, </w:t>
      </w:r>
      <w:r w:rsidRPr="001C1A6E">
        <w:rPr>
          <w:rFonts w:eastAsia="Times New Roman"/>
          <w:i/>
          <w:iCs/>
          <w:color w:val="000000"/>
        </w:rPr>
        <w:t>if removed from the Gentiles</w:t>
      </w:r>
      <w:r w:rsidRPr="001C1A6E">
        <w:rPr>
          <w:rFonts w:eastAsia="Times New Roman"/>
          <w:color w:val="000000"/>
        </w:rPr>
        <w:t xml:space="preserve">, within the time-frame seen in the previous six parables, there’s only </w:t>
      </w:r>
      <w:r w:rsidRPr="001C1A6E">
        <w:rPr>
          <w:rFonts w:eastAsia="Times New Roman"/>
          <w:i/>
          <w:iCs/>
          <w:color w:val="000000"/>
        </w:rPr>
        <w:t xml:space="preserve">one </w:t>
      </w:r>
      <w:r w:rsidRPr="001C1A6E">
        <w:rPr>
          <w:rFonts w:eastAsia="Times New Roman"/>
          <w:color w:val="000000"/>
        </w:rPr>
        <w:t xml:space="preserve">group with which they could possibly have then been </w:t>
      </w:r>
      <w:r w:rsidRPr="001C1A6E">
        <w:rPr>
          <w:rFonts w:eastAsia="Times New Roman"/>
          <w:i/>
          <w:iCs/>
          <w:color w:val="000000"/>
        </w:rPr>
        <w:t xml:space="preserve">associated </w:t>
      </w:r>
      <w:r w:rsidRPr="001C1A6E">
        <w:rPr>
          <w:rFonts w:eastAsia="Times New Roman"/>
          <w:color w:val="000000"/>
        </w:rPr>
        <w:t>— the “one new man” (</w:t>
      </w:r>
      <w:hyperlink r:id="rId45" w:history="1">
        <w:r w:rsidRPr="001C1A6E">
          <w:rPr>
            <w:rFonts w:eastAsia="Times New Roman"/>
            <w:color w:val="0062B5"/>
          </w:rPr>
          <w:t>Ephesians 2:15</w:t>
        </w:r>
      </w:hyperlink>
      <w:r w:rsidRPr="001C1A6E">
        <w:rPr>
          <w:rFonts w:eastAsia="Times New Roman"/>
          <w:color w:val="000000"/>
        </w:rPr>
        <w:t xml:space="preserve">). They had </w:t>
      </w:r>
      <w:r w:rsidRPr="001C1A6E">
        <w:rPr>
          <w:rFonts w:eastAsia="Times New Roman"/>
          <w:i/>
          <w:iCs/>
          <w:color w:val="000000"/>
        </w:rPr>
        <w:t xml:space="preserve">become part of the new creation </w:t>
      </w:r>
      <w:r w:rsidRPr="001C1A6E">
        <w:rPr>
          <w:rFonts w:eastAsia="Times New Roman"/>
          <w:color w:val="000000"/>
        </w:rPr>
        <w:t>“in Christ” (</w:t>
      </w:r>
      <w:hyperlink r:id="rId46" w:history="1">
        <w:r w:rsidRPr="001C1A6E">
          <w:rPr>
            <w:rFonts w:eastAsia="Times New Roman"/>
            <w:color w:val="0062B5"/>
          </w:rPr>
          <w:t>2 Corinthians 5:17</w:t>
        </w:r>
      </w:hyperlink>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 person is a Jew, a Gentile, or a Christian. And any terminology that </w:t>
      </w:r>
      <w:r w:rsidRPr="001C1A6E">
        <w:rPr>
          <w:rFonts w:eastAsia="Times New Roman"/>
          <w:i/>
          <w:iCs/>
          <w:color w:val="000000"/>
        </w:rPr>
        <w:t xml:space="preserve">fails </w:t>
      </w:r>
      <w:r w:rsidRPr="001C1A6E">
        <w:rPr>
          <w:rFonts w:eastAsia="Times New Roman"/>
          <w:color w:val="000000"/>
        </w:rPr>
        <w:t xml:space="preserve">to clearly distinguish </w:t>
      </w:r>
      <w:r w:rsidRPr="001C1A6E">
        <w:rPr>
          <w:rFonts w:eastAsia="Times New Roman"/>
          <w:i/>
          <w:iCs/>
          <w:color w:val="000000"/>
        </w:rPr>
        <w:t xml:space="preserve">between </w:t>
      </w:r>
      <w:r w:rsidRPr="001C1A6E">
        <w:rPr>
          <w:rFonts w:eastAsia="Times New Roman"/>
          <w:color w:val="000000"/>
        </w:rPr>
        <w:t xml:space="preserve">these </w:t>
      </w:r>
      <w:r w:rsidRPr="001C1A6E">
        <w:rPr>
          <w:rFonts w:eastAsia="Times New Roman"/>
          <w:i/>
          <w:iCs/>
          <w:color w:val="000000"/>
        </w:rPr>
        <w:t xml:space="preserve">three </w:t>
      </w:r>
      <w:r w:rsidRPr="001C1A6E">
        <w:rPr>
          <w:rFonts w:eastAsia="Times New Roman"/>
          <w:color w:val="000000"/>
        </w:rPr>
        <w:t xml:space="preserve">creations — </w:t>
      </w:r>
      <w:r w:rsidRPr="001C1A6E">
        <w:rPr>
          <w:rFonts w:eastAsia="Times New Roman"/>
          <w:i/>
          <w:iCs/>
          <w:color w:val="000000"/>
        </w:rPr>
        <w:t>e.g.</w:t>
      </w:r>
      <w:r w:rsidRPr="001C1A6E">
        <w:rPr>
          <w:rFonts w:eastAsia="Times New Roman"/>
          <w:color w:val="000000"/>
        </w:rPr>
        <w:t xml:space="preserve">, “Jewish Christian,” “Gentile Christian,” “professor” (as opposed to “possessor”) — emanates from </w:t>
      </w:r>
      <w:r w:rsidRPr="001C1A6E">
        <w:rPr>
          <w:rFonts w:eastAsia="Times New Roman"/>
          <w:i/>
          <w:iCs/>
          <w:color w:val="000000"/>
        </w:rPr>
        <w:t>man</w:t>
      </w:r>
      <w:r w:rsidRPr="001C1A6E">
        <w:rPr>
          <w:rFonts w:eastAsia="Times New Roman"/>
          <w:color w:val="000000"/>
        </w:rPr>
        <w:t xml:space="preserve">, </w:t>
      </w:r>
      <w:r w:rsidRPr="001C1A6E">
        <w:rPr>
          <w:rFonts w:eastAsia="Times New Roman"/>
          <w:i/>
          <w:iCs/>
          <w:color w:val="000000"/>
        </w:rPr>
        <w:t xml:space="preserve">not </w:t>
      </w:r>
      <w:r w:rsidRPr="001C1A6E">
        <w:rPr>
          <w:rFonts w:eastAsia="Times New Roman"/>
          <w:color w:val="000000"/>
        </w:rPr>
        <w:t xml:space="preserve">from the </w:t>
      </w:r>
      <w:r w:rsidRPr="001C1A6E">
        <w:rPr>
          <w:rFonts w:eastAsia="Times New Roman"/>
          <w:i/>
          <w:iCs/>
          <w:color w:val="000000"/>
        </w:rPr>
        <w:t>Scriptures</w:t>
      </w:r>
      <w:r w:rsidRPr="001C1A6E">
        <w:rPr>
          <w:rFonts w:eastAsia="Times New Roman"/>
          <w:color w:val="000000"/>
        </w:rPr>
        <w:t xml:space="preserve">. Scripture sees the matter as </w:t>
      </w:r>
      <w:r w:rsidRPr="001C1A6E">
        <w:rPr>
          <w:rFonts w:eastAsia="Times New Roman"/>
          <w:i/>
          <w:iCs/>
          <w:color w:val="000000"/>
        </w:rPr>
        <w:t xml:space="preserve">completely </w:t>
      </w:r>
      <w:r w:rsidRPr="001C1A6E">
        <w:rPr>
          <w:rFonts w:eastAsia="Times New Roman"/>
          <w:color w:val="000000"/>
        </w:rPr>
        <w:t xml:space="preserve">black or white, </w:t>
      </w:r>
      <w:r w:rsidRPr="001C1A6E">
        <w:rPr>
          <w:rFonts w:eastAsia="Times New Roman"/>
          <w:i/>
          <w:iCs/>
          <w:color w:val="000000"/>
        </w:rPr>
        <w:t xml:space="preserve">never </w:t>
      </w:r>
      <w:r w:rsidRPr="001C1A6E">
        <w:rPr>
          <w:rFonts w:eastAsia="Times New Roman"/>
          <w:color w:val="000000"/>
        </w:rPr>
        <w:t xml:space="preserve">as a </w:t>
      </w:r>
      <w:r w:rsidRPr="001C1A6E">
        <w:rPr>
          <w:rFonts w:eastAsia="Times New Roman"/>
          <w:i/>
          <w:iCs/>
          <w:color w:val="000000"/>
        </w:rPr>
        <w:t xml:space="preserve">gray </w:t>
      </w:r>
      <w:r w:rsidRPr="001C1A6E">
        <w:rPr>
          <w:rFonts w:eastAsia="Times New Roman"/>
          <w:color w:val="000000"/>
        </w:rPr>
        <w:t xml:space="preserve">area lying between </w:t>
      </w:r>
      <w:r w:rsidRPr="001C1A6E">
        <w:rPr>
          <w:rFonts w:eastAsia="Times New Roman"/>
          <w:i/>
          <w:iCs/>
          <w:color w:val="000000"/>
        </w:rPr>
        <w:t xml:space="preserve">any two </w:t>
      </w:r>
      <w:r w:rsidRPr="001C1A6E">
        <w:rPr>
          <w:rFonts w:eastAsia="Times New Roman"/>
          <w:color w:val="000000"/>
        </w:rPr>
        <w:t xml:space="preserve">of the three. A person is </w:t>
      </w:r>
      <w:r w:rsidRPr="001C1A6E">
        <w:rPr>
          <w:rFonts w:eastAsia="Times New Roman"/>
          <w:i/>
          <w:iCs/>
          <w:color w:val="000000"/>
        </w:rPr>
        <w:t xml:space="preserve">either </w:t>
      </w:r>
      <w:r w:rsidRPr="001C1A6E">
        <w:rPr>
          <w:rFonts w:eastAsia="Times New Roman"/>
          <w:color w:val="000000"/>
        </w:rPr>
        <w:t xml:space="preserve">a new creation “in Christ,” or he </w:t>
      </w:r>
      <w:r w:rsidRPr="001C1A6E">
        <w:rPr>
          <w:rFonts w:eastAsia="Times New Roman"/>
          <w:i/>
          <w:iCs/>
          <w:color w:val="000000"/>
        </w:rPr>
        <w:t>is not</w:t>
      </w:r>
      <w:r w:rsidRPr="001C1A6E">
        <w:rPr>
          <w:rFonts w:eastAsia="Times New Roman"/>
          <w:color w:val="000000"/>
        </w:rPr>
        <w:t xml:space="preserve">. And, if he is </w:t>
      </w:r>
      <w:r w:rsidRPr="001C1A6E">
        <w:rPr>
          <w:rFonts w:eastAsia="Times New Roman"/>
          <w:i/>
          <w:iCs/>
          <w:color w:val="000000"/>
        </w:rPr>
        <w:t>not</w:t>
      </w:r>
      <w:r w:rsidRPr="001C1A6E">
        <w:rPr>
          <w:rFonts w:eastAsia="Times New Roman"/>
          <w:color w:val="000000"/>
        </w:rPr>
        <w:t xml:space="preserve">, then he has to be </w:t>
      </w:r>
      <w:r w:rsidRPr="001C1A6E">
        <w:rPr>
          <w:rFonts w:eastAsia="Times New Roman"/>
          <w:i/>
          <w:iCs/>
          <w:color w:val="000000"/>
        </w:rPr>
        <w:t xml:space="preserve">either </w:t>
      </w:r>
      <w:r w:rsidRPr="001C1A6E">
        <w:rPr>
          <w:rFonts w:eastAsia="Times New Roman"/>
          <w:color w:val="000000"/>
        </w:rPr>
        <w:t>a Jew or a Gentile.</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 matter is that simple. And if this were understood, </w:t>
      </w:r>
      <w:r w:rsidRPr="001C1A6E">
        <w:rPr>
          <w:rFonts w:eastAsia="Times New Roman"/>
          <w:i/>
          <w:iCs/>
          <w:color w:val="000000"/>
        </w:rPr>
        <w:t xml:space="preserve">along </w:t>
      </w:r>
      <w:r w:rsidRPr="001C1A6E">
        <w:rPr>
          <w:rFonts w:eastAsia="Times New Roman"/>
          <w:color w:val="000000"/>
        </w:rPr>
        <w:t xml:space="preserve">with understanding that </w:t>
      </w:r>
      <w:r w:rsidRPr="001C1A6E">
        <w:rPr>
          <w:rFonts w:eastAsia="Times New Roman"/>
          <w:i/>
          <w:iCs/>
          <w:color w:val="000000"/>
        </w:rPr>
        <w:t xml:space="preserve">all </w:t>
      </w:r>
      <w:r w:rsidRPr="001C1A6E">
        <w:rPr>
          <w:rFonts w:eastAsia="Times New Roman"/>
          <w:color w:val="000000"/>
        </w:rPr>
        <w:t xml:space="preserve">of the parables in Matthew chapter thirteen are about the kingdom of the heavens, there would be </w:t>
      </w:r>
      <w:r w:rsidRPr="001C1A6E">
        <w:rPr>
          <w:rFonts w:eastAsia="Times New Roman"/>
          <w:i/>
          <w:iCs/>
          <w:color w:val="000000"/>
        </w:rPr>
        <w:t xml:space="preserve">far less confusion </w:t>
      </w:r>
      <w:r w:rsidRPr="001C1A6E">
        <w:rPr>
          <w:rFonts w:eastAsia="Times New Roman"/>
          <w:color w:val="000000"/>
        </w:rPr>
        <w:t>when interpreting these parables.</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600"/>
        <w:rPr>
          <w:rFonts w:eastAsia="Times New Roman"/>
          <w:color w:val="000000"/>
        </w:rPr>
      </w:pPr>
      <w:r w:rsidRPr="001C1A6E">
        <w:rPr>
          <w:rFonts w:eastAsia="Times New Roman"/>
          <w:color w:val="000000"/>
        </w:rPr>
        <w:t xml:space="preserve">(Though Scripture makes a clear distinction between Jew, Gentile, and Christian, Scripture sometimes refers to believing </w:t>
      </w:r>
      <w:r w:rsidRPr="001C1A6E">
        <w:rPr>
          <w:rFonts w:eastAsia="Times New Roman"/>
          <w:i/>
          <w:iCs/>
          <w:color w:val="000000"/>
        </w:rPr>
        <w:t xml:space="preserve">individuals </w:t>
      </w:r>
      <w:r w:rsidRPr="001C1A6E">
        <w:rPr>
          <w:rFonts w:eastAsia="Times New Roman"/>
          <w:color w:val="000000"/>
        </w:rPr>
        <w:t xml:space="preserve">removed from the Jews or the Gentiles through reference to their </w:t>
      </w:r>
      <w:r w:rsidRPr="001C1A6E">
        <w:rPr>
          <w:rFonts w:eastAsia="Times New Roman"/>
          <w:i/>
          <w:iCs/>
          <w:color w:val="000000"/>
        </w:rPr>
        <w:t xml:space="preserve">national </w:t>
      </w:r>
      <w:r w:rsidRPr="001C1A6E">
        <w:rPr>
          <w:rFonts w:eastAsia="Times New Roman"/>
          <w:color w:val="000000"/>
        </w:rPr>
        <w:t>origin — “Jew” and “Gentile” [</w:t>
      </w:r>
      <w:r w:rsidRPr="001C1A6E">
        <w:rPr>
          <w:rFonts w:eastAsia="Times New Roman"/>
          <w:i/>
          <w:iCs/>
          <w:color w:val="000000"/>
        </w:rPr>
        <w:t>e.g.</w:t>
      </w:r>
      <w:r w:rsidRPr="001C1A6E">
        <w:rPr>
          <w:rFonts w:eastAsia="Times New Roman"/>
          <w:color w:val="000000"/>
        </w:rPr>
        <w:t xml:space="preserve">, </w:t>
      </w:r>
      <w:hyperlink r:id="rId47" w:history="1">
        <w:r w:rsidRPr="001C1A6E">
          <w:rPr>
            <w:rFonts w:eastAsia="Times New Roman"/>
            <w:color w:val="0062B5"/>
          </w:rPr>
          <w:t>Acts 28:28</w:t>
        </w:r>
      </w:hyperlink>
      <w:r w:rsidRPr="001C1A6E">
        <w:rPr>
          <w:rFonts w:eastAsia="Times New Roman"/>
          <w:color w:val="000000"/>
        </w:rPr>
        <w:t xml:space="preserve">; </w:t>
      </w:r>
      <w:hyperlink r:id="rId48" w:history="1">
        <w:r w:rsidRPr="001C1A6E">
          <w:rPr>
            <w:rFonts w:eastAsia="Times New Roman"/>
            <w:color w:val="0062B5"/>
          </w:rPr>
          <w:t>Romans 1:13</w:t>
        </w:r>
      </w:hyperlink>
      <w:r w:rsidRPr="001C1A6E">
        <w:rPr>
          <w:rFonts w:eastAsia="Times New Roman"/>
          <w:color w:val="000000"/>
        </w:rPr>
        <w:t xml:space="preserve">, </w:t>
      </w:r>
      <w:hyperlink r:id="rId49" w:history="1">
        <w:r w:rsidRPr="001C1A6E">
          <w:rPr>
            <w:rFonts w:eastAsia="Times New Roman"/>
            <w:color w:val="0062B5"/>
          </w:rPr>
          <w:t>16</w:t>
        </w:r>
      </w:hyperlink>
      <w:r w:rsidRPr="001C1A6E">
        <w:rPr>
          <w:rFonts w:eastAsia="Times New Roman"/>
          <w:color w:val="000000"/>
        </w:rPr>
        <w:t xml:space="preserve">; </w:t>
      </w:r>
      <w:hyperlink r:id="rId50" w:history="1">
        <w:r w:rsidRPr="001C1A6E">
          <w:rPr>
            <w:rFonts w:eastAsia="Times New Roman"/>
            <w:color w:val="0062B5"/>
          </w:rPr>
          <w:t>2:9-10</w:t>
        </w:r>
      </w:hyperlink>
      <w:r w:rsidRPr="001C1A6E">
        <w:rPr>
          <w:rFonts w:eastAsia="Times New Roman"/>
          <w:color w:val="000000"/>
        </w:rPr>
        <w:t xml:space="preserve">; </w:t>
      </w:r>
      <w:hyperlink r:id="rId51" w:history="1">
        <w:r w:rsidRPr="001C1A6E">
          <w:rPr>
            <w:rFonts w:eastAsia="Times New Roman"/>
            <w:color w:val="0062B5"/>
          </w:rPr>
          <w:t>Galatians 1:16</w:t>
        </w:r>
      </w:hyperlink>
      <w:r w:rsidRPr="001C1A6E">
        <w:rPr>
          <w:rFonts w:eastAsia="Times New Roman"/>
          <w:color w:val="000000"/>
        </w:rPr>
        <w:t xml:space="preserve">; </w:t>
      </w:r>
      <w:hyperlink r:id="rId52" w:history="1">
        <w:r w:rsidRPr="001C1A6E">
          <w:rPr>
            <w:rFonts w:eastAsia="Times New Roman"/>
            <w:color w:val="0062B5"/>
          </w:rPr>
          <w:t>2:2</w:t>
        </w:r>
      </w:hyperlink>
      <w:r w:rsidRPr="001C1A6E">
        <w:rPr>
          <w:rFonts w:eastAsia="Times New Roman"/>
          <w:color w:val="000000"/>
        </w:rPr>
        <w:t xml:space="preserve">; </w:t>
      </w:r>
      <w:hyperlink r:id="rId53" w:history="1">
        <w:r w:rsidRPr="001C1A6E">
          <w:rPr>
            <w:rFonts w:eastAsia="Times New Roman"/>
            <w:color w:val="0062B5"/>
          </w:rPr>
          <w:t>Ephesians 3:6</w:t>
        </w:r>
      </w:hyperlink>
      <w:r w:rsidRPr="001C1A6E">
        <w:rPr>
          <w:rFonts w:eastAsia="Times New Roman"/>
          <w:color w:val="000000"/>
        </w:rPr>
        <w:t xml:space="preserve">, </w:t>
      </w:r>
      <w:hyperlink r:id="rId54" w:history="1">
        <w:r w:rsidRPr="001C1A6E">
          <w:rPr>
            <w:rFonts w:eastAsia="Times New Roman"/>
            <w:color w:val="0062B5"/>
          </w:rPr>
          <w:t>8</w:t>
        </w:r>
      </w:hyperlink>
      <w:r w:rsidRPr="001C1A6E">
        <w:rPr>
          <w:rFonts w:eastAsia="Times New Roman"/>
          <w:color w:val="000000"/>
        </w:rPr>
        <w:t xml:space="preserve">]. This was something seen during the </w:t>
      </w:r>
      <w:r w:rsidRPr="001C1A6E">
        <w:rPr>
          <w:rFonts w:eastAsia="Times New Roman"/>
          <w:i/>
          <w:iCs/>
          <w:color w:val="000000"/>
        </w:rPr>
        <w:t xml:space="preserve">re-offer </w:t>
      </w:r>
      <w:r w:rsidRPr="001C1A6E">
        <w:rPr>
          <w:rFonts w:eastAsia="Times New Roman"/>
          <w:color w:val="000000"/>
        </w:rPr>
        <w:t xml:space="preserve">of the kingdom to Israel [33-62 A.D.], allowing an </w:t>
      </w:r>
      <w:r w:rsidRPr="001C1A6E">
        <w:rPr>
          <w:rFonts w:eastAsia="Times New Roman"/>
          <w:i/>
          <w:iCs/>
          <w:color w:val="000000"/>
        </w:rPr>
        <w:t xml:space="preserve">identifying </w:t>
      </w:r>
      <w:r w:rsidRPr="001C1A6E">
        <w:rPr>
          <w:rFonts w:eastAsia="Times New Roman"/>
          <w:color w:val="000000"/>
        </w:rPr>
        <w:t xml:space="preserve">distinction to exist between </w:t>
      </w:r>
      <w:r w:rsidRPr="001C1A6E">
        <w:rPr>
          <w:rFonts w:eastAsia="Times New Roman"/>
          <w:i/>
          <w:iCs/>
          <w:color w:val="000000"/>
        </w:rPr>
        <w:t xml:space="preserve">believing </w:t>
      </w:r>
      <w:r w:rsidRPr="001C1A6E">
        <w:rPr>
          <w:rFonts w:eastAsia="Times New Roman"/>
          <w:color w:val="000000"/>
        </w:rPr>
        <w:t xml:space="preserve">Jews and </w:t>
      </w:r>
      <w:r w:rsidRPr="001C1A6E">
        <w:rPr>
          <w:rFonts w:eastAsia="Times New Roman"/>
          <w:i/>
          <w:iCs/>
          <w:color w:val="000000"/>
        </w:rPr>
        <w:t xml:space="preserve">believing </w:t>
      </w:r>
      <w:r w:rsidRPr="001C1A6E">
        <w:rPr>
          <w:rFonts w:eastAsia="Times New Roman"/>
          <w:color w:val="000000"/>
        </w:rPr>
        <w:t>Gentiles.</w:t>
      </w:r>
    </w:p>
    <w:p w:rsidR="00A46855" w:rsidRPr="001C1A6E" w:rsidRDefault="00A46855" w:rsidP="001C1A6E">
      <w:pPr>
        <w:shd w:val="clear" w:color="auto" w:fill="FFFFFF"/>
        <w:ind w:left="600"/>
        <w:rPr>
          <w:rFonts w:eastAsia="Times New Roman"/>
          <w:color w:val="222222"/>
        </w:rPr>
      </w:pPr>
    </w:p>
    <w:p w:rsidR="001C1A6E" w:rsidRDefault="001C1A6E" w:rsidP="001C1A6E">
      <w:pPr>
        <w:shd w:val="clear" w:color="auto" w:fill="FFFFFF"/>
        <w:ind w:left="600"/>
        <w:rPr>
          <w:rFonts w:eastAsia="Times New Roman"/>
          <w:color w:val="000000"/>
        </w:rPr>
      </w:pPr>
      <w:r w:rsidRPr="001C1A6E">
        <w:rPr>
          <w:rFonts w:eastAsia="Times New Roman"/>
          <w:color w:val="000000"/>
        </w:rPr>
        <w:t xml:space="preserve">But Scripture </w:t>
      </w:r>
      <w:r w:rsidRPr="001C1A6E">
        <w:rPr>
          <w:rFonts w:eastAsia="Times New Roman"/>
          <w:i/>
          <w:iCs/>
          <w:color w:val="000000"/>
        </w:rPr>
        <w:t xml:space="preserve">never </w:t>
      </w:r>
      <w:r w:rsidRPr="001C1A6E">
        <w:rPr>
          <w:rFonts w:eastAsia="Times New Roman"/>
          <w:color w:val="000000"/>
        </w:rPr>
        <w:t xml:space="preserve">refers to such individuals as “Jewish Christians” or “Gentile Christians,” for Scripture </w:t>
      </w:r>
      <w:r w:rsidRPr="001C1A6E">
        <w:rPr>
          <w:rFonts w:eastAsia="Times New Roman"/>
          <w:i/>
          <w:iCs/>
          <w:color w:val="000000"/>
        </w:rPr>
        <w:t xml:space="preserve">never </w:t>
      </w:r>
      <w:r w:rsidRPr="001C1A6E">
        <w:rPr>
          <w:rFonts w:eastAsia="Times New Roman"/>
          <w:color w:val="000000"/>
        </w:rPr>
        <w:t xml:space="preserve">brings two of the three creations </w:t>
      </w:r>
      <w:r w:rsidRPr="001C1A6E">
        <w:rPr>
          <w:rFonts w:eastAsia="Times New Roman"/>
          <w:i/>
          <w:iCs/>
          <w:color w:val="000000"/>
        </w:rPr>
        <w:t xml:space="preserve">together </w:t>
      </w:r>
      <w:r w:rsidRPr="001C1A6E">
        <w:rPr>
          <w:rFonts w:eastAsia="Times New Roman"/>
          <w:color w:val="000000"/>
        </w:rPr>
        <w:t xml:space="preserve">in this manner. And when “Jew” or “Gentile” is used after this fashion, the context is </w:t>
      </w:r>
      <w:r w:rsidRPr="001C1A6E">
        <w:rPr>
          <w:rFonts w:eastAsia="Times New Roman"/>
          <w:i/>
          <w:iCs/>
          <w:color w:val="000000"/>
        </w:rPr>
        <w:t xml:space="preserve">always </w:t>
      </w:r>
      <w:r w:rsidRPr="001C1A6E">
        <w:rPr>
          <w:rFonts w:eastAsia="Times New Roman"/>
          <w:color w:val="000000"/>
        </w:rPr>
        <w:t xml:space="preserve">very clear that those being referenced are </w:t>
      </w:r>
      <w:r w:rsidRPr="001C1A6E">
        <w:rPr>
          <w:rFonts w:eastAsia="Times New Roman"/>
          <w:i/>
          <w:iCs/>
          <w:color w:val="000000"/>
        </w:rPr>
        <w:t xml:space="preserve">individuals removed </w:t>
      </w:r>
      <w:r w:rsidRPr="001C1A6E">
        <w:rPr>
          <w:rFonts w:eastAsia="Times New Roman"/>
          <w:color w:val="000000"/>
        </w:rPr>
        <w:t xml:space="preserve">from the Jews or the Gentiles, </w:t>
      </w:r>
      <w:r w:rsidRPr="001C1A6E">
        <w:rPr>
          <w:rFonts w:eastAsia="Times New Roman"/>
          <w:i/>
          <w:iCs/>
          <w:color w:val="000000"/>
        </w:rPr>
        <w:t xml:space="preserve">not </w:t>
      </w:r>
      <w:r w:rsidRPr="001C1A6E">
        <w:rPr>
          <w:rFonts w:eastAsia="Times New Roman"/>
          <w:color w:val="000000"/>
        </w:rPr>
        <w:t xml:space="preserve">Jews or Gentiles </w:t>
      </w:r>
      <w:r w:rsidRPr="001C1A6E">
        <w:rPr>
          <w:rFonts w:eastAsia="Times New Roman"/>
          <w:i/>
          <w:iCs/>
          <w:color w:val="000000"/>
        </w:rPr>
        <w:t>per se</w:t>
      </w:r>
      <w:r w:rsidRPr="001C1A6E">
        <w:rPr>
          <w:rFonts w:eastAsia="Times New Roman"/>
          <w:color w:val="000000"/>
        </w:rPr>
        <w:t>.</w:t>
      </w:r>
    </w:p>
    <w:p w:rsidR="00A46855" w:rsidRPr="001C1A6E" w:rsidRDefault="00A46855" w:rsidP="001C1A6E">
      <w:pPr>
        <w:shd w:val="clear" w:color="auto" w:fill="FFFFFF"/>
        <w:ind w:left="60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color w:val="000000"/>
        </w:rPr>
        <w:t xml:space="preserve">For additional information on the preceding, refer to the author’s book, </w:t>
      </w:r>
      <w:hyperlink r:id="rId55" w:history="1">
        <w:r w:rsidRPr="001C1A6E">
          <w:rPr>
            <w:rFonts w:eastAsia="Times New Roman"/>
            <w:color w:val="2F5597"/>
          </w:rPr>
          <w:t>Bible One - Arlen Chitwood's The Study of Scripture, Ch. 6</w:t>
        </w:r>
      </w:hyperlink>
      <w:r w:rsidRPr="001C1A6E">
        <w:rPr>
          <w:rFonts w:eastAsia="Times New Roman"/>
          <w:color w:val="000000"/>
        </w:rPr>
        <w:t>, OR “</w:t>
      </w:r>
      <w:hyperlink r:id="rId56" w:anchor="Jew,%20Gentile,%20Christian" w:history="1">
        <w:r w:rsidRPr="001C1A6E">
          <w:rPr>
            <w:rFonts w:eastAsia="Times New Roman"/>
            <w:color w:val="2F5496"/>
            <w:u w:val="single"/>
          </w:rPr>
          <w:t>Jew, Gentile, Christian</w:t>
        </w:r>
      </w:hyperlink>
      <w:r w:rsidRPr="001C1A6E">
        <w:rPr>
          <w:rFonts w:eastAsia="Times New Roman"/>
          <w:color w:val="000000"/>
        </w:rPr>
        <w:t>” in this site.)</w:t>
      </w:r>
    </w:p>
    <w:p w:rsidR="00A46855" w:rsidRDefault="00A46855"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And, in keeping with the preceding, Scripture never pictures a </w:t>
      </w:r>
      <w:r w:rsidRPr="001C1A6E">
        <w:rPr>
          <w:rFonts w:eastAsia="Times New Roman"/>
          <w:i/>
          <w:iCs/>
          <w:color w:val="000000"/>
        </w:rPr>
        <w:t xml:space="preserve">mixture </w:t>
      </w:r>
      <w:r w:rsidRPr="001C1A6E">
        <w:rPr>
          <w:rFonts w:eastAsia="Times New Roman"/>
          <w:color w:val="000000"/>
        </w:rPr>
        <w:t xml:space="preserve">of saved and unsaved individuals through the use of a metaphor such as that seen in the parable of the dragnet — individuals removed from the sea, removed from the Gentiles. The </w:t>
      </w:r>
      <w:r w:rsidRPr="001C1A6E">
        <w:rPr>
          <w:rFonts w:eastAsia="Times New Roman"/>
          <w:i/>
          <w:iCs/>
          <w:color w:val="000000"/>
        </w:rPr>
        <w:t>picture explains itself, if allowed to so do</w:t>
      </w:r>
      <w:r w:rsidRPr="001C1A6E">
        <w:rPr>
          <w:rFonts w:eastAsia="Times New Roman"/>
          <w:color w:val="000000"/>
        </w:rPr>
        <w:t>.</w:t>
      </w:r>
    </w:p>
    <w:p w:rsidR="00A46855" w:rsidRPr="001C1A6E" w:rsidRDefault="00A46855" w:rsidP="001C1A6E">
      <w:pPr>
        <w:shd w:val="clear" w:color="auto" w:fill="FFFFFF"/>
        <w:ind w:left="0"/>
        <w:rPr>
          <w:rFonts w:eastAsia="Times New Roman"/>
          <w:color w:val="222222"/>
        </w:rPr>
      </w:pPr>
    </w:p>
    <w:p w:rsidR="001C1A6E" w:rsidRDefault="001C1A6E" w:rsidP="001C1A6E">
      <w:pPr>
        <w:shd w:val="clear" w:color="auto" w:fill="FFFFFF"/>
        <w:ind w:left="600"/>
        <w:rPr>
          <w:rFonts w:eastAsia="Times New Roman"/>
          <w:color w:val="000000"/>
        </w:rPr>
      </w:pPr>
      <w:r w:rsidRPr="001C1A6E">
        <w:rPr>
          <w:rFonts w:eastAsia="Times New Roman"/>
          <w:color w:val="000000"/>
        </w:rPr>
        <w:t xml:space="preserve">(A similar picture is presented by the seven churches in </w:t>
      </w:r>
      <w:hyperlink r:id="rId57" w:history="1">
        <w:r w:rsidRPr="001C1A6E">
          <w:rPr>
            <w:rFonts w:eastAsia="Times New Roman"/>
            <w:color w:val="0062B5"/>
            <w:u w:val="single"/>
          </w:rPr>
          <w:t>Revelation 2</w:t>
        </w:r>
      </w:hyperlink>
      <w:r w:rsidRPr="001C1A6E">
        <w:rPr>
          <w:rFonts w:eastAsia="Times New Roman"/>
          <w:color w:val="000000"/>
        </w:rPr>
        <w:t xml:space="preserve">; </w:t>
      </w:r>
      <w:hyperlink r:id="rId58" w:history="1">
        <w:r w:rsidRPr="001C1A6E">
          <w:rPr>
            <w:rFonts w:eastAsia="Times New Roman"/>
            <w:color w:val="0062B5"/>
            <w:u w:val="single"/>
          </w:rPr>
          <w:t>3</w:t>
        </w:r>
      </w:hyperlink>
      <w:r w:rsidRPr="001C1A6E">
        <w:rPr>
          <w:rFonts w:eastAsia="Times New Roman"/>
          <w:color w:val="000000"/>
        </w:rPr>
        <w:t xml:space="preserve">. Christians </w:t>
      </w:r>
      <w:r w:rsidRPr="001C1A6E">
        <w:rPr>
          <w:rFonts w:eastAsia="Times New Roman"/>
          <w:i/>
          <w:iCs/>
          <w:color w:val="000000"/>
        </w:rPr>
        <w:t xml:space="preserve">alone </w:t>
      </w:r>
      <w:r w:rsidRPr="001C1A6E">
        <w:rPr>
          <w:rFonts w:eastAsia="Times New Roman"/>
          <w:color w:val="000000"/>
        </w:rPr>
        <w:t xml:space="preserve">are being referenced and dealt with throughout the messages to </w:t>
      </w:r>
      <w:r w:rsidRPr="001C1A6E">
        <w:rPr>
          <w:rFonts w:eastAsia="Times New Roman"/>
          <w:i/>
          <w:iCs/>
          <w:color w:val="000000"/>
        </w:rPr>
        <w:t xml:space="preserve">all </w:t>
      </w:r>
      <w:r w:rsidRPr="001C1A6E">
        <w:rPr>
          <w:rFonts w:eastAsia="Times New Roman"/>
          <w:color w:val="000000"/>
        </w:rPr>
        <w:t xml:space="preserve">seven churches. Referring to the Church as comprised of the </w:t>
      </w:r>
      <w:r w:rsidRPr="001C1A6E">
        <w:rPr>
          <w:rFonts w:eastAsia="Times New Roman"/>
          <w:i/>
          <w:iCs/>
          <w:color w:val="000000"/>
        </w:rPr>
        <w:t>unsaved</w:t>
      </w:r>
      <w:r w:rsidRPr="001C1A6E">
        <w:rPr>
          <w:rFonts w:eastAsia="Times New Roman"/>
          <w:color w:val="000000"/>
        </w:rPr>
        <w:t xml:space="preserve">, or </w:t>
      </w:r>
      <w:r w:rsidRPr="001C1A6E">
        <w:rPr>
          <w:rFonts w:eastAsia="Times New Roman"/>
          <w:i/>
          <w:iCs/>
          <w:color w:val="000000"/>
        </w:rPr>
        <w:t xml:space="preserve">both </w:t>
      </w:r>
      <w:r w:rsidRPr="001C1A6E">
        <w:rPr>
          <w:rFonts w:eastAsia="Times New Roman"/>
          <w:color w:val="000000"/>
        </w:rPr>
        <w:t>saved and unsaved individuals, would be an oxymoron.</w:t>
      </w:r>
    </w:p>
    <w:p w:rsidR="00A46855" w:rsidRPr="001C1A6E" w:rsidRDefault="00A46855" w:rsidP="001C1A6E">
      <w:pPr>
        <w:shd w:val="clear" w:color="auto" w:fill="FFFFFF"/>
        <w:ind w:left="60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color w:val="000000"/>
        </w:rPr>
        <w:t xml:space="preserve">The word “church” is the translation of a Greek word that means </w:t>
      </w:r>
      <w:r w:rsidRPr="001C1A6E">
        <w:rPr>
          <w:rFonts w:eastAsia="Times New Roman"/>
          <w:i/>
          <w:iCs/>
          <w:color w:val="000000"/>
        </w:rPr>
        <w:t xml:space="preserve">called out </w:t>
      </w:r>
      <w:r w:rsidRPr="001C1A6E">
        <w:rPr>
          <w:rFonts w:eastAsia="Times New Roman"/>
          <w:color w:val="000000"/>
        </w:rPr>
        <w:t xml:space="preserve">[Greek, </w:t>
      </w:r>
      <w:r w:rsidRPr="001C1A6E">
        <w:rPr>
          <w:rFonts w:eastAsia="Times New Roman"/>
          <w:i/>
          <w:iCs/>
          <w:color w:val="000000"/>
        </w:rPr>
        <w:t>ekklesia</w:t>
      </w:r>
      <w:r w:rsidRPr="001C1A6E">
        <w:rPr>
          <w:rFonts w:eastAsia="Times New Roman"/>
          <w:color w:val="000000"/>
        </w:rPr>
        <w:t xml:space="preserve">, a compound word from </w:t>
      </w:r>
      <w:proofErr w:type="spellStart"/>
      <w:r w:rsidRPr="001C1A6E">
        <w:rPr>
          <w:rFonts w:eastAsia="Times New Roman"/>
          <w:i/>
          <w:iCs/>
          <w:color w:val="000000"/>
        </w:rPr>
        <w:t>ek</w:t>
      </w:r>
      <w:proofErr w:type="spellEnd"/>
      <w:r w:rsidRPr="001C1A6E">
        <w:rPr>
          <w:rFonts w:eastAsia="Times New Roman"/>
          <w:color w:val="000000"/>
        </w:rPr>
        <w:t xml:space="preserve">, “out” and </w:t>
      </w:r>
      <w:proofErr w:type="spellStart"/>
      <w:r w:rsidRPr="001C1A6E">
        <w:rPr>
          <w:rFonts w:eastAsia="Times New Roman"/>
          <w:i/>
          <w:iCs/>
          <w:color w:val="000000"/>
        </w:rPr>
        <w:t>kelsis</w:t>
      </w:r>
      <w:proofErr w:type="spellEnd"/>
      <w:r w:rsidRPr="001C1A6E">
        <w:rPr>
          <w:rFonts w:eastAsia="Times New Roman"/>
          <w:color w:val="000000"/>
        </w:rPr>
        <w:t xml:space="preserve">, “to call”]. </w:t>
      </w:r>
      <w:r w:rsidRPr="001C1A6E">
        <w:rPr>
          <w:rFonts w:eastAsia="Times New Roman"/>
          <w:i/>
          <w:iCs/>
          <w:color w:val="000000"/>
        </w:rPr>
        <w:t>Only the saved have been called out; only the saved can comprise the Church</w:t>
      </w:r>
      <w:r w:rsidRPr="001C1A6E">
        <w:rPr>
          <w:rFonts w:eastAsia="Times New Roman"/>
          <w:color w:val="000000"/>
        </w:rPr>
        <w:t>.)</w:t>
      </w:r>
    </w:p>
    <w:p w:rsidR="00A46855" w:rsidRDefault="00A46855"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All in the dragnet had been removed from the sea, and all those who had been removed from the sea were </w:t>
      </w:r>
      <w:r w:rsidRPr="001C1A6E">
        <w:rPr>
          <w:rFonts w:eastAsia="Times New Roman"/>
          <w:i/>
          <w:iCs/>
          <w:color w:val="000000"/>
        </w:rPr>
        <w:t>no</w:t>
      </w:r>
      <w:r w:rsidRPr="001C1A6E">
        <w:rPr>
          <w:rFonts w:eastAsia="Times New Roman"/>
          <w:color w:val="000000"/>
        </w:rPr>
        <w:t xml:space="preserve"> </w:t>
      </w:r>
      <w:r w:rsidRPr="001C1A6E">
        <w:rPr>
          <w:rFonts w:eastAsia="Times New Roman"/>
          <w:i/>
          <w:iCs/>
          <w:color w:val="000000"/>
        </w:rPr>
        <w:t xml:space="preserve">longer </w:t>
      </w:r>
      <w:r w:rsidRPr="001C1A6E">
        <w:rPr>
          <w:rFonts w:eastAsia="Times New Roman"/>
          <w:color w:val="000000"/>
        </w:rPr>
        <w:t xml:space="preserve">associated with that which the sea represented. They were </w:t>
      </w:r>
      <w:r w:rsidRPr="001C1A6E">
        <w:rPr>
          <w:rFonts w:eastAsia="Times New Roman"/>
          <w:i/>
          <w:iCs/>
          <w:color w:val="000000"/>
        </w:rPr>
        <w:t xml:space="preserve">no longer </w:t>
      </w:r>
      <w:r w:rsidRPr="001C1A6E">
        <w:rPr>
          <w:rFonts w:eastAsia="Times New Roman"/>
          <w:color w:val="000000"/>
        </w:rPr>
        <w:t xml:space="preserve">associated with the Gentiles. Rather, </w:t>
      </w:r>
      <w:r w:rsidRPr="001C1A6E">
        <w:rPr>
          <w:rFonts w:eastAsia="Times New Roman"/>
          <w:i/>
          <w:iCs/>
          <w:color w:val="000000"/>
        </w:rPr>
        <w:t xml:space="preserve">following </w:t>
      </w:r>
      <w:r w:rsidRPr="001C1A6E">
        <w:rPr>
          <w:rFonts w:eastAsia="Times New Roman"/>
          <w:color w:val="000000"/>
        </w:rPr>
        <w:t xml:space="preserve">their removal, they were associated with an entirely </w:t>
      </w:r>
      <w:r w:rsidRPr="001C1A6E">
        <w:rPr>
          <w:rFonts w:eastAsia="Times New Roman"/>
          <w:i/>
          <w:iCs/>
          <w:color w:val="000000"/>
        </w:rPr>
        <w:t xml:space="preserve">separate </w:t>
      </w:r>
      <w:r w:rsidRPr="001C1A6E">
        <w:rPr>
          <w:rFonts w:eastAsia="Times New Roman"/>
          <w:color w:val="000000"/>
        </w:rPr>
        <w:t xml:space="preserve">and </w:t>
      </w:r>
      <w:r w:rsidRPr="001C1A6E">
        <w:rPr>
          <w:rFonts w:eastAsia="Times New Roman"/>
          <w:i/>
          <w:iCs/>
          <w:color w:val="000000"/>
        </w:rPr>
        <w:t xml:space="preserve">distinct </w:t>
      </w:r>
      <w:r w:rsidRPr="001C1A6E">
        <w:rPr>
          <w:rFonts w:eastAsia="Times New Roman"/>
          <w:color w:val="000000"/>
        </w:rPr>
        <w:t xml:space="preserve">creation — </w:t>
      </w:r>
      <w:r w:rsidRPr="001C1A6E">
        <w:rPr>
          <w:rFonts w:eastAsia="Times New Roman"/>
          <w:i/>
          <w:iCs/>
          <w:color w:val="000000"/>
        </w:rPr>
        <w:t>the new creation</w:t>
      </w:r>
      <w:r w:rsidRPr="001C1A6E">
        <w:rPr>
          <w:rFonts w:eastAsia="Times New Roman"/>
          <w:color w:val="000000"/>
        </w:rPr>
        <w:t>, “in Christ.”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And their </w:t>
      </w:r>
      <w:r w:rsidRPr="001C1A6E">
        <w:rPr>
          <w:rFonts w:eastAsia="Times New Roman"/>
          <w:i/>
          <w:iCs/>
          <w:color w:val="000000"/>
        </w:rPr>
        <w:t>removal</w:t>
      </w:r>
      <w:r w:rsidRPr="001C1A6E">
        <w:rPr>
          <w:rFonts w:eastAsia="Times New Roman"/>
          <w:color w:val="000000"/>
        </w:rPr>
        <w:t xml:space="preserve">, along with everything that followed, was with a </w:t>
      </w:r>
      <w:r w:rsidRPr="001C1A6E">
        <w:rPr>
          <w:rFonts w:eastAsia="Times New Roman"/>
          <w:i/>
          <w:iCs/>
          <w:color w:val="000000"/>
        </w:rPr>
        <w:t xml:space="preserve">view </w:t>
      </w:r>
      <w:r w:rsidRPr="001C1A6E">
        <w:rPr>
          <w:rFonts w:eastAsia="Times New Roman"/>
          <w:color w:val="000000"/>
        </w:rPr>
        <w:t xml:space="preserve">to the </w:t>
      </w:r>
      <w:r w:rsidRPr="001C1A6E">
        <w:rPr>
          <w:rFonts w:eastAsia="Times New Roman"/>
          <w:i/>
          <w:iCs/>
          <w:color w:val="000000"/>
        </w:rPr>
        <w:t xml:space="preserve">kingdom </w:t>
      </w:r>
      <w:r w:rsidRPr="001C1A6E">
        <w:rPr>
          <w:rFonts w:eastAsia="Times New Roman"/>
          <w:color w:val="000000"/>
        </w:rPr>
        <w:t xml:space="preserve">of the heavens. </w:t>
      </w:r>
      <w:r w:rsidRPr="001C1A6E">
        <w:rPr>
          <w:rFonts w:eastAsia="Times New Roman"/>
          <w:i/>
          <w:iCs/>
          <w:color w:val="000000"/>
        </w:rPr>
        <w:t>Eternal verities</w:t>
      </w:r>
      <w:r w:rsidRPr="001C1A6E">
        <w:rPr>
          <w:rFonts w:eastAsia="Times New Roman"/>
          <w:color w:val="000000"/>
        </w:rPr>
        <w:t xml:space="preserve"> are </w:t>
      </w:r>
      <w:r w:rsidRPr="001C1A6E">
        <w:rPr>
          <w:rFonts w:eastAsia="Times New Roman"/>
          <w:i/>
          <w:iCs/>
          <w:color w:val="000000"/>
        </w:rPr>
        <w:t xml:space="preserve">not </w:t>
      </w:r>
      <w:r w:rsidRPr="001C1A6E">
        <w:rPr>
          <w:rFonts w:eastAsia="Times New Roman"/>
          <w:color w:val="000000"/>
        </w:rPr>
        <w:t xml:space="preserve">seen in the matter at </w:t>
      </w:r>
      <w:r w:rsidRPr="001C1A6E">
        <w:rPr>
          <w:rFonts w:eastAsia="Times New Roman"/>
          <w:i/>
          <w:iCs/>
          <w:color w:val="000000"/>
        </w:rPr>
        <w:t>all</w:t>
      </w:r>
      <w:r w:rsidRPr="001C1A6E">
        <w:rPr>
          <w:rFonts w:eastAsia="Times New Roman"/>
          <w:color w:val="000000"/>
        </w:rPr>
        <w:t xml:space="preserve">. They </w:t>
      </w:r>
      <w:r w:rsidRPr="001C1A6E">
        <w:rPr>
          <w:rFonts w:eastAsia="Times New Roman"/>
          <w:i/>
          <w:iCs/>
          <w:color w:val="000000"/>
        </w:rPr>
        <w:t xml:space="preserve">can’t </w:t>
      </w:r>
      <w:r w:rsidRPr="001C1A6E">
        <w:rPr>
          <w:rFonts w:eastAsia="Times New Roman"/>
          <w:color w:val="000000"/>
        </w:rPr>
        <w:t xml:space="preserve">be seen. Such would be an </w:t>
      </w:r>
      <w:r w:rsidRPr="001C1A6E">
        <w:rPr>
          <w:rFonts w:eastAsia="Times New Roman"/>
          <w:i/>
          <w:iCs/>
          <w:color w:val="000000"/>
        </w:rPr>
        <w:t>impossibility</w:t>
      </w:r>
      <w:r w:rsidRPr="001C1A6E">
        <w:rPr>
          <w:rFonts w:eastAsia="Times New Roman"/>
          <w:color w:val="000000"/>
        </w:rPr>
        <w:t xml:space="preserve">. The matter surrounding their eternal destiny was </w:t>
      </w:r>
      <w:r w:rsidRPr="001C1A6E">
        <w:rPr>
          <w:rFonts w:eastAsia="Times New Roman"/>
          <w:i/>
          <w:iCs/>
          <w:color w:val="000000"/>
        </w:rPr>
        <w:t xml:space="preserve">settled </w:t>
      </w:r>
      <w:r w:rsidRPr="001C1A6E">
        <w:rPr>
          <w:rFonts w:eastAsia="Times New Roman"/>
          <w:color w:val="000000"/>
        </w:rPr>
        <w:t xml:space="preserve">at the time they were </w:t>
      </w:r>
      <w:r w:rsidRPr="001C1A6E">
        <w:rPr>
          <w:rFonts w:eastAsia="Times New Roman"/>
          <w:i/>
          <w:iCs/>
          <w:color w:val="000000"/>
        </w:rPr>
        <w:t xml:space="preserve">removed </w:t>
      </w:r>
      <w:r w:rsidRPr="001C1A6E">
        <w:rPr>
          <w:rFonts w:eastAsia="Times New Roman"/>
          <w:color w:val="000000"/>
        </w:rPr>
        <w:t xml:space="preserve">from the sea. And, had it not been settled, there could have been </w:t>
      </w:r>
      <w:r w:rsidRPr="001C1A6E">
        <w:rPr>
          <w:rFonts w:eastAsia="Times New Roman"/>
          <w:i/>
          <w:iCs/>
          <w:color w:val="000000"/>
        </w:rPr>
        <w:t xml:space="preserve">no </w:t>
      </w:r>
      <w:r w:rsidRPr="001C1A6E">
        <w:rPr>
          <w:rFonts w:eastAsia="Times New Roman"/>
          <w:color w:val="000000"/>
        </w:rPr>
        <w:t xml:space="preserve">removal. They could only have </w:t>
      </w:r>
      <w:r w:rsidRPr="001C1A6E">
        <w:rPr>
          <w:rFonts w:eastAsia="Times New Roman"/>
          <w:i/>
          <w:iCs/>
          <w:color w:val="000000"/>
        </w:rPr>
        <w:t xml:space="preserve">remained </w:t>
      </w:r>
      <w:r w:rsidRPr="001C1A6E">
        <w:rPr>
          <w:rFonts w:eastAsia="Times New Roman"/>
          <w:color w:val="000000"/>
        </w:rPr>
        <w:t>in the sea.</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b/>
          <w:bCs/>
          <w:color w:val="000000"/>
        </w:rPr>
      </w:pPr>
      <w:r w:rsidRPr="001C1A6E">
        <w:rPr>
          <w:rFonts w:eastAsia="Times New Roman"/>
          <w:b/>
          <w:bCs/>
          <w:color w:val="000000"/>
        </w:rPr>
        <w:t>The Furnace of Fire</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Only </w:t>
      </w:r>
      <w:r w:rsidRPr="001C1A6E">
        <w:rPr>
          <w:rFonts w:eastAsia="Times New Roman"/>
          <w:i/>
          <w:iCs/>
          <w:color w:val="000000"/>
        </w:rPr>
        <w:t xml:space="preserve">one </w:t>
      </w:r>
      <w:r w:rsidRPr="001C1A6E">
        <w:rPr>
          <w:rFonts w:eastAsia="Times New Roman"/>
          <w:color w:val="000000"/>
        </w:rPr>
        <w:t xml:space="preserve">group of individuals — though separated into </w:t>
      </w:r>
      <w:r w:rsidRPr="001C1A6E">
        <w:rPr>
          <w:rFonts w:eastAsia="Times New Roman"/>
          <w:i/>
          <w:iCs/>
          <w:color w:val="000000"/>
        </w:rPr>
        <w:t xml:space="preserve">two </w:t>
      </w:r>
      <w:r w:rsidRPr="001C1A6E">
        <w:rPr>
          <w:rFonts w:eastAsia="Times New Roman"/>
          <w:color w:val="000000"/>
        </w:rPr>
        <w:t xml:space="preserve">classes — could possibly be in view through the </w:t>
      </w:r>
      <w:r w:rsidRPr="001C1A6E">
        <w:rPr>
          <w:rFonts w:eastAsia="Times New Roman"/>
          <w:i/>
          <w:iCs/>
          <w:color w:val="000000"/>
        </w:rPr>
        <w:t xml:space="preserve">use </w:t>
      </w:r>
      <w:r w:rsidRPr="001C1A6E">
        <w:rPr>
          <w:rFonts w:eastAsia="Times New Roman"/>
          <w:color w:val="000000"/>
        </w:rPr>
        <w:t>of the expressions, “good” and “bad,” or “just” and “wicked” (</w:t>
      </w:r>
      <w:hyperlink r:id="rId59" w:history="1">
        <w:r w:rsidRPr="001C1A6E">
          <w:rPr>
            <w:rFonts w:eastAsia="Times New Roman"/>
            <w:color w:val="0062B5"/>
            <w:u w:val="single"/>
          </w:rPr>
          <w:t>Matthew 13:48-49</w:t>
        </w:r>
      </w:hyperlink>
      <w:r w:rsidRPr="001C1A6E">
        <w:rPr>
          <w:rFonts w:eastAsia="Times New Roman"/>
          <w:color w:val="000000"/>
        </w:rPr>
        <w:t xml:space="preserve">). </w:t>
      </w:r>
      <w:r w:rsidRPr="001C1A6E">
        <w:rPr>
          <w:rFonts w:eastAsia="Times New Roman"/>
          <w:i/>
          <w:iCs/>
          <w:color w:val="000000"/>
        </w:rPr>
        <w:t xml:space="preserve">All </w:t>
      </w:r>
      <w:r w:rsidRPr="001C1A6E">
        <w:rPr>
          <w:rFonts w:eastAsia="Times New Roman"/>
          <w:color w:val="000000"/>
        </w:rPr>
        <w:t xml:space="preserve">had been removed from the sea; </w:t>
      </w:r>
      <w:r w:rsidRPr="001C1A6E">
        <w:rPr>
          <w:rFonts w:eastAsia="Times New Roman"/>
          <w:i/>
          <w:iCs/>
          <w:color w:val="000000"/>
        </w:rPr>
        <w:t xml:space="preserve">all </w:t>
      </w:r>
      <w:r w:rsidRPr="001C1A6E">
        <w:rPr>
          <w:rFonts w:eastAsia="Times New Roman"/>
          <w:color w:val="000000"/>
        </w:rPr>
        <w:t xml:space="preserve">had been removed from the Gentiles. Thus, </w:t>
      </w:r>
      <w:r w:rsidRPr="001C1A6E">
        <w:rPr>
          <w:rFonts w:eastAsia="Times New Roman"/>
          <w:i/>
          <w:iCs/>
          <w:color w:val="000000"/>
        </w:rPr>
        <w:t xml:space="preserve">no </w:t>
      </w:r>
      <w:r w:rsidRPr="001C1A6E">
        <w:rPr>
          <w:rFonts w:eastAsia="Times New Roman"/>
          <w:color w:val="000000"/>
        </w:rPr>
        <w:t xml:space="preserve">room could possibly exist for an </w:t>
      </w:r>
      <w:r w:rsidRPr="001C1A6E">
        <w:rPr>
          <w:rFonts w:eastAsia="Times New Roman"/>
          <w:i/>
          <w:iCs/>
          <w:color w:val="000000"/>
        </w:rPr>
        <w:t xml:space="preserve">inclusion </w:t>
      </w:r>
      <w:r w:rsidRPr="001C1A6E">
        <w:rPr>
          <w:rFonts w:eastAsia="Times New Roman"/>
          <w:color w:val="000000"/>
        </w:rPr>
        <w:t xml:space="preserve">of </w:t>
      </w:r>
      <w:r w:rsidRPr="001C1A6E">
        <w:rPr>
          <w:rFonts w:eastAsia="Times New Roman"/>
          <w:i/>
          <w:iCs/>
          <w:color w:val="000000"/>
        </w:rPr>
        <w:t xml:space="preserve">unsaved individuals </w:t>
      </w:r>
      <w:r w:rsidRPr="001C1A6E">
        <w:rPr>
          <w:rFonts w:eastAsia="Times New Roman"/>
          <w:color w:val="000000"/>
        </w:rPr>
        <w:t xml:space="preserve">in this parable. By the very nature of the subject matter (the kingdom of the heavens) and those being dealt with in this parable (those removed from the sea), </w:t>
      </w:r>
      <w:r w:rsidRPr="001C1A6E">
        <w:rPr>
          <w:rFonts w:eastAsia="Times New Roman"/>
          <w:i/>
          <w:iCs/>
          <w:color w:val="000000"/>
        </w:rPr>
        <w:t xml:space="preserve">only </w:t>
      </w:r>
      <w:r w:rsidRPr="001C1A6E">
        <w:rPr>
          <w:rFonts w:eastAsia="Times New Roman"/>
          <w:color w:val="000000"/>
        </w:rPr>
        <w:t xml:space="preserve">the </w:t>
      </w:r>
      <w:r w:rsidRPr="001C1A6E">
        <w:rPr>
          <w:rFonts w:eastAsia="Times New Roman"/>
          <w:i/>
          <w:iCs/>
          <w:color w:val="000000"/>
        </w:rPr>
        <w:t xml:space="preserve">saved </w:t>
      </w:r>
      <w:r w:rsidRPr="001C1A6E">
        <w:rPr>
          <w:rFonts w:eastAsia="Times New Roman"/>
          <w:color w:val="000000"/>
        </w:rPr>
        <w:t>could possibly be in view.</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And, viewing that to which this parable refers, these saved individuals are seen being dealt with on the basis of </w:t>
      </w:r>
      <w:r w:rsidRPr="001C1A6E">
        <w:rPr>
          <w:rFonts w:eastAsia="Times New Roman"/>
          <w:i/>
          <w:iCs/>
          <w:color w:val="000000"/>
        </w:rPr>
        <w:t xml:space="preserve">prior </w:t>
      </w:r>
      <w:r w:rsidRPr="001C1A6E">
        <w:rPr>
          <w:rFonts w:eastAsia="Times New Roman"/>
          <w:color w:val="000000"/>
        </w:rPr>
        <w:t xml:space="preserve">decisions and determinations — decisions and determinations having </w:t>
      </w:r>
      <w:r w:rsidRPr="001C1A6E">
        <w:rPr>
          <w:rFonts w:eastAsia="Times New Roman"/>
          <w:i/>
          <w:iCs/>
          <w:color w:val="000000"/>
        </w:rPr>
        <w:t>previously been made at the judgment seat</w:t>
      </w:r>
      <w:r w:rsidRPr="001C1A6E">
        <w:rPr>
          <w:rFonts w:eastAsia="Times New Roman"/>
          <w:color w:val="000000"/>
        </w:rPr>
        <w:t xml:space="preserve">. And these decisions and determinations, emanating from the judgment seat, will have been based on </w:t>
      </w:r>
      <w:r w:rsidRPr="001C1A6E">
        <w:rPr>
          <w:rFonts w:eastAsia="Times New Roman"/>
          <w:i/>
          <w:iCs/>
          <w:color w:val="000000"/>
        </w:rPr>
        <w:t xml:space="preserve">prior faithfulness </w:t>
      </w:r>
      <w:r w:rsidRPr="001C1A6E">
        <w:rPr>
          <w:rFonts w:eastAsia="Times New Roman"/>
          <w:color w:val="000000"/>
        </w:rPr>
        <w:t xml:space="preserve">to one’s </w:t>
      </w:r>
      <w:r w:rsidRPr="001C1A6E">
        <w:rPr>
          <w:rFonts w:eastAsia="Times New Roman"/>
          <w:i/>
          <w:iCs/>
          <w:color w:val="000000"/>
        </w:rPr>
        <w:t xml:space="preserve">calling </w:t>
      </w:r>
      <w:r w:rsidRPr="001C1A6E">
        <w:rPr>
          <w:rFonts w:eastAsia="Times New Roman"/>
          <w:color w:val="000000"/>
        </w:rPr>
        <w:t xml:space="preserve">(judgment will be on the basis of “works,” but the </w:t>
      </w:r>
      <w:r w:rsidRPr="001C1A6E">
        <w:rPr>
          <w:rFonts w:eastAsia="Times New Roman"/>
          <w:i/>
          <w:iCs/>
          <w:color w:val="000000"/>
        </w:rPr>
        <w:t xml:space="preserve">works </w:t>
      </w:r>
      <w:r w:rsidRPr="001C1A6E">
        <w:rPr>
          <w:rFonts w:eastAsia="Times New Roman"/>
          <w:color w:val="000000"/>
        </w:rPr>
        <w:t xml:space="preserve">being </w:t>
      </w:r>
      <w:r w:rsidRPr="001C1A6E">
        <w:rPr>
          <w:rFonts w:eastAsia="Times New Roman"/>
          <w:i/>
          <w:iCs/>
          <w:color w:val="000000"/>
        </w:rPr>
        <w:t xml:space="preserve">judged </w:t>
      </w:r>
      <w:r w:rsidRPr="001C1A6E">
        <w:rPr>
          <w:rFonts w:eastAsia="Times New Roman"/>
          <w:color w:val="000000"/>
        </w:rPr>
        <w:t xml:space="preserve">will have </w:t>
      </w:r>
      <w:r w:rsidRPr="001C1A6E">
        <w:rPr>
          <w:rFonts w:eastAsia="Times New Roman"/>
          <w:i/>
          <w:iCs/>
          <w:color w:val="000000"/>
        </w:rPr>
        <w:t xml:space="preserve">resulted </w:t>
      </w:r>
      <w:r w:rsidRPr="001C1A6E">
        <w:rPr>
          <w:rFonts w:eastAsia="Times New Roman"/>
          <w:color w:val="000000"/>
        </w:rPr>
        <w:t xml:space="preserve">from </w:t>
      </w:r>
      <w:r w:rsidRPr="001C1A6E">
        <w:rPr>
          <w:rFonts w:eastAsia="Times New Roman"/>
          <w:i/>
          <w:iCs/>
          <w:color w:val="000000"/>
        </w:rPr>
        <w:t>faithfulness</w:t>
      </w:r>
      <w:r w:rsidRPr="001C1A6E">
        <w:rPr>
          <w:rFonts w:eastAsia="Times New Roman"/>
          <w:color w:val="000000"/>
        </w:rPr>
        <w:t xml:space="preserve">, or </w:t>
      </w:r>
      <w:r w:rsidRPr="001C1A6E">
        <w:rPr>
          <w:rFonts w:eastAsia="Times New Roman"/>
          <w:i/>
          <w:iCs/>
          <w:color w:val="000000"/>
        </w:rPr>
        <w:t xml:space="preserve">unfaithfulness </w:t>
      </w:r>
      <w:r w:rsidRPr="001C1A6E">
        <w:rPr>
          <w:rFonts w:eastAsia="Times New Roman"/>
          <w:color w:val="000000"/>
        </w:rPr>
        <w:t>[</w:t>
      </w:r>
      <w:hyperlink r:id="rId60" w:history="1">
        <w:r w:rsidRPr="001C1A6E">
          <w:rPr>
            <w:rFonts w:eastAsia="Times New Roman"/>
            <w:color w:val="0062B5"/>
            <w:u w:val="single"/>
          </w:rPr>
          <w:t>1 Corinthians 3:12-15</w:t>
        </w:r>
      </w:hyperlink>
      <w:r w:rsidRPr="001C1A6E">
        <w:rPr>
          <w:rFonts w:eastAsia="Times New Roman"/>
          <w:color w:val="000000"/>
        </w:rPr>
        <w:t xml:space="preserve">; </w:t>
      </w:r>
      <w:r w:rsidRPr="001C1A6E">
        <w:rPr>
          <w:rFonts w:eastAsia="Times New Roman"/>
          <w:i/>
          <w:iCs/>
          <w:color w:val="000000"/>
        </w:rPr>
        <w:t>cf.</w:t>
      </w:r>
      <w:r w:rsidRPr="001C1A6E">
        <w:rPr>
          <w:rFonts w:eastAsia="Times New Roman"/>
          <w:color w:val="000000"/>
        </w:rPr>
        <w:t xml:space="preserve"> </w:t>
      </w:r>
      <w:hyperlink r:id="rId61" w:history="1">
        <w:r w:rsidRPr="001C1A6E">
          <w:rPr>
            <w:rFonts w:eastAsia="Times New Roman"/>
            <w:color w:val="0062B5"/>
            <w:u w:val="single"/>
          </w:rPr>
          <w:t>Hebrews 11:17-19</w:t>
        </w:r>
      </w:hyperlink>
      <w:r w:rsidRPr="001C1A6E">
        <w:rPr>
          <w:rFonts w:eastAsia="Times New Roman"/>
          <w:color w:val="000000"/>
        </w:rPr>
        <w:t xml:space="preserve">, </w:t>
      </w:r>
      <w:hyperlink r:id="rId62" w:history="1">
        <w:r w:rsidRPr="001C1A6E">
          <w:rPr>
            <w:rFonts w:eastAsia="Times New Roman"/>
            <w:color w:val="0062B5"/>
            <w:u w:val="single"/>
          </w:rPr>
          <w:t>31</w:t>
        </w:r>
      </w:hyperlink>
      <w:r w:rsidRPr="001C1A6E">
        <w:rPr>
          <w:rFonts w:eastAsia="Times New Roman"/>
          <w:color w:val="000000"/>
        </w:rPr>
        <w:t xml:space="preserve">; </w:t>
      </w:r>
      <w:hyperlink r:id="rId63" w:history="1">
        <w:r w:rsidRPr="001C1A6E">
          <w:rPr>
            <w:rFonts w:eastAsia="Times New Roman"/>
            <w:color w:val="0062B5"/>
            <w:u w:val="single"/>
          </w:rPr>
          <w:t>James 2:21-25</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But seeing the saved </w:t>
      </w:r>
      <w:r w:rsidRPr="001C1A6E">
        <w:rPr>
          <w:rFonts w:eastAsia="Times New Roman"/>
          <w:i/>
          <w:iCs/>
          <w:color w:val="000000"/>
        </w:rPr>
        <w:t xml:space="preserve">alone </w:t>
      </w:r>
      <w:r w:rsidRPr="001C1A6E">
        <w:rPr>
          <w:rFonts w:eastAsia="Times New Roman"/>
          <w:color w:val="000000"/>
        </w:rPr>
        <w:t xml:space="preserve">being dealt with in this parable presents major problems for </w:t>
      </w:r>
      <w:r w:rsidRPr="001C1A6E">
        <w:rPr>
          <w:rFonts w:eastAsia="Times New Roman"/>
          <w:i/>
          <w:iCs/>
          <w:color w:val="000000"/>
        </w:rPr>
        <w:t xml:space="preserve">numerous </w:t>
      </w:r>
      <w:r w:rsidRPr="001C1A6E">
        <w:rPr>
          <w:rFonts w:eastAsia="Times New Roman"/>
          <w:color w:val="000000"/>
        </w:rPr>
        <w:t xml:space="preserve">Christians, for </w:t>
      </w:r>
      <w:r w:rsidRPr="001C1A6E">
        <w:rPr>
          <w:rFonts w:eastAsia="Times New Roman"/>
          <w:i/>
          <w:iCs/>
          <w:color w:val="000000"/>
        </w:rPr>
        <w:t xml:space="preserve">some </w:t>
      </w:r>
      <w:r w:rsidRPr="001C1A6E">
        <w:rPr>
          <w:rFonts w:eastAsia="Times New Roman"/>
          <w:color w:val="000000"/>
        </w:rPr>
        <w:t xml:space="preserve">of those in the parable are cast into “the furnace of fire.” And these </w:t>
      </w:r>
      <w:r w:rsidRPr="001C1A6E">
        <w:rPr>
          <w:rFonts w:eastAsia="Times New Roman"/>
          <w:i/>
          <w:iCs/>
          <w:color w:val="000000"/>
        </w:rPr>
        <w:t xml:space="preserve">same </w:t>
      </w:r>
      <w:r w:rsidRPr="001C1A6E">
        <w:rPr>
          <w:rFonts w:eastAsia="Times New Roman"/>
          <w:color w:val="000000"/>
        </w:rPr>
        <w:t xml:space="preserve">Christians, who would </w:t>
      </w:r>
      <w:r w:rsidRPr="001C1A6E">
        <w:rPr>
          <w:rFonts w:eastAsia="Times New Roman"/>
          <w:i/>
          <w:iCs/>
          <w:color w:val="000000"/>
        </w:rPr>
        <w:t xml:space="preserve">never </w:t>
      </w:r>
      <w:r w:rsidRPr="001C1A6E">
        <w:rPr>
          <w:rFonts w:eastAsia="Times New Roman"/>
          <w:color w:val="000000"/>
        </w:rPr>
        <w:t xml:space="preserve">consider thinking along the lines of Christians being cast into such a place, are invariably forced into an </w:t>
      </w:r>
      <w:r w:rsidRPr="001C1A6E">
        <w:rPr>
          <w:rFonts w:eastAsia="Times New Roman"/>
          <w:i/>
          <w:iCs/>
          <w:color w:val="000000"/>
        </w:rPr>
        <w:t xml:space="preserve">erroneous </w:t>
      </w:r>
      <w:r w:rsidRPr="001C1A6E">
        <w:rPr>
          <w:rFonts w:eastAsia="Times New Roman"/>
          <w:color w:val="000000"/>
        </w:rPr>
        <w:t xml:space="preserve">position, resulting in an </w:t>
      </w:r>
      <w:r w:rsidRPr="001C1A6E">
        <w:rPr>
          <w:rFonts w:eastAsia="Times New Roman"/>
          <w:i/>
          <w:iCs/>
          <w:color w:val="000000"/>
        </w:rPr>
        <w:t xml:space="preserve">erroneous </w:t>
      </w:r>
      <w:r w:rsidRPr="001C1A6E">
        <w:rPr>
          <w:rFonts w:eastAsia="Times New Roman"/>
          <w:color w:val="000000"/>
        </w:rPr>
        <w:t xml:space="preserve">interpretation. They are forced into the position of </w:t>
      </w:r>
      <w:r w:rsidRPr="001C1A6E">
        <w:rPr>
          <w:rFonts w:eastAsia="Times New Roman"/>
          <w:i/>
          <w:iCs/>
          <w:color w:val="000000"/>
        </w:rPr>
        <w:t>seeing saved and unsaved individuals</w:t>
      </w:r>
      <w:r w:rsidRPr="001C1A6E">
        <w:rPr>
          <w:rFonts w:eastAsia="Times New Roman"/>
          <w:color w:val="000000"/>
        </w:rPr>
        <w:t xml:space="preserve"> (“good” and “bad”) </w:t>
      </w:r>
      <w:r w:rsidRPr="001C1A6E">
        <w:rPr>
          <w:rFonts w:eastAsia="Times New Roman"/>
          <w:i/>
          <w:iCs/>
          <w:color w:val="000000"/>
        </w:rPr>
        <w:t>being dealt with in the parable, along with seeing these individuals being dealt with in relation to eternal life or eternal damnation</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 preceding though is simply </w:t>
      </w:r>
      <w:r w:rsidRPr="001C1A6E">
        <w:rPr>
          <w:rFonts w:eastAsia="Times New Roman"/>
          <w:i/>
          <w:iCs/>
          <w:color w:val="000000"/>
        </w:rPr>
        <w:t xml:space="preserve">not </w:t>
      </w:r>
      <w:r w:rsidRPr="001C1A6E">
        <w:rPr>
          <w:rFonts w:eastAsia="Times New Roman"/>
          <w:color w:val="000000"/>
        </w:rPr>
        <w:t xml:space="preserve">what Scripture has to say about the matter. Scripture is clear that the parable deals with the </w:t>
      </w:r>
      <w:r w:rsidRPr="001C1A6E">
        <w:rPr>
          <w:rFonts w:eastAsia="Times New Roman"/>
          <w:i/>
          <w:iCs/>
          <w:color w:val="000000"/>
        </w:rPr>
        <w:t>saved alone</w:t>
      </w:r>
      <w:r w:rsidRPr="001C1A6E">
        <w:rPr>
          <w:rFonts w:eastAsia="Times New Roman"/>
          <w:color w:val="000000"/>
        </w:rPr>
        <w:t xml:space="preserve">, and these </w:t>
      </w:r>
      <w:r w:rsidRPr="001C1A6E">
        <w:rPr>
          <w:rFonts w:eastAsia="Times New Roman"/>
          <w:i/>
          <w:iCs/>
          <w:color w:val="000000"/>
        </w:rPr>
        <w:t xml:space="preserve">saved </w:t>
      </w:r>
      <w:r w:rsidRPr="001C1A6E">
        <w:rPr>
          <w:rFonts w:eastAsia="Times New Roman"/>
          <w:color w:val="000000"/>
        </w:rPr>
        <w:t xml:space="preserve">individuals are dealt with in relation to </w:t>
      </w:r>
      <w:r w:rsidRPr="001C1A6E">
        <w:rPr>
          <w:rFonts w:eastAsia="Times New Roman"/>
          <w:i/>
          <w:iCs/>
          <w:color w:val="000000"/>
        </w:rPr>
        <w:t>the coming kingdom</w:t>
      </w:r>
      <w:r w:rsidRPr="001C1A6E">
        <w:rPr>
          <w:rFonts w:eastAsia="Times New Roman"/>
          <w:color w:val="000000"/>
        </w:rPr>
        <w:t xml:space="preserve">. And the fact that those described as “bad” and “wicked” are cast into “the furnace of fire” must be understood </w:t>
      </w:r>
      <w:r w:rsidRPr="001C1A6E">
        <w:rPr>
          <w:rFonts w:eastAsia="Times New Roman"/>
          <w:i/>
          <w:iCs/>
          <w:color w:val="000000"/>
        </w:rPr>
        <w:t xml:space="preserve">within </w:t>
      </w:r>
      <w:r w:rsidRPr="001C1A6E">
        <w:rPr>
          <w:rFonts w:eastAsia="Times New Roman"/>
          <w:color w:val="000000"/>
        </w:rPr>
        <w:t xml:space="preserve">this framework. It must be understood within the framework of </w:t>
      </w:r>
      <w:r w:rsidRPr="001C1A6E">
        <w:rPr>
          <w:rFonts w:eastAsia="Times New Roman"/>
          <w:i/>
          <w:iCs/>
          <w:color w:val="000000"/>
        </w:rPr>
        <w:t xml:space="preserve">both </w:t>
      </w:r>
      <w:r w:rsidRPr="001C1A6E">
        <w:rPr>
          <w:rFonts w:eastAsia="Times New Roman"/>
          <w:color w:val="000000"/>
        </w:rPr>
        <w:t xml:space="preserve">those </w:t>
      </w:r>
      <w:r w:rsidRPr="001C1A6E">
        <w:rPr>
          <w:rFonts w:eastAsia="Times New Roman"/>
          <w:i/>
          <w:iCs/>
          <w:color w:val="000000"/>
        </w:rPr>
        <w:t xml:space="preserve">who </w:t>
      </w:r>
      <w:r w:rsidRPr="001C1A6E">
        <w:rPr>
          <w:rFonts w:eastAsia="Times New Roman"/>
          <w:color w:val="000000"/>
        </w:rPr>
        <w:t xml:space="preserve">are being dealt with and that </w:t>
      </w:r>
      <w:r w:rsidRPr="001C1A6E">
        <w:rPr>
          <w:rFonts w:eastAsia="Times New Roman"/>
          <w:i/>
          <w:iCs/>
          <w:color w:val="000000"/>
        </w:rPr>
        <w:t xml:space="preserve">which </w:t>
      </w:r>
      <w:r w:rsidRPr="001C1A6E">
        <w:rPr>
          <w:rFonts w:eastAsia="Times New Roman"/>
          <w:color w:val="000000"/>
        </w:rPr>
        <w:t xml:space="preserve">is being dealt with — </w:t>
      </w:r>
      <w:r w:rsidRPr="001C1A6E">
        <w:rPr>
          <w:rFonts w:eastAsia="Times New Roman"/>
          <w:i/>
          <w:iCs/>
          <w:color w:val="000000"/>
        </w:rPr>
        <w:t>Christians, and the kingdom</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Thus, to deal with this parable on the basis of eternal verities, with the unsaved being cast into the lake of fire, is </w:t>
      </w:r>
      <w:r w:rsidRPr="001C1A6E">
        <w:rPr>
          <w:rFonts w:eastAsia="Times New Roman"/>
          <w:i/>
          <w:iCs/>
          <w:color w:val="000000"/>
        </w:rPr>
        <w:t xml:space="preserve">completely outside </w:t>
      </w:r>
      <w:r w:rsidRPr="001C1A6E">
        <w:rPr>
          <w:rFonts w:eastAsia="Times New Roman"/>
          <w:color w:val="000000"/>
        </w:rPr>
        <w:t xml:space="preserve">the scope of the subject matter seen in any of these seven parables. Such a teaching, derived from these parables, is both textually and contextually </w:t>
      </w:r>
      <w:r w:rsidRPr="001C1A6E">
        <w:rPr>
          <w:rFonts w:eastAsia="Times New Roman"/>
          <w:i/>
          <w:iCs/>
          <w:color w:val="000000"/>
        </w:rPr>
        <w:t>wrong</w:t>
      </w:r>
      <w:r w:rsidRPr="001C1A6E">
        <w:rPr>
          <w:rFonts w:eastAsia="Times New Roman"/>
          <w:color w:val="000000"/>
        </w:rPr>
        <w:t xml:space="preserve">. Any thought of dealing with any of these parables after this fashion, from a Scriptural standpoint, </w:t>
      </w:r>
      <w:r w:rsidRPr="001C1A6E">
        <w:rPr>
          <w:rFonts w:eastAsia="Times New Roman"/>
          <w:i/>
          <w:iCs/>
          <w:color w:val="000000"/>
        </w:rPr>
        <w:t>could not even be open for discussion</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If the text is dealt with in a </w:t>
      </w:r>
      <w:r w:rsidRPr="001C1A6E">
        <w:rPr>
          <w:rFonts w:eastAsia="Times New Roman"/>
          <w:i/>
          <w:iCs/>
          <w:color w:val="000000"/>
        </w:rPr>
        <w:t xml:space="preserve">literal </w:t>
      </w:r>
      <w:r w:rsidRPr="001C1A6E">
        <w:rPr>
          <w:rFonts w:eastAsia="Times New Roman"/>
          <w:color w:val="000000"/>
        </w:rPr>
        <w:t xml:space="preserve">sense, apart from metaphors, only </w:t>
      </w:r>
      <w:r w:rsidRPr="001C1A6E">
        <w:rPr>
          <w:rFonts w:eastAsia="Times New Roman"/>
          <w:i/>
          <w:iCs/>
          <w:color w:val="000000"/>
        </w:rPr>
        <w:t xml:space="preserve">one </w:t>
      </w:r>
      <w:r w:rsidRPr="001C1A6E">
        <w:rPr>
          <w:rFonts w:eastAsia="Times New Roman"/>
          <w:color w:val="000000"/>
        </w:rPr>
        <w:t xml:space="preserve">possible conclusion can be reached. At the end of the age a </w:t>
      </w:r>
      <w:r w:rsidRPr="001C1A6E">
        <w:rPr>
          <w:rFonts w:eastAsia="Times New Roman"/>
          <w:i/>
          <w:iCs/>
          <w:color w:val="000000"/>
        </w:rPr>
        <w:t xml:space="preserve">segment </w:t>
      </w:r>
      <w:r w:rsidRPr="001C1A6E">
        <w:rPr>
          <w:rFonts w:eastAsia="Times New Roman"/>
          <w:color w:val="000000"/>
        </w:rPr>
        <w:t xml:space="preserve">of the saved, a segment of Christians, are going to be </w:t>
      </w:r>
      <w:r w:rsidRPr="001C1A6E">
        <w:rPr>
          <w:rFonts w:eastAsia="Times New Roman"/>
          <w:i/>
          <w:iCs/>
          <w:color w:val="000000"/>
        </w:rPr>
        <w:t xml:space="preserve">cast into </w:t>
      </w:r>
      <w:r w:rsidRPr="001C1A6E">
        <w:rPr>
          <w:rFonts w:eastAsia="Times New Roman"/>
          <w:color w:val="000000"/>
        </w:rPr>
        <w:t xml:space="preserve">what is called in this parable, “the furnace of fire.” And that is </w:t>
      </w:r>
      <w:r w:rsidRPr="001C1A6E">
        <w:rPr>
          <w:rFonts w:eastAsia="Times New Roman"/>
          <w:i/>
          <w:iCs/>
          <w:color w:val="000000"/>
        </w:rPr>
        <w:t xml:space="preserve">exactly </w:t>
      </w:r>
      <w:r w:rsidRPr="001C1A6E">
        <w:rPr>
          <w:rFonts w:eastAsia="Times New Roman"/>
          <w:color w:val="000000"/>
        </w:rPr>
        <w:t xml:space="preserve">what Christ had previously </w:t>
      </w:r>
      <w:r w:rsidRPr="001C1A6E">
        <w:rPr>
          <w:rFonts w:eastAsia="Times New Roman"/>
          <w:i/>
          <w:iCs/>
          <w:color w:val="000000"/>
        </w:rPr>
        <w:t xml:space="preserve">stated </w:t>
      </w:r>
      <w:r w:rsidRPr="001C1A6E">
        <w:rPr>
          <w:rFonts w:eastAsia="Times New Roman"/>
          <w:color w:val="000000"/>
        </w:rPr>
        <w:t>within His explanation of the parable of the wheat and tares:</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600"/>
        <w:rPr>
          <w:rFonts w:eastAsia="Times New Roman"/>
          <w:i/>
          <w:iCs/>
          <w:color w:val="000000"/>
        </w:rPr>
      </w:pPr>
      <w:r w:rsidRPr="001C1A6E">
        <w:rPr>
          <w:rFonts w:eastAsia="Times New Roman"/>
          <w:i/>
          <w:iCs/>
          <w:color w:val="000000"/>
        </w:rPr>
        <w:t>The Son of Man will send out His angels, and they will gather out of His kingdom all things that offend, and those who practice lawlessness,</w:t>
      </w:r>
    </w:p>
    <w:p w:rsidR="000B4D62" w:rsidRPr="001C1A6E" w:rsidRDefault="000B4D62" w:rsidP="001C1A6E">
      <w:pPr>
        <w:shd w:val="clear" w:color="auto" w:fill="FFFFFF"/>
        <w:ind w:left="60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i/>
          <w:iCs/>
          <w:color w:val="000000"/>
        </w:rPr>
        <w:t>And will cast them</w:t>
      </w:r>
      <w:r w:rsidRPr="001C1A6E">
        <w:rPr>
          <w:rFonts w:eastAsia="Times New Roman"/>
          <w:color w:val="000000"/>
        </w:rPr>
        <w:t xml:space="preserve"> [</w:t>
      </w:r>
      <w:r w:rsidRPr="001C1A6E">
        <w:rPr>
          <w:rFonts w:eastAsia="Times New Roman"/>
          <w:i/>
          <w:iCs/>
          <w:color w:val="000000"/>
        </w:rPr>
        <w:t xml:space="preserve">i.e., </w:t>
      </w:r>
      <w:r w:rsidRPr="001C1A6E">
        <w:rPr>
          <w:rFonts w:eastAsia="Times New Roman"/>
          <w:color w:val="000000"/>
        </w:rPr>
        <w:t>the offensive and lawless ones, the tares in this parable, those doing the works of Satan]</w:t>
      </w:r>
      <w:r w:rsidRPr="001C1A6E">
        <w:rPr>
          <w:rFonts w:eastAsia="Times New Roman"/>
          <w:i/>
          <w:iCs/>
          <w:color w:val="000000"/>
        </w:rPr>
        <w:t xml:space="preserve"> into the furnace of fire: there will be wailing and gnashing of teeth”. </w:t>
      </w:r>
      <w:r w:rsidRPr="001C1A6E">
        <w:rPr>
          <w:rFonts w:eastAsia="Times New Roman"/>
          <w:color w:val="000000"/>
        </w:rPr>
        <w:t>(</w:t>
      </w:r>
      <w:hyperlink r:id="rId64" w:history="1">
        <w:r w:rsidRPr="001C1A6E">
          <w:rPr>
            <w:rFonts w:eastAsia="Times New Roman"/>
            <w:color w:val="0062B5"/>
            <w:u w:val="single"/>
          </w:rPr>
          <w:t>Matthew 13:41-42</w:t>
        </w:r>
      </w:hyperlink>
      <w:r w:rsidRPr="001C1A6E">
        <w:rPr>
          <w:rFonts w:eastAsia="Times New Roman"/>
          <w:color w:val="000000"/>
        </w:rPr>
        <w:t>)</w:t>
      </w:r>
    </w:p>
    <w:p w:rsidR="000B4D62" w:rsidRDefault="000B4D62"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Or, note the same thing in the parable of the dragnet: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600"/>
        <w:rPr>
          <w:rFonts w:eastAsia="Times New Roman"/>
          <w:i/>
          <w:iCs/>
          <w:color w:val="000000"/>
        </w:rPr>
      </w:pPr>
      <w:r w:rsidRPr="001C1A6E">
        <w:rPr>
          <w:rFonts w:eastAsia="Times New Roman"/>
          <w:i/>
          <w:iCs/>
          <w:color w:val="000000"/>
        </w:rPr>
        <w:t>So it will be at the end of the age. The angels will come forth, separate the wicked from among the just,</w:t>
      </w:r>
    </w:p>
    <w:p w:rsidR="000B4D62" w:rsidRPr="001C1A6E" w:rsidRDefault="000B4D62" w:rsidP="001C1A6E">
      <w:pPr>
        <w:shd w:val="clear" w:color="auto" w:fill="FFFFFF"/>
        <w:ind w:left="600"/>
        <w:rPr>
          <w:rFonts w:eastAsia="Times New Roman"/>
          <w:color w:val="222222"/>
        </w:rPr>
      </w:pPr>
    </w:p>
    <w:p w:rsidR="001C1A6E" w:rsidRPr="001C1A6E" w:rsidRDefault="001C1A6E" w:rsidP="001C1A6E">
      <w:pPr>
        <w:shd w:val="clear" w:color="auto" w:fill="FFFFFF"/>
        <w:ind w:left="600"/>
        <w:rPr>
          <w:rFonts w:eastAsia="Times New Roman"/>
          <w:color w:val="222222"/>
        </w:rPr>
      </w:pPr>
      <w:proofErr w:type="gramStart"/>
      <w:r w:rsidRPr="001C1A6E">
        <w:rPr>
          <w:rFonts w:eastAsia="Times New Roman"/>
          <w:i/>
          <w:iCs/>
          <w:color w:val="000000"/>
        </w:rPr>
        <w:t>and</w:t>
      </w:r>
      <w:proofErr w:type="gramEnd"/>
      <w:r w:rsidRPr="001C1A6E">
        <w:rPr>
          <w:rFonts w:eastAsia="Times New Roman"/>
          <w:i/>
          <w:iCs/>
          <w:color w:val="000000"/>
        </w:rPr>
        <w:t xml:space="preserve"> cast them into the furnace of fire. There will be wailing and gnashing of teeth.</w:t>
      </w:r>
      <w:r w:rsidRPr="001C1A6E">
        <w:rPr>
          <w:rFonts w:eastAsia="Times New Roman"/>
          <w:color w:val="000000"/>
        </w:rPr>
        <w:t xml:space="preserve"> (</w:t>
      </w:r>
      <w:hyperlink r:id="rId65" w:history="1">
        <w:r w:rsidRPr="001C1A6E">
          <w:rPr>
            <w:rFonts w:eastAsia="Times New Roman"/>
            <w:color w:val="0062B5"/>
            <w:u w:val="single"/>
          </w:rPr>
          <w:t>Matthew 13:49-50</w:t>
        </w:r>
      </w:hyperlink>
      <w:r w:rsidRPr="001C1A6E">
        <w:rPr>
          <w:rFonts w:eastAsia="Times New Roman"/>
          <w:color w:val="000000"/>
        </w:rPr>
        <w:t>).</w:t>
      </w:r>
    </w:p>
    <w:p w:rsidR="000B4D62" w:rsidRDefault="000B4D62"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So, exactly what is being dealt with through these two references to “the furnace of fire”?</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Should the expression be looked upon in a </w:t>
      </w:r>
      <w:r w:rsidRPr="001C1A6E">
        <w:rPr>
          <w:rFonts w:eastAsia="Times New Roman"/>
          <w:i/>
          <w:iCs/>
          <w:color w:val="000000"/>
        </w:rPr>
        <w:t xml:space="preserve">literal </w:t>
      </w:r>
      <w:r w:rsidRPr="001C1A6E">
        <w:rPr>
          <w:rFonts w:eastAsia="Times New Roman"/>
          <w:color w:val="000000"/>
        </w:rPr>
        <w:t xml:space="preserve">sense, referring to an </w:t>
      </w:r>
      <w:r w:rsidRPr="001C1A6E">
        <w:rPr>
          <w:rFonts w:eastAsia="Times New Roman"/>
          <w:i/>
          <w:iCs/>
          <w:color w:val="000000"/>
        </w:rPr>
        <w:t xml:space="preserve">actual </w:t>
      </w:r>
      <w:r w:rsidRPr="001C1A6E">
        <w:rPr>
          <w:rFonts w:eastAsia="Times New Roman"/>
          <w:color w:val="000000"/>
        </w:rPr>
        <w:t xml:space="preserve">furnace of fire? Or, is this a continuation of the metaphorical language seen earlier in the parables, describing something </w:t>
      </w:r>
      <w:r w:rsidRPr="001C1A6E">
        <w:rPr>
          <w:rFonts w:eastAsia="Times New Roman"/>
          <w:i/>
          <w:iCs/>
          <w:color w:val="000000"/>
        </w:rPr>
        <w:t xml:space="preserve">related to but apart </w:t>
      </w:r>
      <w:r w:rsidRPr="001C1A6E">
        <w:rPr>
          <w:rFonts w:eastAsia="Times New Roman"/>
          <w:color w:val="000000"/>
        </w:rPr>
        <w:t xml:space="preserve">from a </w:t>
      </w:r>
      <w:r w:rsidRPr="001C1A6E">
        <w:rPr>
          <w:rFonts w:eastAsia="Times New Roman"/>
          <w:i/>
          <w:iCs/>
          <w:color w:val="000000"/>
        </w:rPr>
        <w:t xml:space="preserve">literal </w:t>
      </w:r>
      <w:r w:rsidRPr="001C1A6E">
        <w:rPr>
          <w:rFonts w:eastAsia="Times New Roman"/>
          <w:color w:val="000000"/>
        </w:rPr>
        <w:t>understanding of the reference?</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When a person begins studying </w:t>
      </w:r>
      <w:r w:rsidRPr="001C1A6E">
        <w:rPr>
          <w:rFonts w:eastAsia="Times New Roman"/>
          <w:i/>
          <w:iCs/>
          <w:color w:val="000000"/>
        </w:rPr>
        <w:t xml:space="preserve">related </w:t>
      </w:r>
      <w:r w:rsidRPr="001C1A6E">
        <w:rPr>
          <w:rFonts w:eastAsia="Times New Roman"/>
          <w:color w:val="000000"/>
        </w:rPr>
        <w:t>Scripture having to do with “Gehenna,” “outer darkness [</w:t>
      </w:r>
      <w:r w:rsidRPr="001C1A6E">
        <w:rPr>
          <w:rFonts w:eastAsia="Times New Roman"/>
          <w:i/>
          <w:iCs/>
          <w:color w:val="000000"/>
        </w:rPr>
        <w:t>lit.</w:t>
      </w:r>
      <w:r w:rsidRPr="001C1A6E">
        <w:rPr>
          <w:rFonts w:eastAsia="Times New Roman"/>
          <w:color w:val="000000"/>
        </w:rPr>
        <w:t xml:space="preserve">, ‘the outer darkness’]” and “the lake of fire” he will find </w:t>
      </w:r>
      <w:r w:rsidRPr="001C1A6E">
        <w:rPr>
          <w:rFonts w:eastAsia="Times New Roman"/>
          <w:i/>
          <w:iCs/>
          <w:color w:val="000000"/>
        </w:rPr>
        <w:t xml:space="preserve">exactly </w:t>
      </w:r>
      <w:r w:rsidRPr="001C1A6E">
        <w:rPr>
          <w:rFonts w:eastAsia="Times New Roman"/>
          <w:color w:val="000000"/>
        </w:rPr>
        <w:t xml:space="preserve">the </w:t>
      </w:r>
      <w:r w:rsidRPr="001C1A6E">
        <w:rPr>
          <w:rFonts w:eastAsia="Times New Roman"/>
          <w:i/>
          <w:iCs/>
          <w:color w:val="000000"/>
        </w:rPr>
        <w:t xml:space="preserve">same </w:t>
      </w:r>
      <w:r w:rsidRPr="001C1A6E">
        <w:rPr>
          <w:rFonts w:eastAsia="Times New Roman"/>
          <w:color w:val="000000"/>
        </w:rPr>
        <w:t xml:space="preserve">teaching as seen in these two parables. That which is seen in </w:t>
      </w:r>
      <w:hyperlink r:id="rId66" w:history="1">
        <w:r w:rsidRPr="001C1A6E">
          <w:rPr>
            <w:rFonts w:eastAsia="Times New Roman"/>
            <w:color w:val="0062B5"/>
            <w:u w:val="single"/>
          </w:rPr>
          <w:t>Matthew 13:42</w:t>
        </w:r>
      </w:hyperlink>
      <w:r w:rsidRPr="001C1A6E">
        <w:rPr>
          <w:rFonts w:eastAsia="Times New Roman"/>
          <w:color w:val="000000"/>
        </w:rPr>
        <w:t xml:space="preserve">, </w:t>
      </w:r>
      <w:hyperlink r:id="rId67" w:history="1">
        <w:r w:rsidRPr="001C1A6E">
          <w:rPr>
            <w:rFonts w:eastAsia="Times New Roman"/>
            <w:color w:val="0062B5"/>
            <w:u w:val="single"/>
          </w:rPr>
          <w:t>50</w:t>
        </w:r>
      </w:hyperlink>
      <w:r w:rsidRPr="001C1A6E">
        <w:rPr>
          <w:rFonts w:eastAsia="Times New Roman"/>
          <w:color w:val="000000"/>
        </w:rPr>
        <w:t xml:space="preserve"> is </w:t>
      </w:r>
      <w:r w:rsidRPr="001C1A6E">
        <w:rPr>
          <w:rFonts w:eastAsia="Times New Roman"/>
          <w:i/>
          <w:iCs/>
          <w:color w:val="000000"/>
        </w:rPr>
        <w:t xml:space="preserve">not </w:t>
      </w:r>
      <w:r w:rsidRPr="001C1A6E">
        <w:rPr>
          <w:rFonts w:eastAsia="Times New Roman"/>
          <w:color w:val="000000"/>
        </w:rPr>
        <w:t xml:space="preserve">something peculiar to the parable of the wheat and tares and the parable of the dragnet. Rather, it is merely </w:t>
      </w:r>
      <w:r w:rsidRPr="001C1A6E">
        <w:rPr>
          <w:rFonts w:eastAsia="Times New Roman"/>
          <w:i/>
          <w:iCs/>
          <w:color w:val="000000"/>
        </w:rPr>
        <w:t xml:space="preserve">part </w:t>
      </w:r>
      <w:r w:rsidRPr="001C1A6E">
        <w:rPr>
          <w:rFonts w:eastAsia="Times New Roman"/>
          <w:color w:val="000000"/>
        </w:rPr>
        <w:t xml:space="preserve">of the </w:t>
      </w:r>
      <w:r w:rsidRPr="001C1A6E">
        <w:rPr>
          <w:rFonts w:eastAsia="Times New Roman"/>
          <w:i/>
          <w:iCs/>
          <w:color w:val="000000"/>
        </w:rPr>
        <w:t xml:space="preserve">same </w:t>
      </w:r>
      <w:r w:rsidRPr="001C1A6E">
        <w:rPr>
          <w:rFonts w:eastAsia="Times New Roman"/>
          <w:color w:val="000000"/>
        </w:rPr>
        <w:t xml:space="preserve">teaching seen </w:t>
      </w:r>
      <w:r w:rsidRPr="001C1A6E">
        <w:rPr>
          <w:rFonts w:eastAsia="Times New Roman"/>
          <w:i/>
          <w:iCs/>
          <w:color w:val="000000"/>
        </w:rPr>
        <w:t xml:space="preserve">so many places elsewhere </w:t>
      </w:r>
      <w:r w:rsidRPr="001C1A6E">
        <w:rPr>
          <w:rFonts w:eastAsia="Times New Roman"/>
          <w:color w:val="000000"/>
        </w:rPr>
        <w:t>in the New Testament (</w:t>
      </w:r>
      <w:r w:rsidRPr="001C1A6E">
        <w:rPr>
          <w:rFonts w:eastAsia="Times New Roman"/>
          <w:i/>
          <w:iCs/>
          <w:color w:val="000000"/>
        </w:rPr>
        <w:t>cf.</w:t>
      </w:r>
      <w:r w:rsidRPr="001C1A6E">
        <w:rPr>
          <w:rFonts w:eastAsia="Times New Roman"/>
          <w:color w:val="000000"/>
        </w:rPr>
        <w:t xml:space="preserve"> </w:t>
      </w:r>
      <w:hyperlink r:id="rId68" w:history="1">
        <w:r w:rsidRPr="001C1A6E">
          <w:rPr>
            <w:rFonts w:eastAsia="Times New Roman"/>
            <w:color w:val="0062B5"/>
            <w:u w:val="single"/>
          </w:rPr>
          <w:t>John 15:1-6</w:t>
        </w:r>
      </w:hyperlink>
      <w:r w:rsidRPr="001C1A6E">
        <w:rPr>
          <w:rFonts w:eastAsia="Times New Roman"/>
          <w:color w:val="000000"/>
        </w:rPr>
        <w:t xml:space="preserve">; </w:t>
      </w:r>
      <w:hyperlink r:id="rId69" w:history="1">
        <w:r w:rsidRPr="001C1A6E">
          <w:rPr>
            <w:rFonts w:eastAsia="Times New Roman"/>
            <w:color w:val="0062B5"/>
            <w:u w:val="single"/>
          </w:rPr>
          <w:t>2 Thessalonians 1:5-10</w:t>
        </w:r>
      </w:hyperlink>
      <w:r w:rsidRPr="001C1A6E">
        <w:rPr>
          <w:rFonts w:eastAsia="Times New Roman"/>
          <w:color w:val="000000"/>
        </w:rPr>
        <w:t xml:space="preserve">; </w:t>
      </w:r>
      <w:hyperlink r:id="rId70" w:history="1">
        <w:r w:rsidRPr="001C1A6E">
          <w:rPr>
            <w:rFonts w:eastAsia="Times New Roman"/>
            <w:color w:val="0062B5"/>
            <w:u w:val="single"/>
          </w:rPr>
          <w:t>Hebrews 6:7-9</w:t>
        </w:r>
      </w:hyperlink>
      <w:r w:rsidRPr="001C1A6E">
        <w:rPr>
          <w:rFonts w:eastAsia="Times New Roman"/>
          <w:color w:val="000000"/>
        </w:rPr>
        <w:t xml:space="preserve">; </w:t>
      </w:r>
      <w:hyperlink r:id="rId71" w:history="1">
        <w:r w:rsidRPr="001C1A6E">
          <w:rPr>
            <w:rFonts w:eastAsia="Times New Roman"/>
            <w:color w:val="0062B5"/>
            <w:u w:val="single"/>
          </w:rPr>
          <w:t>10:26-31</w:t>
        </w:r>
      </w:hyperlink>
      <w:r w:rsidRPr="001C1A6E">
        <w:rPr>
          <w:rFonts w:eastAsia="Times New Roman"/>
          <w:color w:val="000000"/>
        </w:rPr>
        <w:t xml:space="preserve">; </w:t>
      </w:r>
      <w:hyperlink r:id="rId72" w:history="1">
        <w:r w:rsidRPr="001C1A6E">
          <w:rPr>
            <w:rFonts w:eastAsia="Times New Roman"/>
            <w:color w:val="0062B5"/>
            <w:u w:val="single"/>
          </w:rPr>
          <w:t>Jude 1:20-23</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In this respect, note how teachings concerning </w:t>
      </w:r>
      <w:r w:rsidRPr="001C1A6E">
        <w:rPr>
          <w:rFonts w:eastAsia="Times New Roman"/>
          <w:i/>
          <w:iCs/>
          <w:color w:val="000000"/>
        </w:rPr>
        <w:t>Gehenna</w:t>
      </w:r>
      <w:r w:rsidRPr="001C1A6E">
        <w:rPr>
          <w:rFonts w:eastAsia="Times New Roman"/>
          <w:color w:val="000000"/>
        </w:rPr>
        <w:t>,</w:t>
      </w:r>
      <w:r w:rsidRPr="001C1A6E">
        <w:rPr>
          <w:rFonts w:eastAsia="Times New Roman"/>
          <w:i/>
          <w:iCs/>
          <w:color w:val="000000"/>
        </w:rPr>
        <w:t xml:space="preserve"> the outer darkness</w:t>
      </w:r>
      <w:r w:rsidRPr="001C1A6E">
        <w:rPr>
          <w:rFonts w:eastAsia="Times New Roman"/>
          <w:color w:val="000000"/>
        </w:rPr>
        <w:t xml:space="preserve">, and </w:t>
      </w:r>
      <w:r w:rsidRPr="001C1A6E">
        <w:rPr>
          <w:rFonts w:eastAsia="Times New Roman"/>
          <w:i/>
          <w:iCs/>
          <w:color w:val="000000"/>
        </w:rPr>
        <w:t>the lake of fire</w:t>
      </w:r>
      <w:r w:rsidRPr="001C1A6E">
        <w:rPr>
          <w:rFonts w:eastAsia="Times New Roman"/>
          <w:color w:val="000000"/>
        </w:rPr>
        <w:t xml:space="preserve"> appear in Scripture.</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i/>
          <w:iCs/>
          <w:color w:val="000000"/>
        </w:rPr>
      </w:pPr>
      <w:r w:rsidRPr="001C1A6E">
        <w:rPr>
          <w:rFonts w:eastAsia="Times New Roman"/>
          <w:color w:val="000000"/>
        </w:rPr>
        <w:t xml:space="preserve">1) </w:t>
      </w:r>
      <w:r w:rsidRPr="001C1A6E">
        <w:rPr>
          <w:rFonts w:eastAsia="Times New Roman"/>
          <w:i/>
          <w:iCs/>
          <w:color w:val="000000"/>
        </w:rPr>
        <w:t>Gehenna</w:t>
      </w:r>
      <w:r w:rsidRPr="001C1A6E">
        <w:rPr>
          <w:rFonts w:eastAsia="Times New Roman"/>
          <w:color w:val="000000"/>
        </w:rPr>
        <w:t>,</w:t>
      </w:r>
      <w:r w:rsidRPr="001C1A6E">
        <w:rPr>
          <w:rFonts w:eastAsia="Times New Roman"/>
          <w:i/>
          <w:iCs/>
          <w:color w:val="000000"/>
        </w:rPr>
        <w:t xml:space="preserve"> the Outer Darkness</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i/>
          <w:iCs/>
          <w:color w:val="000000"/>
        </w:rPr>
        <w:t>Gehenna</w:t>
      </w:r>
      <w:r w:rsidRPr="001C1A6E">
        <w:rPr>
          <w:rFonts w:eastAsia="Times New Roman"/>
          <w:color w:val="000000"/>
        </w:rPr>
        <w:t xml:space="preserve"> is an Anglicized Greek word (</w:t>
      </w:r>
      <w:proofErr w:type="spellStart"/>
      <w:r w:rsidRPr="001C1A6E">
        <w:rPr>
          <w:rFonts w:eastAsia="Times New Roman"/>
          <w:i/>
          <w:iCs/>
          <w:color w:val="000000"/>
        </w:rPr>
        <w:t>Geenna</w:t>
      </w:r>
      <w:proofErr w:type="spellEnd"/>
      <w:r w:rsidRPr="001C1A6E">
        <w:rPr>
          <w:rFonts w:eastAsia="Times New Roman"/>
          <w:i/>
          <w:iCs/>
          <w:color w:val="000000"/>
        </w:rPr>
        <w:t xml:space="preserve"> </w:t>
      </w:r>
      <w:r w:rsidRPr="001C1A6E">
        <w:rPr>
          <w:rFonts w:eastAsia="Times New Roman"/>
          <w:color w:val="000000"/>
        </w:rPr>
        <w:t>in the Greek text) used twelve times in the New Testament. The word appears eleven times in the three synoptic gospels (</w:t>
      </w:r>
      <w:hyperlink r:id="rId73" w:history="1">
        <w:r w:rsidRPr="001C1A6E">
          <w:rPr>
            <w:rFonts w:eastAsia="Times New Roman"/>
            <w:color w:val="0062B5"/>
            <w:u w:val="single"/>
          </w:rPr>
          <w:t>Matthew 5:22</w:t>
        </w:r>
      </w:hyperlink>
      <w:r w:rsidRPr="001C1A6E">
        <w:rPr>
          <w:rFonts w:eastAsia="Times New Roman"/>
          <w:color w:val="000000"/>
        </w:rPr>
        <w:t xml:space="preserve">, </w:t>
      </w:r>
      <w:hyperlink r:id="rId74" w:history="1">
        <w:r w:rsidRPr="001C1A6E">
          <w:rPr>
            <w:rFonts w:eastAsia="Times New Roman"/>
            <w:color w:val="0062B5"/>
            <w:u w:val="single"/>
          </w:rPr>
          <w:t>29-30</w:t>
        </w:r>
      </w:hyperlink>
      <w:r w:rsidRPr="001C1A6E">
        <w:rPr>
          <w:rFonts w:eastAsia="Times New Roman"/>
          <w:color w:val="000000"/>
        </w:rPr>
        <w:t xml:space="preserve">; </w:t>
      </w:r>
      <w:hyperlink r:id="rId75" w:history="1">
        <w:r w:rsidRPr="001C1A6E">
          <w:rPr>
            <w:rFonts w:eastAsia="Times New Roman"/>
            <w:color w:val="0062B5"/>
            <w:u w:val="single"/>
          </w:rPr>
          <w:t>10:28</w:t>
        </w:r>
      </w:hyperlink>
      <w:r w:rsidRPr="001C1A6E">
        <w:rPr>
          <w:rFonts w:eastAsia="Times New Roman"/>
          <w:color w:val="000000"/>
        </w:rPr>
        <w:t xml:space="preserve">; </w:t>
      </w:r>
      <w:hyperlink r:id="rId76" w:history="1">
        <w:r w:rsidRPr="001C1A6E">
          <w:rPr>
            <w:rFonts w:eastAsia="Times New Roman"/>
            <w:color w:val="0062B5"/>
            <w:u w:val="single"/>
          </w:rPr>
          <w:t>18:9</w:t>
        </w:r>
      </w:hyperlink>
      <w:r w:rsidRPr="001C1A6E">
        <w:rPr>
          <w:rFonts w:eastAsia="Times New Roman"/>
          <w:color w:val="000000"/>
        </w:rPr>
        <w:t xml:space="preserve">; </w:t>
      </w:r>
      <w:hyperlink r:id="rId77" w:history="1">
        <w:r w:rsidRPr="001C1A6E">
          <w:rPr>
            <w:rFonts w:eastAsia="Times New Roman"/>
            <w:color w:val="0062B5"/>
            <w:u w:val="single"/>
          </w:rPr>
          <w:t>23:15</w:t>
        </w:r>
      </w:hyperlink>
      <w:r w:rsidRPr="001C1A6E">
        <w:rPr>
          <w:rFonts w:eastAsia="Times New Roman"/>
          <w:color w:val="000000"/>
        </w:rPr>
        <w:t xml:space="preserve">, </w:t>
      </w:r>
      <w:hyperlink r:id="rId78" w:history="1">
        <w:r w:rsidRPr="001C1A6E">
          <w:rPr>
            <w:rFonts w:eastAsia="Times New Roman"/>
            <w:color w:val="0062B5"/>
            <w:u w:val="single"/>
          </w:rPr>
          <w:t>33</w:t>
        </w:r>
      </w:hyperlink>
      <w:r w:rsidRPr="001C1A6E">
        <w:rPr>
          <w:rFonts w:eastAsia="Times New Roman"/>
          <w:color w:val="000000"/>
        </w:rPr>
        <w:t xml:space="preserve">; </w:t>
      </w:r>
      <w:hyperlink r:id="rId79" w:history="1">
        <w:r w:rsidRPr="001C1A6E">
          <w:rPr>
            <w:rFonts w:eastAsia="Times New Roman"/>
            <w:color w:val="0062B5"/>
            <w:u w:val="single"/>
          </w:rPr>
          <w:t>Mark 9:43</w:t>
        </w:r>
      </w:hyperlink>
      <w:r w:rsidRPr="001C1A6E">
        <w:rPr>
          <w:rFonts w:eastAsia="Times New Roman"/>
          <w:color w:val="000000"/>
        </w:rPr>
        <w:t xml:space="preserve">, </w:t>
      </w:r>
      <w:hyperlink r:id="rId80" w:history="1">
        <w:r w:rsidRPr="001C1A6E">
          <w:rPr>
            <w:rFonts w:eastAsia="Times New Roman"/>
            <w:color w:val="0062B5"/>
            <w:u w:val="single"/>
          </w:rPr>
          <w:t>45</w:t>
        </w:r>
      </w:hyperlink>
      <w:r w:rsidRPr="001C1A6E">
        <w:rPr>
          <w:rFonts w:eastAsia="Times New Roman"/>
          <w:color w:val="000000"/>
        </w:rPr>
        <w:t xml:space="preserve">, </w:t>
      </w:r>
      <w:hyperlink r:id="rId81" w:history="1">
        <w:r w:rsidRPr="001C1A6E">
          <w:rPr>
            <w:rFonts w:eastAsia="Times New Roman"/>
            <w:color w:val="0062B5"/>
            <w:u w:val="single"/>
          </w:rPr>
          <w:t>47</w:t>
        </w:r>
      </w:hyperlink>
      <w:r w:rsidRPr="001C1A6E">
        <w:rPr>
          <w:rFonts w:eastAsia="Times New Roman"/>
          <w:color w:val="000000"/>
        </w:rPr>
        <w:t xml:space="preserve">; </w:t>
      </w:r>
      <w:hyperlink r:id="rId82" w:history="1">
        <w:r w:rsidRPr="001C1A6E">
          <w:rPr>
            <w:rFonts w:eastAsia="Times New Roman"/>
            <w:color w:val="0062B5"/>
            <w:u w:val="single"/>
          </w:rPr>
          <w:t>Luke 12:5</w:t>
        </w:r>
      </w:hyperlink>
      <w:r w:rsidRPr="001C1A6E">
        <w:rPr>
          <w:rFonts w:eastAsia="Times New Roman"/>
          <w:color w:val="000000"/>
        </w:rPr>
        <w:t>) and once in the epistle of James (</w:t>
      </w:r>
      <w:hyperlink r:id="rId83" w:history="1">
        <w:r w:rsidRPr="001C1A6E">
          <w:rPr>
            <w:rFonts w:eastAsia="Times New Roman"/>
            <w:color w:val="0062B5"/>
            <w:u w:val="single"/>
          </w:rPr>
          <w:t>James 3:6</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Christ </w:t>
      </w:r>
      <w:r w:rsidRPr="001C1A6E">
        <w:rPr>
          <w:rFonts w:eastAsia="Times New Roman"/>
          <w:i/>
          <w:iCs/>
          <w:color w:val="000000"/>
        </w:rPr>
        <w:t xml:space="preserve">alone </w:t>
      </w:r>
      <w:r w:rsidRPr="001C1A6E">
        <w:rPr>
          <w:rFonts w:eastAsia="Times New Roman"/>
          <w:color w:val="000000"/>
        </w:rPr>
        <w:t xml:space="preserve">used the word in the gospel accounts. And He </w:t>
      </w:r>
      <w:r w:rsidRPr="001C1A6E">
        <w:rPr>
          <w:rFonts w:eastAsia="Times New Roman"/>
          <w:i/>
          <w:iCs/>
          <w:color w:val="000000"/>
        </w:rPr>
        <w:t xml:space="preserve">always </w:t>
      </w:r>
      <w:r w:rsidRPr="001C1A6E">
        <w:rPr>
          <w:rFonts w:eastAsia="Times New Roman"/>
          <w:color w:val="000000"/>
        </w:rPr>
        <w:t xml:space="preserve">used the word in contexts having to do with </w:t>
      </w:r>
      <w:r w:rsidRPr="001C1A6E">
        <w:rPr>
          <w:rFonts w:eastAsia="Times New Roman"/>
          <w:i/>
          <w:iCs/>
          <w:color w:val="000000"/>
        </w:rPr>
        <w:t>entrance into or exclusion from the kingdom of the heavens</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Then, in James, the word appears in a text having to do with the tongue — “. . .</w:t>
      </w:r>
      <w:r w:rsidR="000B4D62">
        <w:rPr>
          <w:rFonts w:eastAsia="Times New Roman"/>
          <w:color w:val="000000"/>
        </w:rPr>
        <w:t xml:space="preserve"> </w:t>
      </w:r>
      <w:r w:rsidRPr="001C1A6E">
        <w:rPr>
          <w:rFonts w:eastAsia="Times New Roman"/>
          <w:color w:val="000000"/>
        </w:rPr>
        <w:t>it [the tongue] is set on fire of hell [‘</w:t>
      </w:r>
      <w:r w:rsidRPr="001C1A6E">
        <w:rPr>
          <w:rFonts w:eastAsia="Times New Roman"/>
          <w:i/>
          <w:iCs/>
          <w:color w:val="000000"/>
        </w:rPr>
        <w:t>Gehenna’</w:t>
      </w:r>
      <w:r w:rsidRPr="001C1A6E">
        <w:rPr>
          <w:rFonts w:eastAsia="Times New Roman"/>
          <w:color w:val="000000"/>
        </w:rPr>
        <w:t xml:space="preserve">].” And, though the word is used in a </w:t>
      </w:r>
      <w:r w:rsidRPr="001C1A6E">
        <w:rPr>
          <w:rFonts w:eastAsia="Times New Roman"/>
          <w:i/>
          <w:iCs/>
          <w:color w:val="000000"/>
        </w:rPr>
        <w:t xml:space="preserve">somewhat </w:t>
      </w:r>
      <w:r w:rsidRPr="001C1A6E">
        <w:rPr>
          <w:rFonts w:eastAsia="Times New Roman"/>
          <w:color w:val="000000"/>
        </w:rPr>
        <w:t xml:space="preserve">different sense in James, it appears </w:t>
      </w:r>
      <w:r w:rsidRPr="001C1A6E">
        <w:rPr>
          <w:rFonts w:eastAsia="Times New Roman"/>
          <w:i/>
          <w:iCs/>
          <w:color w:val="000000"/>
        </w:rPr>
        <w:t xml:space="preserve">within </w:t>
      </w:r>
      <w:r w:rsidRPr="001C1A6E">
        <w:rPr>
          <w:rFonts w:eastAsia="Times New Roman"/>
          <w:color w:val="000000"/>
        </w:rPr>
        <w:t xml:space="preserve">a context having to do with the </w:t>
      </w:r>
      <w:r w:rsidRPr="001C1A6E">
        <w:rPr>
          <w:rFonts w:eastAsia="Times New Roman"/>
          <w:i/>
          <w:iCs/>
          <w:color w:val="000000"/>
        </w:rPr>
        <w:t xml:space="preserve">saving of the soul and the coming kingdom </w:t>
      </w:r>
      <w:r w:rsidRPr="001C1A6E">
        <w:rPr>
          <w:rFonts w:eastAsia="Times New Roman"/>
          <w:color w:val="000000"/>
        </w:rPr>
        <w:t>(</w:t>
      </w:r>
      <w:hyperlink r:id="rId84" w:history="1">
        <w:r w:rsidRPr="001C1A6E">
          <w:rPr>
            <w:rFonts w:eastAsia="Times New Roman"/>
            <w:color w:val="0062B5"/>
            <w:u w:val="single"/>
          </w:rPr>
          <w:t>James 1:12</w:t>
        </w:r>
      </w:hyperlink>
      <w:r w:rsidRPr="001C1A6E">
        <w:rPr>
          <w:rFonts w:eastAsia="Times New Roman"/>
          <w:color w:val="000000"/>
        </w:rPr>
        <w:t xml:space="preserve">, </w:t>
      </w:r>
      <w:hyperlink r:id="rId85" w:history="1">
        <w:r w:rsidRPr="001C1A6E">
          <w:rPr>
            <w:rFonts w:eastAsia="Times New Roman"/>
            <w:color w:val="0062B5"/>
            <w:u w:val="single"/>
          </w:rPr>
          <w:t>21</w:t>
        </w:r>
      </w:hyperlink>
      <w:r w:rsidRPr="001C1A6E">
        <w:rPr>
          <w:rFonts w:eastAsia="Times New Roman"/>
          <w:color w:val="000000"/>
        </w:rPr>
        <w:t xml:space="preserve">; </w:t>
      </w:r>
      <w:hyperlink r:id="rId86" w:history="1">
        <w:r w:rsidRPr="001C1A6E">
          <w:rPr>
            <w:rFonts w:eastAsia="Times New Roman"/>
            <w:color w:val="0062B5"/>
            <w:u w:val="single"/>
          </w:rPr>
          <w:t>2:5</w:t>
        </w:r>
      </w:hyperlink>
      <w:r w:rsidRPr="001C1A6E">
        <w:rPr>
          <w:rFonts w:eastAsia="Times New Roman"/>
          <w:color w:val="000000"/>
        </w:rPr>
        <w:t xml:space="preserve">, </w:t>
      </w:r>
      <w:hyperlink r:id="rId87" w:history="1">
        <w:r w:rsidRPr="001C1A6E">
          <w:rPr>
            <w:rFonts w:eastAsia="Times New Roman"/>
            <w:color w:val="0062B5"/>
            <w:u w:val="single"/>
          </w:rPr>
          <w:t>14-26</w:t>
        </w:r>
      </w:hyperlink>
      <w:r w:rsidRPr="001C1A6E">
        <w:rPr>
          <w:rFonts w:eastAsia="Times New Roman"/>
          <w:color w:val="000000"/>
        </w:rPr>
        <w:t xml:space="preserve">; </w:t>
      </w:r>
      <w:hyperlink r:id="rId88" w:history="1">
        <w:r w:rsidRPr="001C1A6E">
          <w:rPr>
            <w:rFonts w:eastAsia="Times New Roman"/>
            <w:color w:val="0062B5"/>
            <w:u w:val="single"/>
          </w:rPr>
          <w:t>5:7-8</w:t>
        </w:r>
      </w:hyperlink>
      <w:r w:rsidRPr="001C1A6E">
        <w:rPr>
          <w:rFonts w:eastAsia="Times New Roman"/>
          <w:color w:val="000000"/>
        </w:rPr>
        <w:t xml:space="preserve">, </w:t>
      </w:r>
      <w:hyperlink r:id="rId89" w:history="1">
        <w:r w:rsidRPr="001C1A6E">
          <w:rPr>
            <w:rFonts w:eastAsia="Times New Roman"/>
            <w:color w:val="0062B5"/>
            <w:u w:val="single"/>
          </w:rPr>
          <w:t>19-20</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i/>
          <w:iCs/>
          <w:color w:val="000000"/>
        </w:rPr>
        <w:t>Gehenna</w:t>
      </w:r>
      <w:r w:rsidRPr="001C1A6E">
        <w:rPr>
          <w:rFonts w:eastAsia="Times New Roman"/>
          <w:color w:val="000000"/>
        </w:rPr>
        <w:t xml:space="preserve"> (</w:t>
      </w:r>
      <w:proofErr w:type="spellStart"/>
      <w:r w:rsidRPr="001C1A6E">
        <w:rPr>
          <w:rFonts w:eastAsia="Times New Roman"/>
          <w:i/>
          <w:iCs/>
          <w:color w:val="000000"/>
        </w:rPr>
        <w:t>Geenna</w:t>
      </w:r>
      <w:proofErr w:type="spellEnd"/>
      <w:r w:rsidRPr="001C1A6E">
        <w:rPr>
          <w:rFonts w:eastAsia="Times New Roman"/>
          <w:color w:val="000000"/>
        </w:rPr>
        <w:t xml:space="preserve">) is the Greek word for </w:t>
      </w:r>
      <w:proofErr w:type="spellStart"/>
      <w:r w:rsidRPr="001C1A6E">
        <w:rPr>
          <w:rFonts w:eastAsia="Times New Roman"/>
          <w:i/>
          <w:iCs/>
          <w:color w:val="000000"/>
        </w:rPr>
        <w:t>Hinnom</w:t>
      </w:r>
      <w:proofErr w:type="spellEnd"/>
      <w:r w:rsidRPr="001C1A6E">
        <w:rPr>
          <w:rFonts w:eastAsia="Times New Roman"/>
          <w:color w:val="000000"/>
        </w:rPr>
        <w:t xml:space="preserve"> from the Hebrew text of the Old Testament. </w:t>
      </w:r>
      <w:proofErr w:type="spellStart"/>
      <w:r w:rsidRPr="001C1A6E">
        <w:rPr>
          <w:rFonts w:eastAsia="Times New Roman"/>
          <w:i/>
          <w:iCs/>
          <w:color w:val="000000"/>
        </w:rPr>
        <w:t>Hinnom</w:t>
      </w:r>
      <w:proofErr w:type="spellEnd"/>
      <w:r w:rsidRPr="001C1A6E">
        <w:rPr>
          <w:rFonts w:eastAsia="Times New Roman"/>
          <w:color w:val="000000"/>
        </w:rPr>
        <w:t xml:space="preserve"> was the name given to a valley south of Jerusalem during Joshua’s day, named for the son of a person whose name was “</w:t>
      </w:r>
      <w:proofErr w:type="spellStart"/>
      <w:r w:rsidRPr="001C1A6E">
        <w:rPr>
          <w:rFonts w:eastAsia="Times New Roman"/>
          <w:color w:val="000000"/>
        </w:rPr>
        <w:t>Hinnom</w:t>
      </w:r>
      <w:proofErr w:type="spellEnd"/>
      <w:r w:rsidRPr="001C1A6E">
        <w:rPr>
          <w:rFonts w:eastAsia="Times New Roman"/>
          <w:color w:val="000000"/>
        </w:rPr>
        <w:t>” (</w:t>
      </w:r>
      <w:hyperlink r:id="rId90" w:history="1">
        <w:r w:rsidRPr="001C1A6E">
          <w:rPr>
            <w:rFonts w:eastAsia="Times New Roman"/>
            <w:color w:val="0062B5"/>
            <w:u w:val="single"/>
          </w:rPr>
          <w:t>Joshua 15:8</w:t>
        </w:r>
      </w:hyperlink>
      <w:r w:rsidRPr="001C1A6E">
        <w:rPr>
          <w:rFonts w:eastAsia="Times New Roman"/>
          <w:color w:val="000000"/>
        </w:rPr>
        <w:t xml:space="preserve">; </w:t>
      </w:r>
      <w:hyperlink r:id="rId91" w:history="1">
        <w:r w:rsidRPr="001C1A6E">
          <w:rPr>
            <w:rFonts w:eastAsia="Times New Roman"/>
            <w:color w:val="0062B5"/>
            <w:u w:val="single"/>
          </w:rPr>
          <w:t>18:16</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And, though this valley was used at times as a place where human sacrifices were offered during Old Testament days (</w:t>
      </w:r>
      <w:hyperlink r:id="rId92" w:history="1">
        <w:r w:rsidRPr="001C1A6E">
          <w:rPr>
            <w:rFonts w:eastAsia="Times New Roman"/>
            <w:color w:val="0062B5"/>
            <w:u w:val="single"/>
          </w:rPr>
          <w:t>2 Kings 23:10</w:t>
        </w:r>
      </w:hyperlink>
      <w:r w:rsidRPr="001C1A6E">
        <w:rPr>
          <w:rFonts w:eastAsia="Times New Roman"/>
          <w:color w:val="000000"/>
        </w:rPr>
        <w:t xml:space="preserve">; </w:t>
      </w:r>
      <w:hyperlink r:id="rId93" w:history="1">
        <w:r w:rsidRPr="001C1A6E">
          <w:rPr>
            <w:rFonts w:eastAsia="Times New Roman"/>
            <w:color w:val="0062B5"/>
            <w:u w:val="single"/>
          </w:rPr>
          <w:t>Jeremiah 7:31</w:t>
        </w:r>
      </w:hyperlink>
      <w:r w:rsidRPr="001C1A6E">
        <w:rPr>
          <w:rFonts w:eastAsia="Times New Roman"/>
          <w:color w:val="000000"/>
        </w:rPr>
        <w:t xml:space="preserve">), the valley was no more than the place where the </w:t>
      </w:r>
      <w:r w:rsidRPr="001C1A6E">
        <w:rPr>
          <w:rFonts w:eastAsia="Times New Roman"/>
          <w:i/>
          <w:iCs/>
          <w:color w:val="000000"/>
        </w:rPr>
        <w:t xml:space="preserve">refuse </w:t>
      </w:r>
      <w:r w:rsidRPr="001C1A6E">
        <w:rPr>
          <w:rFonts w:eastAsia="Times New Roman"/>
          <w:color w:val="000000"/>
        </w:rPr>
        <w:t>from Jerusalem was discarded at the time Christ was on earth.</w:t>
      </w:r>
    </w:p>
    <w:p w:rsidR="000B4D62" w:rsidRPr="001C1A6E" w:rsidRDefault="000B4D62" w:rsidP="001C1A6E">
      <w:pPr>
        <w:shd w:val="clear" w:color="auto" w:fill="FFFFFF"/>
        <w:ind w:left="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color w:val="000000"/>
        </w:rPr>
        <w:t xml:space="preserve">(The word, </w:t>
      </w:r>
      <w:proofErr w:type="spellStart"/>
      <w:r w:rsidRPr="001C1A6E">
        <w:rPr>
          <w:rFonts w:eastAsia="Times New Roman"/>
          <w:i/>
          <w:iCs/>
          <w:color w:val="000000"/>
        </w:rPr>
        <w:t>Hinnom</w:t>
      </w:r>
      <w:proofErr w:type="spellEnd"/>
      <w:r w:rsidRPr="001C1A6E">
        <w:rPr>
          <w:rFonts w:eastAsia="Times New Roman"/>
          <w:color w:val="000000"/>
        </w:rPr>
        <w:t xml:space="preserve">, has simply been transliterated in the English text of the Old Testament; but the same thing has not been done with </w:t>
      </w:r>
      <w:r w:rsidRPr="001C1A6E">
        <w:rPr>
          <w:rFonts w:eastAsia="Times New Roman"/>
          <w:i/>
          <w:iCs/>
          <w:color w:val="000000"/>
        </w:rPr>
        <w:t>Gehenna</w:t>
      </w:r>
      <w:r w:rsidRPr="001C1A6E">
        <w:rPr>
          <w:rFonts w:eastAsia="Times New Roman"/>
          <w:color w:val="000000"/>
        </w:rPr>
        <w:t xml:space="preserve"> [</w:t>
      </w:r>
      <w:proofErr w:type="spellStart"/>
      <w:r w:rsidRPr="001C1A6E">
        <w:rPr>
          <w:rFonts w:eastAsia="Times New Roman"/>
          <w:i/>
          <w:iCs/>
          <w:color w:val="000000"/>
        </w:rPr>
        <w:t>Geenna</w:t>
      </w:r>
      <w:proofErr w:type="spellEnd"/>
      <w:r w:rsidRPr="001C1A6E">
        <w:rPr>
          <w:rFonts w:eastAsia="Times New Roman"/>
          <w:color w:val="000000"/>
        </w:rPr>
        <w:t xml:space="preserve">, for </w:t>
      </w:r>
      <w:proofErr w:type="spellStart"/>
      <w:r w:rsidRPr="001C1A6E">
        <w:rPr>
          <w:rFonts w:eastAsia="Times New Roman"/>
          <w:i/>
          <w:iCs/>
          <w:color w:val="000000"/>
        </w:rPr>
        <w:t>Hinnom</w:t>
      </w:r>
      <w:proofErr w:type="spellEnd"/>
      <w:r w:rsidRPr="001C1A6E">
        <w:rPr>
          <w:rFonts w:eastAsia="Times New Roman"/>
          <w:color w:val="000000"/>
        </w:rPr>
        <w:t xml:space="preserve">] in most English texts of the New Testament. Rather, in most versions, </w:t>
      </w:r>
      <w:r w:rsidRPr="001C1A6E">
        <w:rPr>
          <w:rFonts w:eastAsia="Times New Roman"/>
          <w:i/>
          <w:iCs/>
          <w:color w:val="000000"/>
        </w:rPr>
        <w:t>Gehenna</w:t>
      </w:r>
      <w:r w:rsidRPr="001C1A6E">
        <w:rPr>
          <w:rFonts w:eastAsia="Times New Roman"/>
          <w:color w:val="000000"/>
        </w:rPr>
        <w:t xml:space="preserve"> [</w:t>
      </w:r>
      <w:proofErr w:type="spellStart"/>
      <w:r w:rsidRPr="001C1A6E">
        <w:rPr>
          <w:rFonts w:eastAsia="Times New Roman"/>
          <w:i/>
          <w:iCs/>
          <w:color w:val="000000"/>
        </w:rPr>
        <w:t>Geenna</w:t>
      </w:r>
      <w:proofErr w:type="spellEnd"/>
      <w:r w:rsidRPr="001C1A6E">
        <w:rPr>
          <w:rFonts w:eastAsia="Times New Roman"/>
          <w:color w:val="000000"/>
        </w:rPr>
        <w:t xml:space="preserve">] has been translated “hell” each of the twelve times that it appears in the New Testament, </w:t>
      </w:r>
      <w:r w:rsidRPr="001C1A6E">
        <w:rPr>
          <w:rFonts w:eastAsia="Times New Roman"/>
          <w:i/>
          <w:iCs/>
          <w:color w:val="000000"/>
        </w:rPr>
        <w:t>resulting in confusion</w:t>
      </w:r>
      <w:r w:rsidRPr="001C1A6E">
        <w:rPr>
          <w:rFonts w:eastAsia="Times New Roman"/>
          <w:color w:val="000000"/>
        </w:rPr>
        <w:t>.)</w:t>
      </w:r>
    </w:p>
    <w:p w:rsidR="000B4D62" w:rsidRDefault="000B4D62"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Thus, </w:t>
      </w:r>
      <w:r w:rsidRPr="001C1A6E">
        <w:rPr>
          <w:rFonts w:eastAsia="Times New Roman"/>
          <w:i/>
          <w:iCs/>
          <w:color w:val="000000"/>
        </w:rPr>
        <w:t>Gehenna</w:t>
      </w:r>
      <w:r w:rsidRPr="001C1A6E">
        <w:rPr>
          <w:rFonts w:eastAsia="Times New Roman"/>
          <w:color w:val="000000"/>
        </w:rPr>
        <w:t>, at the time Christ and James used the word, was simply the name of the place where those in Jerusalem discarded their refuse. Even dead bodies (criminals, etc.) were, at times, cast into this place; and the fires burned continuously.</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In this respect, Christ was doing no more than referencing a place where the refuse from the city of Jerusalem was discarded. And James was associating the misuse of the tongue with this same place.</w:t>
      </w:r>
    </w:p>
    <w:p w:rsidR="000B4D62" w:rsidRPr="001C1A6E" w:rsidRDefault="000B4D62" w:rsidP="001C1A6E">
      <w:pPr>
        <w:shd w:val="clear" w:color="auto" w:fill="FFFFFF"/>
        <w:ind w:left="0"/>
        <w:rPr>
          <w:rFonts w:eastAsia="Times New Roman"/>
          <w:color w:val="222222"/>
        </w:rPr>
      </w:pPr>
    </w:p>
    <w:p w:rsidR="001C1A6E" w:rsidRPr="001C1A6E" w:rsidRDefault="001C1A6E" w:rsidP="001C1A6E">
      <w:pPr>
        <w:shd w:val="clear" w:color="auto" w:fill="FFFFFF"/>
        <w:ind w:left="0"/>
        <w:rPr>
          <w:rFonts w:eastAsia="Times New Roman"/>
          <w:color w:val="222222"/>
        </w:rPr>
      </w:pPr>
      <w:r w:rsidRPr="001C1A6E">
        <w:rPr>
          <w:rFonts w:eastAsia="Times New Roman"/>
          <w:color w:val="000000"/>
        </w:rPr>
        <w:t xml:space="preserve">Remaining within the gospel accounts, being cast into </w:t>
      </w:r>
      <w:r w:rsidRPr="001C1A6E">
        <w:rPr>
          <w:rFonts w:eastAsia="Times New Roman"/>
          <w:i/>
          <w:iCs/>
          <w:color w:val="000000"/>
        </w:rPr>
        <w:t>Gehenna</w:t>
      </w:r>
      <w:r w:rsidRPr="001C1A6E">
        <w:rPr>
          <w:rFonts w:eastAsia="Times New Roman"/>
          <w:color w:val="000000"/>
        </w:rPr>
        <w:t xml:space="preserve"> always carries an identical association and meaning. Textually, in the gospels, being cast into </w:t>
      </w:r>
      <w:r w:rsidRPr="001C1A6E">
        <w:rPr>
          <w:rFonts w:eastAsia="Times New Roman"/>
          <w:i/>
          <w:iCs/>
          <w:color w:val="000000"/>
        </w:rPr>
        <w:t>Gehenna</w:t>
      </w:r>
      <w:r w:rsidRPr="001C1A6E">
        <w:rPr>
          <w:rFonts w:eastAsia="Times New Roman"/>
          <w:color w:val="000000"/>
        </w:rPr>
        <w:t xml:space="preserve"> is always associated with </w:t>
      </w:r>
      <w:r w:rsidRPr="001C1A6E">
        <w:rPr>
          <w:rFonts w:eastAsia="Times New Roman"/>
          <w:i/>
          <w:iCs/>
          <w:color w:val="000000"/>
        </w:rPr>
        <w:t xml:space="preserve">separation </w:t>
      </w:r>
      <w:r w:rsidRPr="001C1A6E">
        <w:rPr>
          <w:rFonts w:eastAsia="Times New Roman"/>
          <w:color w:val="000000"/>
        </w:rPr>
        <w:t xml:space="preserve">from regality within Christ’s kingdom. It matters not which of the eleven references a person checks, he will find exactly the same thing each time. </w:t>
      </w:r>
      <w:r w:rsidRPr="001C1A6E">
        <w:rPr>
          <w:rFonts w:eastAsia="Times New Roman"/>
          <w:i/>
          <w:iCs/>
          <w:color w:val="000000"/>
        </w:rPr>
        <w:t>Gehenna</w:t>
      </w:r>
      <w:r w:rsidRPr="001C1A6E">
        <w:rPr>
          <w:rFonts w:eastAsia="Times New Roman"/>
          <w:color w:val="000000"/>
        </w:rPr>
        <w:t xml:space="preserve"> is </w:t>
      </w:r>
      <w:r w:rsidRPr="001C1A6E">
        <w:rPr>
          <w:rFonts w:eastAsia="Times New Roman"/>
          <w:i/>
          <w:iCs/>
          <w:color w:val="000000"/>
        </w:rPr>
        <w:t xml:space="preserve">never </w:t>
      </w:r>
      <w:r w:rsidRPr="001C1A6E">
        <w:rPr>
          <w:rFonts w:eastAsia="Times New Roman"/>
          <w:color w:val="000000"/>
        </w:rPr>
        <w:t xml:space="preserve">used in the gospel accounts in a context dealing with the </w:t>
      </w:r>
      <w:r w:rsidRPr="001C1A6E">
        <w:rPr>
          <w:rFonts w:eastAsia="Times New Roman"/>
          <w:i/>
          <w:iCs/>
          <w:color w:val="000000"/>
        </w:rPr>
        <w:t xml:space="preserve">unsaved </w:t>
      </w:r>
      <w:r w:rsidRPr="001C1A6E">
        <w:rPr>
          <w:rFonts w:eastAsia="Times New Roman"/>
          <w:color w:val="000000"/>
        </w:rPr>
        <w:t xml:space="preserve">and </w:t>
      </w:r>
      <w:r w:rsidRPr="001C1A6E">
        <w:rPr>
          <w:rFonts w:eastAsia="Times New Roman"/>
          <w:i/>
          <w:iCs/>
          <w:color w:val="000000"/>
        </w:rPr>
        <w:t>eternal verities</w:t>
      </w:r>
      <w:r w:rsidRPr="001C1A6E">
        <w:rPr>
          <w:rFonts w:eastAsia="Times New Roman"/>
          <w:color w:val="000000"/>
        </w:rPr>
        <w:t xml:space="preserve">. Rather, the word </w:t>
      </w:r>
      <w:r w:rsidRPr="001C1A6E">
        <w:rPr>
          <w:rFonts w:eastAsia="Times New Roman"/>
          <w:i/>
          <w:iCs/>
          <w:color w:val="000000"/>
        </w:rPr>
        <w:t xml:space="preserve">always </w:t>
      </w:r>
      <w:r w:rsidRPr="001C1A6E">
        <w:rPr>
          <w:rFonts w:eastAsia="Times New Roman"/>
          <w:color w:val="000000"/>
        </w:rPr>
        <w:t xml:space="preserve">appears in texts set within contexts having to do </w:t>
      </w:r>
      <w:r w:rsidRPr="001C1A6E">
        <w:rPr>
          <w:rFonts w:eastAsia="Times New Roman"/>
          <w:i/>
          <w:iCs/>
          <w:color w:val="000000"/>
        </w:rPr>
        <w:t>solely with the saved in relation to the coming kingdom</w:t>
      </w:r>
      <w:r w:rsidRPr="001C1A6E">
        <w:rPr>
          <w:rFonts w:eastAsia="Times New Roman"/>
          <w:color w:val="000000"/>
        </w:rPr>
        <w:t>.</w:t>
      </w: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And “outer darkness” is used </w:t>
      </w:r>
      <w:r w:rsidRPr="001C1A6E">
        <w:rPr>
          <w:rFonts w:eastAsia="Times New Roman"/>
          <w:i/>
          <w:iCs/>
          <w:color w:val="000000"/>
        </w:rPr>
        <w:t xml:space="preserve">exactly the same way </w:t>
      </w:r>
      <w:r w:rsidRPr="001C1A6E">
        <w:rPr>
          <w:rFonts w:eastAsia="Times New Roman"/>
          <w:color w:val="000000"/>
        </w:rPr>
        <w:t xml:space="preserve">in the three instances in which the expression appears, </w:t>
      </w:r>
      <w:r w:rsidRPr="001C1A6E">
        <w:rPr>
          <w:rFonts w:eastAsia="Times New Roman"/>
          <w:i/>
          <w:iCs/>
          <w:color w:val="000000"/>
        </w:rPr>
        <w:t xml:space="preserve">all </w:t>
      </w:r>
      <w:r w:rsidRPr="001C1A6E">
        <w:rPr>
          <w:rFonts w:eastAsia="Times New Roman"/>
          <w:color w:val="000000"/>
        </w:rPr>
        <w:t>in the gospel of Matthew (</w:t>
      </w:r>
      <w:hyperlink r:id="rId94" w:history="1">
        <w:r w:rsidRPr="001C1A6E">
          <w:rPr>
            <w:rFonts w:eastAsia="Times New Roman"/>
            <w:color w:val="0062B5"/>
            <w:u w:val="single"/>
          </w:rPr>
          <w:t>Matthew 8:12</w:t>
        </w:r>
      </w:hyperlink>
      <w:r w:rsidRPr="001C1A6E">
        <w:rPr>
          <w:rFonts w:eastAsia="Times New Roman"/>
          <w:color w:val="000000"/>
        </w:rPr>
        <w:t xml:space="preserve">; </w:t>
      </w:r>
      <w:hyperlink r:id="rId95" w:history="1">
        <w:r w:rsidRPr="001C1A6E">
          <w:rPr>
            <w:rFonts w:eastAsia="Times New Roman"/>
            <w:color w:val="0062B5"/>
            <w:u w:val="single"/>
          </w:rPr>
          <w:t>22:13</w:t>
        </w:r>
      </w:hyperlink>
      <w:r w:rsidRPr="001C1A6E">
        <w:rPr>
          <w:rFonts w:eastAsia="Times New Roman"/>
          <w:color w:val="000000"/>
        </w:rPr>
        <w:t xml:space="preserve">; </w:t>
      </w:r>
      <w:hyperlink r:id="rId96" w:history="1">
        <w:r w:rsidRPr="001C1A6E">
          <w:rPr>
            <w:rFonts w:eastAsia="Times New Roman"/>
            <w:color w:val="0062B5"/>
            <w:u w:val="single"/>
          </w:rPr>
          <w:t>25:30</w:t>
        </w:r>
      </w:hyperlink>
      <w:r w:rsidRPr="001C1A6E">
        <w:rPr>
          <w:rFonts w:eastAsia="Times New Roman"/>
          <w:color w:val="000000"/>
        </w:rPr>
        <w:t xml:space="preserve">). The use of outer darkness is simply another way in which the Lord dealt with the </w:t>
      </w:r>
      <w:r w:rsidRPr="001C1A6E">
        <w:rPr>
          <w:rFonts w:eastAsia="Times New Roman"/>
          <w:i/>
          <w:iCs/>
          <w:color w:val="000000"/>
        </w:rPr>
        <w:t xml:space="preserve">same </w:t>
      </w:r>
      <w:r w:rsidRPr="001C1A6E">
        <w:rPr>
          <w:rFonts w:eastAsia="Times New Roman"/>
          <w:color w:val="000000"/>
        </w:rPr>
        <w:t xml:space="preserve">issue among the </w:t>
      </w:r>
      <w:r w:rsidRPr="001C1A6E">
        <w:rPr>
          <w:rFonts w:eastAsia="Times New Roman"/>
          <w:i/>
          <w:iCs/>
          <w:color w:val="000000"/>
        </w:rPr>
        <w:t xml:space="preserve">same </w:t>
      </w:r>
      <w:r w:rsidRPr="001C1A6E">
        <w:rPr>
          <w:rFonts w:eastAsia="Times New Roman"/>
          <w:color w:val="000000"/>
        </w:rPr>
        <w:t xml:space="preserve">group of people (the </w:t>
      </w:r>
      <w:r w:rsidRPr="001C1A6E">
        <w:rPr>
          <w:rFonts w:eastAsia="Times New Roman"/>
          <w:i/>
          <w:iCs/>
          <w:color w:val="000000"/>
        </w:rPr>
        <w:t>Jewish people, in relation to the proffered kingdom</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Viewing the matter from one perspective, those </w:t>
      </w:r>
      <w:r w:rsidRPr="001C1A6E">
        <w:rPr>
          <w:rFonts w:eastAsia="Times New Roman"/>
          <w:i/>
          <w:iCs/>
          <w:color w:val="000000"/>
        </w:rPr>
        <w:t xml:space="preserve">denied </w:t>
      </w:r>
      <w:r w:rsidRPr="001C1A6E">
        <w:rPr>
          <w:rFonts w:eastAsia="Times New Roman"/>
          <w:color w:val="000000"/>
        </w:rPr>
        <w:t xml:space="preserve">positions with Christ in His kingdom will find themselves in the place where the </w:t>
      </w:r>
      <w:r w:rsidRPr="001C1A6E">
        <w:rPr>
          <w:rFonts w:eastAsia="Times New Roman"/>
          <w:i/>
          <w:iCs/>
          <w:color w:val="000000"/>
        </w:rPr>
        <w:t xml:space="preserve">refuse </w:t>
      </w:r>
      <w:r w:rsidRPr="001C1A6E">
        <w:rPr>
          <w:rFonts w:eastAsia="Times New Roman"/>
          <w:color w:val="000000"/>
        </w:rPr>
        <w:t xml:space="preserve">from the city was </w:t>
      </w:r>
      <w:r w:rsidRPr="001C1A6E">
        <w:rPr>
          <w:rFonts w:eastAsia="Times New Roman"/>
          <w:i/>
          <w:iCs/>
          <w:color w:val="000000"/>
        </w:rPr>
        <w:t>discarded</w:t>
      </w:r>
      <w:r w:rsidRPr="001C1A6E">
        <w:rPr>
          <w:rFonts w:eastAsia="Times New Roman"/>
          <w:color w:val="000000"/>
        </w:rPr>
        <w:t xml:space="preserve">, </w:t>
      </w:r>
      <w:r w:rsidRPr="001C1A6E">
        <w:rPr>
          <w:rFonts w:eastAsia="Times New Roman"/>
          <w:i/>
          <w:iCs/>
          <w:color w:val="000000"/>
        </w:rPr>
        <w:t xml:space="preserve">outside </w:t>
      </w:r>
      <w:r w:rsidRPr="001C1A6E">
        <w:rPr>
          <w:rFonts w:eastAsia="Times New Roman"/>
          <w:color w:val="000000"/>
        </w:rPr>
        <w:t xml:space="preserve">the city. Viewing the matter from the </w:t>
      </w:r>
      <w:r w:rsidRPr="001C1A6E">
        <w:rPr>
          <w:rFonts w:eastAsia="Times New Roman"/>
          <w:i/>
          <w:iCs/>
          <w:color w:val="000000"/>
        </w:rPr>
        <w:t xml:space="preserve">other </w:t>
      </w:r>
      <w:r w:rsidRPr="001C1A6E">
        <w:rPr>
          <w:rFonts w:eastAsia="Times New Roman"/>
          <w:color w:val="000000"/>
        </w:rPr>
        <w:t xml:space="preserve">perspective, those </w:t>
      </w:r>
      <w:r w:rsidRPr="001C1A6E">
        <w:rPr>
          <w:rFonts w:eastAsia="Times New Roman"/>
          <w:i/>
          <w:iCs/>
          <w:color w:val="000000"/>
        </w:rPr>
        <w:t xml:space="preserve">denied </w:t>
      </w:r>
      <w:r w:rsidRPr="001C1A6E">
        <w:rPr>
          <w:rFonts w:eastAsia="Times New Roman"/>
          <w:color w:val="000000"/>
        </w:rPr>
        <w:t xml:space="preserve">positions with Christ in His kingdom will find themselves in a place </w:t>
      </w:r>
      <w:r w:rsidRPr="001C1A6E">
        <w:rPr>
          <w:rFonts w:eastAsia="Times New Roman"/>
          <w:i/>
          <w:iCs/>
          <w:color w:val="000000"/>
        </w:rPr>
        <w:t xml:space="preserve">separated </w:t>
      </w:r>
      <w:r w:rsidRPr="001C1A6E">
        <w:rPr>
          <w:rFonts w:eastAsia="Times New Roman"/>
          <w:color w:val="000000"/>
        </w:rPr>
        <w:t>from the One who said, “I am the light of the world” (</w:t>
      </w:r>
      <w:hyperlink r:id="rId97" w:history="1">
        <w:r w:rsidRPr="001C1A6E">
          <w:rPr>
            <w:rFonts w:eastAsia="Times New Roman"/>
            <w:color w:val="0062B5"/>
            <w:u w:val="single"/>
          </w:rPr>
          <w:t>John 8:12</w:t>
        </w:r>
      </w:hyperlink>
      <w:r w:rsidRPr="001C1A6E">
        <w:rPr>
          <w:rFonts w:eastAsia="Times New Roman"/>
          <w:color w:val="000000"/>
        </w:rPr>
        <w:t xml:space="preserve">). With respect to occupying a position with Christ in His kingdom, they will find themselves in a place </w:t>
      </w:r>
      <w:r w:rsidRPr="001C1A6E">
        <w:rPr>
          <w:rFonts w:eastAsia="Times New Roman"/>
          <w:i/>
          <w:iCs/>
          <w:color w:val="000000"/>
        </w:rPr>
        <w:t>outside</w:t>
      </w:r>
      <w:r w:rsidRPr="001C1A6E">
        <w:rPr>
          <w:rFonts w:eastAsia="Times New Roman"/>
          <w:color w:val="000000"/>
        </w:rPr>
        <w:t xml:space="preserve">, a place associated with </w:t>
      </w:r>
      <w:r w:rsidRPr="001C1A6E">
        <w:rPr>
          <w:rFonts w:eastAsia="Times New Roman"/>
          <w:i/>
          <w:iCs/>
          <w:color w:val="000000"/>
        </w:rPr>
        <w:t>darkness instead of light — the darkness outside</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 use of </w:t>
      </w:r>
      <w:r w:rsidRPr="001C1A6E">
        <w:rPr>
          <w:rFonts w:eastAsia="Times New Roman"/>
          <w:i/>
          <w:iCs/>
          <w:color w:val="000000"/>
        </w:rPr>
        <w:t>Gehenna</w:t>
      </w:r>
      <w:r w:rsidRPr="001C1A6E">
        <w:rPr>
          <w:rFonts w:eastAsia="Times New Roman"/>
          <w:color w:val="000000"/>
        </w:rPr>
        <w:t xml:space="preserve"> and </w:t>
      </w:r>
      <w:r w:rsidRPr="001C1A6E">
        <w:rPr>
          <w:rFonts w:eastAsia="Times New Roman"/>
          <w:i/>
          <w:iCs/>
          <w:color w:val="000000"/>
        </w:rPr>
        <w:t>outer darkness</w:t>
      </w:r>
      <w:r w:rsidRPr="001C1A6E">
        <w:rPr>
          <w:rFonts w:eastAsia="Times New Roman"/>
          <w:color w:val="000000"/>
        </w:rPr>
        <w:t xml:space="preserve"> (the outer darkness) are </w:t>
      </w:r>
      <w:r w:rsidRPr="001C1A6E">
        <w:rPr>
          <w:rFonts w:eastAsia="Times New Roman"/>
          <w:i/>
          <w:iCs/>
          <w:color w:val="000000"/>
        </w:rPr>
        <w:t xml:space="preserve">simply two metaphorical ways </w:t>
      </w:r>
      <w:r w:rsidRPr="001C1A6E">
        <w:rPr>
          <w:rFonts w:eastAsia="Times New Roman"/>
          <w:color w:val="000000"/>
        </w:rPr>
        <w:t xml:space="preserve">that Christ used to call attention to the </w:t>
      </w:r>
      <w:r w:rsidRPr="001C1A6E">
        <w:rPr>
          <w:rFonts w:eastAsia="Times New Roman"/>
          <w:i/>
          <w:iCs/>
          <w:color w:val="000000"/>
        </w:rPr>
        <w:t>same thing</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600"/>
        <w:rPr>
          <w:rFonts w:eastAsia="Times New Roman"/>
          <w:color w:val="000000"/>
        </w:rPr>
      </w:pPr>
      <w:r w:rsidRPr="001C1A6E">
        <w:rPr>
          <w:rFonts w:eastAsia="Times New Roman"/>
          <w:color w:val="000000"/>
        </w:rPr>
        <w:t xml:space="preserve">(These expressions — </w:t>
      </w:r>
      <w:r w:rsidRPr="001C1A6E">
        <w:rPr>
          <w:rFonts w:eastAsia="Times New Roman"/>
          <w:i/>
          <w:iCs/>
          <w:color w:val="000000"/>
        </w:rPr>
        <w:t>Gehenna, the outer darkness</w:t>
      </w:r>
      <w:r w:rsidRPr="001C1A6E">
        <w:rPr>
          <w:rFonts w:eastAsia="Times New Roman"/>
          <w:color w:val="000000"/>
        </w:rPr>
        <w:t xml:space="preserve"> — were used in the gospel accounts during and immediately following that time when the kingdom of the heavens was </w:t>
      </w:r>
      <w:r w:rsidRPr="001C1A6E">
        <w:rPr>
          <w:rFonts w:eastAsia="Times New Roman"/>
          <w:i/>
          <w:iCs/>
          <w:color w:val="000000"/>
        </w:rPr>
        <w:t xml:space="preserve">offered </w:t>
      </w:r>
      <w:r w:rsidRPr="001C1A6E">
        <w:rPr>
          <w:rFonts w:eastAsia="Times New Roman"/>
          <w:color w:val="000000"/>
        </w:rPr>
        <w:t xml:space="preserve">to Israel at Christ’s </w:t>
      </w:r>
      <w:r w:rsidRPr="001C1A6E">
        <w:rPr>
          <w:rFonts w:eastAsia="Times New Roman"/>
          <w:i/>
          <w:iCs/>
          <w:color w:val="000000"/>
        </w:rPr>
        <w:t xml:space="preserve">first </w:t>
      </w:r>
      <w:r w:rsidRPr="001C1A6E">
        <w:rPr>
          <w:rFonts w:eastAsia="Times New Roman"/>
          <w:color w:val="000000"/>
        </w:rPr>
        <w:t xml:space="preserve">coming. With Israel’s </w:t>
      </w:r>
      <w:r w:rsidRPr="001C1A6E">
        <w:rPr>
          <w:rFonts w:eastAsia="Times New Roman"/>
          <w:i/>
          <w:iCs/>
          <w:color w:val="000000"/>
        </w:rPr>
        <w:t xml:space="preserve">rejection </w:t>
      </w:r>
      <w:r w:rsidRPr="001C1A6E">
        <w:rPr>
          <w:rFonts w:eastAsia="Times New Roman"/>
          <w:color w:val="000000"/>
        </w:rPr>
        <w:t xml:space="preserve">of the proffered kingdom, the kingdom was </w:t>
      </w:r>
      <w:r w:rsidRPr="001C1A6E">
        <w:rPr>
          <w:rFonts w:eastAsia="Times New Roman"/>
          <w:i/>
          <w:iCs/>
          <w:color w:val="000000"/>
        </w:rPr>
        <w:t xml:space="preserve">taken </w:t>
      </w:r>
      <w:r w:rsidRPr="001C1A6E">
        <w:rPr>
          <w:rFonts w:eastAsia="Times New Roman"/>
          <w:color w:val="000000"/>
        </w:rPr>
        <w:t>from Israel and an entirely new entity [</w:t>
      </w:r>
      <w:r w:rsidRPr="001C1A6E">
        <w:rPr>
          <w:rFonts w:eastAsia="Times New Roman"/>
          <w:i/>
          <w:iCs/>
          <w:color w:val="000000"/>
        </w:rPr>
        <w:t>the one new man “in Christ”</w:t>
      </w:r>
      <w:r w:rsidRPr="001C1A6E">
        <w:rPr>
          <w:rFonts w:eastAsia="Times New Roman"/>
          <w:color w:val="000000"/>
        </w:rPr>
        <w:t xml:space="preserve">] was called into existence to be the </w:t>
      </w:r>
      <w:r w:rsidRPr="001C1A6E">
        <w:rPr>
          <w:rFonts w:eastAsia="Times New Roman"/>
          <w:i/>
          <w:iCs/>
          <w:color w:val="000000"/>
        </w:rPr>
        <w:t xml:space="preserve">recipient </w:t>
      </w:r>
      <w:r w:rsidRPr="001C1A6E">
        <w:rPr>
          <w:rFonts w:eastAsia="Times New Roman"/>
          <w:color w:val="000000"/>
        </w:rPr>
        <w:t xml:space="preserve">of that which Israel had </w:t>
      </w:r>
      <w:r w:rsidRPr="001C1A6E">
        <w:rPr>
          <w:rFonts w:eastAsia="Times New Roman"/>
          <w:i/>
          <w:iCs/>
          <w:color w:val="000000"/>
        </w:rPr>
        <w:t xml:space="preserve">rejected </w:t>
      </w:r>
      <w:r w:rsidRPr="001C1A6E">
        <w:rPr>
          <w:rFonts w:eastAsia="Times New Roman"/>
          <w:color w:val="000000"/>
        </w:rPr>
        <w:t>[</w:t>
      </w:r>
      <w:hyperlink r:id="rId98" w:history="1">
        <w:r w:rsidRPr="001C1A6E">
          <w:rPr>
            <w:rFonts w:eastAsia="Times New Roman"/>
            <w:color w:val="0062B5"/>
            <w:u w:val="single"/>
          </w:rPr>
          <w:t>Matthew 21:33-46</w:t>
        </w:r>
      </w:hyperlink>
      <w:r w:rsidRPr="001C1A6E">
        <w:rPr>
          <w:rFonts w:eastAsia="Times New Roman"/>
          <w:color w:val="000000"/>
        </w:rPr>
        <w:t xml:space="preserve">; </w:t>
      </w:r>
      <w:hyperlink r:id="rId99" w:history="1">
        <w:r w:rsidRPr="001C1A6E">
          <w:rPr>
            <w:rFonts w:eastAsia="Times New Roman"/>
            <w:color w:val="0062B5"/>
            <w:u w:val="single"/>
          </w:rPr>
          <w:t>1 Peter 2:9-11</w:t>
        </w:r>
      </w:hyperlink>
      <w:r w:rsidRPr="001C1A6E">
        <w:rPr>
          <w:rFonts w:eastAsia="Times New Roman"/>
          <w:color w:val="000000"/>
        </w:rPr>
        <w:t xml:space="preserve">]. And with these events brought to pass, </w:t>
      </w:r>
      <w:r w:rsidRPr="001C1A6E">
        <w:rPr>
          <w:rFonts w:eastAsia="Times New Roman"/>
          <w:i/>
          <w:iCs/>
          <w:color w:val="000000"/>
        </w:rPr>
        <w:t>Gehenna</w:t>
      </w:r>
      <w:r w:rsidRPr="001C1A6E">
        <w:rPr>
          <w:rFonts w:eastAsia="Times New Roman"/>
          <w:color w:val="000000"/>
        </w:rPr>
        <w:t xml:space="preserve"> and </w:t>
      </w:r>
      <w:r w:rsidRPr="001C1A6E">
        <w:rPr>
          <w:rFonts w:eastAsia="Times New Roman"/>
          <w:i/>
          <w:iCs/>
          <w:color w:val="000000"/>
        </w:rPr>
        <w:t>the outer darkness</w:t>
      </w:r>
      <w:r w:rsidRPr="001C1A6E">
        <w:rPr>
          <w:rFonts w:eastAsia="Times New Roman"/>
          <w:color w:val="000000"/>
        </w:rPr>
        <w:t xml:space="preserve">, as previously used relative to the Jewish people, would </w:t>
      </w:r>
      <w:r w:rsidRPr="001C1A6E">
        <w:rPr>
          <w:rFonts w:eastAsia="Times New Roman"/>
          <w:i/>
          <w:iCs/>
          <w:color w:val="000000"/>
        </w:rPr>
        <w:t xml:space="preserve">now be used </w:t>
      </w:r>
      <w:r w:rsidRPr="001C1A6E">
        <w:rPr>
          <w:rFonts w:eastAsia="Times New Roman"/>
          <w:color w:val="000000"/>
        </w:rPr>
        <w:t>relative to Christians.</w:t>
      </w:r>
    </w:p>
    <w:p w:rsidR="000B4D62" w:rsidRPr="001C1A6E" w:rsidRDefault="000B4D62" w:rsidP="001C1A6E">
      <w:pPr>
        <w:shd w:val="clear" w:color="auto" w:fill="FFFFFF"/>
        <w:ind w:left="60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color w:val="000000"/>
        </w:rPr>
        <w:t xml:space="preserve">These expressions are used in Scripture relative to the </w:t>
      </w:r>
      <w:r w:rsidRPr="001C1A6E">
        <w:rPr>
          <w:rFonts w:eastAsia="Times New Roman"/>
          <w:i/>
          <w:iCs/>
          <w:color w:val="000000"/>
        </w:rPr>
        <w:t>recipients of the proffered kingdom</w:t>
      </w:r>
      <w:r w:rsidRPr="001C1A6E">
        <w:rPr>
          <w:rFonts w:eastAsia="Times New Roman"/>
          <w:color w:val="000000"/>
        </w:rPr>
        <w:t xml:space="preserve"> [</w:t>
      </w:r>
      <w:r w:rsidRPr="001C1A6E">
        <w:rPr>
          <w:rFonts w:eastAsia="Times New Roman"/>
          <w:i/>
          <w:iCs/>
          <w:color w:val="000000"/>
        </w:rPr>
        <w:t>the kingdom of the heavens</w:t>
      </w:r>
      <w:r w:rsidRPr="001C1A6E">
        <w:rPr>
          <w:rFonts w:eastAsia="Times New Roman"/>
          <w:color w:val="000000"/>
        </w:rPr>
        <w:t>], whether Israel in past time or Christians during the present time.)</w:t>
      </w:r>
    </w:p>
    <w:p w:rsidR="000B4D62" w:rsidRDefault="000B4D62"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2) The Lake of Fire</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The description of “</w:t>
      </w:r>
      <w:r w:rsidRPr="001C1A6E">
        <w:rPr>
          <w:rFonts w:eastAsia="Times New Roman"/>
          <w:i/>
          <w:iCs/>
          <w:color w:val="000000"/>
        </w:rPr>
        <w:t>the lake which burns with fire and brimstone</w:t>
      </w:r>
      <w:r w:rsidRPr="001C1A6E">
        <w:rPr>
          <w:rFonts w:eastAsia="Times New Roman"/>
          <w:color w:val="000000"/>
        </w:rPr>
        <w:t xml:space="preserve">” in </w:t>
      </w:r>
      <w:hyperlink r:id="rId100" w:history="1">
        <w:r w:rsidRPr="001C1A6E">
          <w:rPr>
            <w:rFonts w:eastAsia="Times New Roman"/>
            <w:color w:val="0062B5"/>
            <w:u w:val="single"/>
          </w:rPr>
          <w:t>Revelation 21:8</w:t>
        </w:r>
      </w:hyperlink>
      <w:r w:rsidRPr="001C1A6E">
        <w:rPr>
          <w:rFonts w:eastAsia="Times New Roman"/>
          <w:color w:val="000000"/>
        </w:rPr>
        <w:t xml:space="preserve"> is </w:t>
      </w:r>
      <w:r w:rsidRPr="001C1A6E">
        <w:rPr>
          <w:rFonts w:eastAsia="Times New Roman"/>
          <w:i/>
          <w:iCs/>
          <w:color w:val="000000"/>
        </w:rPr>
        <w:t xml:space="preserve">another </w:t>
      </w:r>
      <w:r w:rsidRPr="001C1A6E">
        <w:rPr>
          <w:rFonts w:eastAsia="Times New Roman"/>
          <w:color w:val="000000"/>
        </w:rPr>
        <w:t xml:space="preserve">way in which Scripture deals with the </w:t>
      </w:r>
      <w:r w:rsidRPr="001C1A6E">
        <w:rPr>
          <w:rFonts w:eastAsia="Times New Roman"/>
          <w:i/>
          <w:iCs/>
          <w:color w:val="000000"/>
        </w:rPr>
        <w:t>same thing again</w:t>
      </w:r>
      <w:r w:rsidRPr="001C1A6E">
        <w:rPr>
          <w:rFonts w:eastAsia="Times New Roman"/>
          <w:color w:val="000000"/>
        </w:rPr>
        <w:t>. The “</w:t>
      </w:r>
      <w:r w:rsidRPr="001C1A6E">
        <w:rPr>
          <w:rFonts w:eastAsia="Times New Roman"/>
          <w:i/>
          <w:iCs/>
          <w:color w:val="000000"/>
        </w:rPr>
        <w:t>lake of fire</w:t>
      </w:r>
      <w:r w:rsidRPr="001C1A6E">
        <w:rPr>
          <w:rFonts w:eastAsia="Times New Roman"/>
          <w:color w:val="000000"/>
        </w:rPr>
        <w:t xml:space="preserve">” in this passage is described as </w:t>
      </w:r>
      <w:r w:rsidRPr="001C1A6E">
        <w:rPr>
          <w:rFonts w:eastAsia="Times New Roman"/>
          <w:i/>
          <w:iCs/>
          <w:color w:val="000000"/>
        </w:rPr>
        <w:t xml:space="preserve">not only </w:t>
      </w:r>
      <w:r w:rsidRPr="001C1A6E">
        <w:rPr>
          <w:rFonts w:eastAsia="Times New Roman"/>
          <w:color w:val="000000"/>
        </w:rPr>
        <w:t xml:space="preserve">the place where </w:t>
      </w:r>
      <w:r w:rsidRPr="001C1A6E">
        <w:rPr>
          <w:rFonts w:eastAsia="Times New Roman"/>
          <w:i/>
          <w:iCs/>
          <w:color w:val="000000"/>
        </w:rPr>
        <w:t xml:space="preserve">unsaved </w:t>
      </w:r>
      <w:r w:rsidRPr="001C1A6E">
        <w:rPr>
          <w:rFonts w:eastAsia="Times New Roman"/>
          <w:color w:val="000000"/>
        </w:rPr>
        <w:t>man from the previous chapter (</w:t>
      </w:r>
      <w:hyperlink r:id="rId101" w:history="1">
        <w:r w:rsidRPr="001C1A6E">
          <w:rPr>
            <w:rFonts w:eastAsia="Times New Roman"/>
            <w:color w:val="0062B5"/>
            <w:u w:val="single"/>
          </w:rPr>
          <w:t>Revelation 20:11-15</w:t>
        </w:r>
      </w:hyperlink>
      <w:r w:rsidRPr="001C1A6E">
        <w:rPr>
          <w:rFonts w:eastAsia="Times New Roman"/>
          <w:color w:val="000000"/>
        </w:rPr>
        <w:t xml:space="preserve">) </w:t>
      </w:r>
      <w:r w:rsidRPr="001C1A6E">
        <w:rPr>
          <w:rFonts w:eastAsia="Times New Roman"/>
          <w:i/>
          <w:iCs/>
          <w:color w:val="000000"/>
        </w:rPr>
        <w:t xml:space="preserve">will spend eternity </w:t>
      </w:r>
      <w:r w:rsidRPr="001C1A6E">
        <w:rPr>
          <w:rFonts w:eastAsia="Times New Roman"/>
          <w:color w:val="000000"/>
        </w:rPr>
        <w:t xml:space="preserve">but </w:t>
      </w:r>
      <w:r w:rsidRPr="001C1A6E">
        <w:rPr>
          <w:rFonts w:eastAsia="Times New Roman"/>
          <w:i/>
          <w:iCs/>
          <w:color w:val="000000"/>
        </w:rPr>
        <w:t>also the place where Christians who do not overcome</w:t>
      </w:r>
      <w:r w:rsidRPr="001C1A6E">
        <w:rPr>
          <w:rFonts w:eastAsia="Times New Roman"/>
          <w:color w:val="000000"/>
        </w:rPr>
        <w:t xml:space="preserve"> (the world, the flesh, and the devil) during the present dispensation </w:t>
      </w:r>
      <w:r w:rsidRPr="001C1A6E">
        <w:rPr>
          <w:rFonts w:eastAsia="Times New Roman"/>
          <w:i/>
          <w:iCs/>
          <w:color w:val="000000"/>
        </w:rPr>
        <w:t>will find themselves</w:t>
      </w:r>
      <w:r w:rsidRPr="001C1A6E">
        <w:rPr>
          <w:rFonts w:eastAsia="Times New Roman"/>
          <w:color w:val="000000"/>
        </w:rPr>
        <w:t xml:space="preserve"> during the coming dispensation. And this, of course, would be the </w:t>
      </w:r>
      <w:r w:rsidRPr="001C1A6E">
        <w:rPr>
          <w:rFonts w:eastAsia="Times New Roman"/>
          <w:i/>
          <w:iCs/>
          <w:color w:val="000000"/>
        </w:rPr>
        <w:t xml:space="preserve">same </w:t>
      </w:r>
      <w:r w:rsidRPr="001C1A6E">
        <w:rPr>
          <w:rFonts w:eastAsia="Times New Roman"/>
          <w:color w:val="000000"/>
        </w:rPr>
        <w:t xml:space="preserve">as Christians </w:t>
      </w:r>
      <w:r w:rsidRPr="001C1A6E">
        <w:rPr>
          <w:rFonts w:eastAsia="Times New Roman"/>
          <w:i/>
          <w:iCs/>
          <w:color w:val="000000"/>
        </w:rPr>
        <w:t xml:space="preserve">being cast into </w:t>
      </w:r>
      <w:r w:rsidRPr="001C1A6E">
        <w:rPr>
          <w:rFonts w:eastAsia="Times New Roman"/>
          <w:color w:val="000000"/>
        </w:rPr>
        <w:t>“</w:t>
      </w:r>
      <w:r w:rsidRPr="001C1A6E">
        <w:rPr>
          <w:rFonts w:eastAsia="Times New Roman"/>
          <w:i/>
          <w:iCs/>
          <w:color w:val="000000"/>
        </w:rPr>
        <w:t>the furnace of fire</w:t>
      </w:r>
      <w:r w:rsidRPr="001C1A6E">
        <w:rPr>
          <w:rFonts w:eastAsia="Times New Roman"/>
          <w:color w:val="000000"/>
        </w:rPr>
        <w:t xml:space="preserve">” in </w:t>
      </w:r>
      <w:hyperlink r:id="rId102" w:history="1">
        <w:r w:rsidRPr="001C1A6E">
          <w:rPr>
            <w:rFonts w:eastAsia="Times New Roman"/>
            <w:color w:val="0062B5"/>
            <w:u w:val="single"/>
          </w:rPr>
          <w:t>Matthew 13:42</w:t>
        </w:r>
      </w:hyperlink>
      <w:r w:rsidRPr="001C1A6E">
        <w:rPr>
          <w:rFonts w:eastAsia="Times New Roman"/>
          <w:color w:val="000000"/>
        </w:rPr>
        <w:t xml:space="preserve">, </w:t>
      </w:r>
      <w:hyperlink r:id="rId103" w:history="1">
        <w:r w:rsidRPr="001C1A6E">
          <w:rPr>
            <w:rFonts w:eastAsia="Times New Roman"/>
            <w:color w:val="0062B5"/>
            <w:u w:val="single"/>
          </w:rPr>
          <w:t>50</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 </w:t>
      </w:r>
      <w:r w:rsidRPr="001C1A6E">
        <w:rPr>
          <w:rFonts w:eastAsia="Times New Roman"/>
          <w:i/>
          <w:iCs/>
          <w:color w:val="000000"/>
        </w:rPr>
        <w:t xml:space="preserve">same </w:t>
      </w:r>
      <w:r w:rsidRPr="001C1A6E">
        <w:rPr>
          <w:rFonts w:eastAsia="Times New Roman"/>
          <w:color w:val="000000"/>
        </w:rPr>
        <w:t xml:space="preserve">thing </w:t>
      </w:r>
      <w:r w:rsidRPr="001C1A6E">
        <w:rPr>
          <w:rFonts w:eastAsia="Times New Roman"/>
          <w:i/>
          <w:iCs/>
          <w:color w:val="000000"/>
        </w:rPr>
        <w:t xml:space="preserve">is seen </w:t>
      </w:r>
      <w:r w:rsidRPr="001C1A6E">
        <w:rPr>
          <w:rFonts w:eastAsia="Times New Roman"/>
          <w:color w:val="000000"/>
        </w:rPr>
        <w:t xml:space="preserve">in the </w:t>
      </w:r>
      <w:r w:rsidRPr="001C1A6E">
        <w:rPr>
          <w:rFonts w:eastAsia="Times New Roman"/>
          <w:i/>
          <w:iCs/>
          <w:color w:val="000000"/>
        </w:rPr>
        <w:t xml:space="preserve">second </w:t>
      </w:r>
      <w:r w:rsidRPr="001C1A6E">
        <w:rPr>
          <w:rFonts w:eastAsia="Times New Roman"/>
          <w:color w:val="000000"/>
        </w:rPr>
        <w:t xml:space="preserve">of the seven overcomer’s promises in Revelation chapters </w:t>
      </w:r>
      <w:r w:rsidRPr="001C1A6E">
        <w:rPr>
          <w:rFonts w:eastAsia="Times New Roman"/>
          <w:i/>
          <w:iCs/>
          <w:color w:val="000000"/>
        </w:rPr>
        <w:t xml:space="preserve">two </w:t>
      </w:r>
      <w:r w:rsidRPr="001C1A6E">
        <w:rPr>
          <w:rFonts w:eastAsia="Times New Roman"/>
          <w:color w:val="000000"/>
        </w:rPr>
        <w:t xml:space="preserve">and </w:t>
      </w:r>
      <w:r w:rsidRPr="001C1A6E">
        <w:rPr>
          <w:rFonts w:eastAsia="Times New Roman"/>
          <w:i/>
          <w:iCs/>
          <w:color w:val="000000"/>
        </w:rPr>
        <w:t>three</w:t>
      </w:r>
      <w:r w:rsidRPr="001C1A6E">
        <w:rPr>
          <w:rFonts w:eastAsia="Times New Roman"/>
          <w:color w:val="000000"/>
        </w:rPr>
        <w:t>. These two chapters record seven short epistles to seven churches, and there is an overcomer’s promise at the end of each epistle. “To him that overcomes . . . .” “He that overcomes . . . .” (</w:t>
      </w:r>
      <w:hyperlink r:id="rId104" w:history="1">
        <w:r w:rsidRPr="001C1A6E">
          <w:rPr>
            <w:rFonts w:eastAsia="Times New Roman"/>
            <w:color w:val="0062B5"/>
            <w:u w:val="single"/>
          </w:rPr>
          <w:t>Revelation  2:7</w:t>
        </w:r>
      </w:hyperlink>
      <w:r w:rsidRPr="001C1A6E">
        <w:rPr>
          <w:rFonts w:eastAsia="Times New Roman"/>
          <w:color w:val="000000"/>
        </w:rPr>
        <w:t xml:space="preserve">, </w:t>
      </w:r>
      <w:hyperlink r:id="rId105" w:history="1">
        <w:r w:rsidRPr="001C1A6E">
          <w:rPr>
            <w:rFonts w:eastAsia="Times New Roman"/>
            <w:color w:val="0062B5"/>
            <w:u w:val="single"/>
          </w:rPr>
          <w:t>11</w:t>
        </w:r>
      </w:hyperlink>
      <w:r w:rsidRPr="001C1A6E">
        <w:rPr>
          <w:rFonts w:eastAsia="Times New Roman"/>
          <w:color w:val="000000"/>
        </w:rPr>
        <w:t xml:space="preserve">, </w:t>
      </w:r>
      <w:hyperlink r:id="rId106" w:history="1">
        <w:r w:rsidRPr="001C1A6E">
          <w:rPr>
            <w:rFonts w:eastAsia="Times New Roman"/>
            <w:color w:val="0062B5"/>
            <w:u w:val="single"/>
          </w:rPr>
          <w:t>17</w:t>
        </w:r>
      </w:hyperlink>
      <w:r w:rsidRPr="001C1A6E">
        <w:rPr>
          <w:rFonts w:eastAsia="Times New Roman"/>
          <w:color w:val="000000"/>
        </w:rPr>
        <w:t xml:space="preserve">, </w:t>
      </w:r>
      <w:hyperlink r:id="rId107" w:history="1">
        <w:r w:rsidRPr="001C1A6E">
          <w:rPr>
            <w:rFonts w:eastAsia="Times New Roman"/>
            <w:color w:val="0062B5"/>
            <w:u w:val="single"/>
          </w:rPr>
          <w:t>26-28</w:t>
        </w:r>
      </w:hyperlink>
      <w:r w:rsidRPr="001C1A6E">
        <w:rPr>
          <w:rFonts w:eastAsia="Times New Roman"/>
          <w:color w:val="000000"/>
        </w:rPr>
        <w:t xml:space="preserve">; </w:t>
      </w:r>
      <w:hyperlink r:id="rId108" w:history="1">
        <w:r w:rsidRPr="001C1A6E">
          <w:rPr>
            <w:rFonts w:eastAsia="Times New Roman"/>
            <w:color w:val="0062B5"/>
            <w:u w:val="single"/>
          </w:rPr>
          <w:t>3:5</w:t>
        </w:r>
      </w:hyperlink>
      <w:r w:rsidRPr="001C1A6E">
        <w:rPr>
          <w:rFonts w:eastAsia="Times New Roman"/>
          <w:color w:val="000000"/>
        </w:rPr>
        <w:t xml:space="preserve">, </w:t>
      </w:r>
      <w:hyperlink r:id="rId109" w:history="1">
        <w:r w:rsidRPr="001C1A6E">
          <w:rPr>
            <w:rFonts w:eastAsia="Times New Roman"/>
            <w:color w:val="0062B5"/>
            <w:u w:val="single"/>
          </w:rPr>
          <w:t>12</w:t>
        </w:r>
      </w:hyperlink>
      <w:r w:rsidRPr="001C1A6E">
        <w:rPr>
          <w:rFonts w:eastAsia="Times New Roman"/>
          <w:color w:val="000000"/>
        </w:rPr>
        <w:t xml:space="preserve">, </w:t>
      </w:r>
      <w:hyperlink r:id="rId110" w:history="1">
        <w:r w:rsidRPr="001C1A6E">
          <w:rPr>
            <w:rFonts w:eastAsia="Times New Roman"/>
            <w:color w:val="0062B5"/>
            <w:u w:val="single"/>
          </w:rPr>
          <w:t>21</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These epistles are </w:t>
      </w:r>
      <w:r w:rsidRPr="001C1A6E">
        <w:rPr>
          <w:rFonts w:eastAsia="Times New Roman"/>
          <w:i/>
          <w:iCs/>
          <w:color w:val="000000"/>
        </w:rPr>
        <w:t xml:space="preserve">addressed </w:t>
      </w:r>
      <w:r w:rsidRPr="001C1A6E">
        <w:rPr>
          <w:rFonts w:eastAsia="Times New Roman"/>
          <w:color w:val="000000"/>
        </w:rPr>
        <w:t xml:space="preserve">to </w:t>
      </w:r>
      <w:r w:rsidRPr="001C1A6E">
        <w:rPr>
          <w:rFonts w:eastAsia="Times New Roman"/>
          <w:i/>
          <w:iCs/>
          <w:color w:val="000000"/>
        </w:rPr>
        <w:t xml:space="preserve">saved </w:t>
      </w:r>
      <w:r w:rsidRPr="001C1A6E">
        <w:rPr>
          <w:rFonts w:eastAsia="Times New Roman"/>
          <w:color w:val="000000"/>
        </w:rPr>
        <w:t xml:space="preserve">individuals (those in a </w:t>
      </w:r>
      <w:r w:rsidRPr="001C1A6E">
        <w:rPr>
          <w:rFonts w:eastAsia="Times New Roman"/>
          <w:i/>
          <w:iCs/>
          <w:color w:val="000000"/>
        </w:rPr>
        <w:t xml:space="preserve">position </w:t>
      </w:r>
      <w:r w:rsidRPr="001C1A6E">
        <w:rPr>
          <w:rFonts w:eastAsia="Times New Roman"/>
          <w:color w:val="000000"/>
        </w:rPr>
        <w:t xml:space="preserve">to overcome); and the Lord has set rewards, compensations, prizes before these individuals as an incentive, encouragement for them to </w:t>
      </w:r>
      <w:r w:rsidRPr="001C1A6E">
        <w:rPr>
          <w:rFonts w:eastAsia="Times New Roman"/>
          <w:i/>
          <w:iCs/>
          <w:color w:val="000000"/>
        </w:rPr>
        <w:t>run the present race of the faith in a manner that will allow them to overcome rather than being overcome</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And </w:t>
      </w:r>
      <w:r w:rsidRPr="001C1A6E">
        <w:rPr>
          <w:rFonts w:eastAsia="Times New Roman"/>
          <w:i/>
          <w:iCs/>
          <w:color w:val="000000"/>
        </w:rPr>
        <w:t xml:space="preserve">each </w:t>
      </w:r>
      <w:r w:rsidRPr="001C1A6E">
        <w:rPr>
          <w:rFonts w:eastAsia="Times New Roman"/>
          <w:color w:val="000000"/>
        </w:rPr>
        <w:t xml:space="preserve">of the overcomer’s </w:t>
      </w:r>
      <w:r w:rsidRPr="001C1A6E">
        <w:rPr>
          <w:rFonts w:eastAsia="Times New Roman"/>
          <w:i/>
          <w:iCs/>
          <w:color w:val="000000"/>
        </w:rPr>
        <w:t xml:space="preserve">promises </w:t>
      </w:r>
      <w:r w:rsidRPr="001C1A6E">
        <w:rPr>
          <w:rFonts w:eastAsia="Times New Roman"/>
          <w:color w:val="000000"/>
        </w:rPr>
        <w:t xml:space="preserve">is </w:t>
      </w:r>
      <w:r w:rsidRPr="001C1A6E">
        <w:rPr>
          <w:rFonts w:eastAsia="Times New Roman"/>
          <w:i/>
          <w:iCs/>
          <w:color w:val="000000"/>
        </w:rPr>
        <w:t xml:space="preserve">millennial </w:t>
      </w:r>
      <w:r w:rsidRPr="001C1A6E">
        <w:rPr>
          <w:rFonts w:eastAsia="Times New Roman"/>
          <w:color w:val="000000"/>
        </w:rPr>
        <w:t xml:space="preserve">in its scope of fulfillment. That in view through overcoming, </w:t>
      </w:r>
      <w:r w:rsidRPr="001C1A6E">
        <w:rPr>
          <w:rFonts w:eastAsia="Times New Roman"/>
          <w:i/>
          <w:iCs/>
          <w:color w:val="000000"/>
        </w:rPr>
        <w:t xml:space="preserve">or </w:t>
      </w:r>
      <w:r w:rsidRPr="001C1A6E">
        <w:rPr>
          <w:rFonts w:eastAsia="Times New Roman"/>
          <w:color w:val="000000"/>
        </w:rPr>
        <w:t xml:space="preserve">not overcoming — as the case may be — will be </w:t>
      </w:r>
      <w:r w:rsidRPr="001C1A6E">
        <w:rPr>
          <w:rFonts w:eastAsia="Times New Roman"/>
          <w:i/>
          <w:iCs/>
          <w:color w:val="000000"/>
        </w:rPr>
        <w:t xml:space="preserve">realized </w:t>
      </w:r>
      <w:r w:rsidRPr="001C1A6E">
        <w:rPr>
          <w:rFonts w:eastAsia="Times New Roman"/>
          <w:color w:val="000000"/>
        </w:rPr>
        <w:t xml:space="preserve">during the 1,000-year Messianic Era </w:t>
      </w:r>
      <w:r w:rsidRPr="001C1A6E">
        <w:rPr>
          <w:rFonts w:eastAsia="Times New Roman"/>
          <w:i/>
          <w:iCs/>
          <w:color w:val="000000"/>
        </w:rPr>
        <w:t>alone</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 fact that these are millennial in their scope of fulfillment can be illustrated quite easily. Note the </w:t>
      </w:r>
      <w:r w:rsidRPr="001C1A6E">
        <w:rPr>
          <w:rFonts w:eastAsia="Times New Roman"/>
          <w:i/>
          <w:iCs/>
          <w:color w:val="000000"/>
        </w:rPr>
        <w:t xml:space="preserve">promises </w:t>
      </w:r>
      <w:r w:rsidRPr="001C1A6E">
        <w:rPr>
          <w:rFonts w:eastAsia="Times New Roman"/>
          <w:color w:val="000000"/>
        </w:rPr>
        <w:t xml:space="preserve">to two of the seven churches in </w:t>
      </w:r>
      <w:hyperlink r:id="rId111" w:history="1">
        <w:r w:rsidRPr="001C1A6E">
          <w:rPr>
            <w:rFonts w:eastAsia="Times New Roman"/>
            <w:color w:val="0062B5"/>
            <w:u w:val="single"/>
          </w:rPr>
          <w:t>Revelation 2:26-27</w:t>
        </w:r>
      </w:hyperlink>
      <w:r w:rsidRPr="001C1A6E">
        <w:rPr>
          <w:rFonts w:eastAsia="Times New Roman"/>
          <w:color w:val="000000"/>
        </w:rPr>
        <w:t xml:space="preserve">; </w:t>
      </w:r>
      <w:hyperlink r:id="rId112" w:history="1">
        <w:r w:rsidRPr="001C1A6E">
          <w:rPr>
            <w:rFonts w:eastAsia="Times New Roman"/>
            <w:color w:val="0062B5"/>
            <w:u w:val="single"/>
          </w:rPr>
          <w:t>3:21</w:t>
        </w:r>
      </w:hyperlink>
      <w:r w:rsidRPr="001C1A6E">
        <w:rPr>
          <w:rFonts w:eastAsia="Times New Roman"/>
          <w:color w:val="000000"/>
        </w:rPr>
        <w:t xml:space="preserve">. </w:t>
      </w:r>
      <w:r w:rsidRPr="001C1A6E">
        <w:rPr>
          <w:rFonts w:eastAsia="Times New Roman"/>
          <w:i/>
          <w:iCs/>
          <w:color w:val="000000"/>
        </w:rPr>
        <w:t>No such scene as presented in these verses will exist beyond the Millennium</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Christ and His co-heirs, </w:t>
      </w:r>
      <w:r w:rsidRPr="001C1A6E">
        <w:rPr>
          <w:rFonts w:eastAsia="Times New Roman"/>
          <w:i/>
          <w:iCs/>
          <w:color w:val="000000"/>
        </w:rPr>
        <w:t xml:space="preserve">beyond </w:t>
      </w:r>
      <w:r w:rsidRPr="001C1A6E">
        <w:rPr>
          <w:rFonts w:eastAsia="Times New Roman"/>
          <w:color w:val="000000"/>
        </w:rPr>
        <w:t xml:space="preserve">the Millennium, will </w:t>
      </w:r>
      <w:r w:rsidRPr="001C1A6E">
        <w:rPr>
          <w:rFonts w:eastAsia="Times New Roman"/>
          <w:i/>
          <w:iCs/>
          <w:color w:val="000000"/>
        </w:rPr>
        <w:t xml:space="preserve">no longer </w:t>
      </w:r>
      <w:r w:rsidRPr="001C1A6E">
        <w:rPr>
          <w:rFonts w:eastAsia="Times New Roman"/>
          <w:color w:val="000000"/>
        </w:rPr>
        <w:t xml:space="preserve">rule over the </w:t>
      </w:r>
      <w:r w:rsidRPr="001C1A6E">
        <w:rPr>
          <w:rFonts w:eastAsia="Times New Roman"/>
          <w:i/>
          <w:iCs/>
          <w:color w:val="000000"/>
        </w:rPr>
        <w:t>nations</w:t>
      </w:r>
      <w:r w:rsidRPr="001C1A6E">
        <w:rPr>
          <w:rFonts w:eastAsia="Times New Roman"/>
          <w:color w:val="000000"/>
        </w:rPr>
        <w:t xml:space="preserve">, as this rule is pictured in </w:t>
      </w:r>
      <w:hyperlink r:id="rId113" w:history="1">
        <w:r w:rsidRPr="001C1A6E">
          <w:rPr>
            <w:rFonts w:eastAsia="Times New Roman"/>
            <w:color w:val="0062B5"/>
            <w:u w:val="single"/>
          </w:rPr>
          <w:t>Revelation 2:26-27</w:t>
        </w:r>
      </w:hyperlink>
      <w:r w:rsidRPr="001C1A6E">
        <w:rPr>
          <w:rFonts w:eastAsia="Times New Roman"/>
          <w:color w:val="000000"/>
        </w:rPr>
        <w:t xml:space="preserve">. Rather, the Gentiles </w:t>
      </w:r>
      <w:r w:rsidRPr="001C1A6E">
        <w:rPr>
          <w:rFonts w:eastAsia="Times New Roman"/>
          <w:i/>
          <w:iCs/>
          <w:color w:val="000000"/>
        </w:rPr>
        <w:t xml:space="preserve">comprising </w:t>
      </w:r>
      <w:r w:rsidRPr="001C1A6E">
        <w:rPr>
          <w:rFonts w:eastAsia="Times New Roman"/>
          <w:color w:val="000000"/>
        </w:rPr>
        <w:t xml:space="preserve">these </w:t>
      </w:r>
      <w:r w:rsidRPr="001C1A6E">
        <w:rPr>
          <w:rFonts w:eastAsia="Times New Roman"/>
          <w:i/>
          <w:iCs/>
          <w:color w:val="000000"/>
        </w:rPr>
        <w:t xml:space="preserve">nations </w:t>
      </w:r>
      <w:r w:rsidRPr="001C1A6E">
        <w:rPr>
          <w:rFonts w:eastAsia="Times New Roman"/>
          <w:color w:val="000000"/>
        </w:rPr>
        <w:t xml:space="preserve">will be brought into </w:t>
      </w:r>
      <w:r w:rsidRPr="001C1A6E">
        <w:rPr>
          <w:rFonts w:eastAsia="Times New Roman"/>
          <w:i/>
          <w:iCs/>
          <w:color w:val="000000"/>
        </w:rPr>
        <w:t xml:space="preserve">positions </w:t>
      </w:r>
      <w:r w:rsidRPr="001C1A6E">
        <w:rPr>
          <w:rFonts w:eastAsia="Times New Roman"/>
          <w:color w:val="000000"/>
        </w:rPr>
        <w:t xml:space="preserve">of rulership </w:t>
      </w:r>
      <w:r w:rsidRPr="001C1A6E">
        <w:rPr>
          <w:rFonts w:eastAsia="Times New Roman"/>
          <w:i/>
          <w:iCs/>
          <w:color w:val="000000"/>
        </w:rPr>
        <w:t xml:space="preserve">themselves </w:t>
      </w:r>
      <w:r w:rsidRPr="001C1A6E">
        <w:rPr>
          <w:rFonts w:eastAsia="Times New Roman"/>
          <w:color w:val="000000"/>
        </w:rPr>
        <w:t xml:space="preserve">with Christ and His co-heirs, as this rule extends </w:t>
      </w:r>
      <w:r w:rsidRPr="001C1A6E">
        <w:rPr>
          <w:rFonts w:eastAsia="Times New Roman"/>
          <w:i/>
          <w:iCs/>
          <w:color w:val="000000"/>
        </w:rPr>
        <w:t xml:space="preserve">beyond </w:t>
      </w:r>
      <w:r w:rsidRPr="001C1A6E">
        <w:rPr>
          <w:rFonts w:eastAsia="Times New Roman"/>
          <w:color w:val="000000"/>
        </w:rPr>
        <w:t xml:space="preserve">the earth, </w:t>
      </w:r>
      <w:r w:rsidRPr="001C1A6E">
        <w:rPr>
          <w:rFonts w:eastAsia="Times New Roman"/>
          <w:i/>
          <w:iCs/>
          <w:color w:val="000000"/>
        </w:rPr>
        <w:t xml:space="preserve">out </w:t>
      </w:r>
      <w:r w:rsidRPr="001C1A6E">
        <w:rPr>
          <w:rFonts w:eastAsia="Times New Roman"/>
          <w:color w:val="000000"/>
        </w:rPr>
        <w:t>into the universe (</w:t>
      </w:r>
      <w:hyperlink r:id="rId114" w:history="1">
        <w:r w:rsidRPr="001C1A6E">
          <w:rPr>
            <w:rFonts w:eastAsia="Times New Roman"/>
            <w:color w:val="0062B5"/>
            <w:u w:val="single"/>
          </w:rPr>
          <w:t>Revelation 22:2</w:t>
        </w:r>
      </w:hyperlink>
      <w:r w:rsidRPr="001C1A6E">
        <w:rPr>
          <w:rFonts w:eastAsia="Times New Roman"/>
          <w:color w:val="000000"/>
        </w:rPr>
        <w:t xml:space="preserve">, </w:t>
      </w:r>
      <w:hyperlink r:id="rId115" w:history="1">
        <w:r w:rsidRPr="001C1A6E">
          <w:rPr>
            <w:rFonts w:eastAsia="Times New Roman"/>
            <w:color w:val="0062B5"/>
            <w:u w:val="single"/>
          </w:rPr>
          <w:t>5</w:t>
        </w:r>
      </w:hyperlink>
      <w:r w:rsidRPr="001C1A6E">
        <w:rPr>
          <w:rFonts w:eastAsia="Times New Roman"/>
          <w:color w:val="000000"/>
        </w:rPr>
        <w:t xml:space="preserve">). And the Son, beyond the Millennium, will </w:t>
      </w:r>
      <w:r w:rsidRPr="001C1A6E">
        <w:rPr>
          <w:rFonts w:eastAsia="Times New Roman"/>
          <w:i/>
          <w:iCs/>
          <w:color w:val="000000"/>
        </w:rPr>
        <w:t xml:space="preserve">no longer </w:t>
      </w:r>
      <w:r w:rsidRPr="001C1A6E">
        <w:rPr>
          <w:rFonts w:eastAsia="Times New Roman"/>
          <w:color w:val="000000"/>
        </w:rPr>
        <w:t xml:space="preserve">sit on His own throne, as seen in </w:t>
      </w:r>
      <w:hyperlink r:id="rId116" w:history="1">
        <w:r w:rsidRPr="001C1A6E">
          <w:rPr>
            <w:rFonts w:eastAsia="Times New Roman"/>
            <w:color w:val="0062B5"/>
            <w:u w:val="single"/>
          </w:rPr>
          <w:t>Revelation 3:21</w:t>
        </w:r>
      </w:hyperlink>
      <w:r w:rsidRPr="001C1A6E">
        <w:rPr>
          <w:rFonts w:eastAsia="Times New Roman"/>
          <w:color w:val="000000"/>
        </w:rPr>
        <w:t xml:space="preserve">. Rather, He </w:t>
      </w:r>
      <w:r w:rsidRPr="001C1A6E">
        <w:rPr>
          <w:rFonts w:eastAsia="Times New Roman"/>
          <w:i/>
          <w:iCs/>
          <w:color w:val="000000"/>
        </w:rPr>
        <w:t xml:space="preserve">will sit </w:t>
      </w:r>
      <w:r w:rsidRPr="001C1A6E">
        <w:rPr>
          <w:rFonts w:eastAsia="Times New Roman"/>
          <w:color w:val="000000"/>
        </w:rPr>
        <w:t>on “the throne of God and of the Lamb,” from whence universal rule will emanate (</w:t>
      </w:r>
      <w:hyperlink r:id="rId117" w:history="1">
        <w:r w:rsidRPr="001C1A6E">
          <w:rPr>
            <w:rFonts w:eastAsia="Times New Roman"/>
            <w:color w:val="0062B5"/>
            <w:u w:val="single"/>
          </w:rPr>
          <w:t>Revelation 22:1</w:t>
        </w:r>
      </w:hyperlink>
      <w:r w:rsidRPr="001C1A6E">
        <w:rPr>
          <w:rFonts w:eastAsia="Times New Roman"/>
          <w:color w:val="000000"/>
        </w:rPr>
        <w:t xml:space="preserve">, </w:t>
      </w:r>
      <w:hyperlink r:id="rId118" w:history="1">
        <w:r w:rsidRPr="001C1A6E">
          <w:rPr>
            <w:rFonts w:eastAsia="Times New Roman"/>
            <w:color w:val="0062B5"/>
            <w:u w:val="single"/>
          </w:rPr>
          <w:t>3</w:t>
        </w:r>
      </w:hyperlink>
      <w:r w:rsidRPr="001C1A6E">
        <w:rPr>
          <w:rFonts w:eastAsia="Times New Roman"/>
          <w:color w:val="000000"/>
        </w:rPr>
        <w:t xml:space="preserve">, </w:t>
      </w:r>
      <w:hyperlink r:id="rId119" w:history="1">
        <w:r w:rsidRPr="001C1A6E">
          <w:rPr>
            <w:rFonts w:eastAsia="Times New Roman"/>
            <w:color w:val="0062B5"/>
            <w:u w:val="single"/>
          </w:rPr>
          <w:t>5</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It is the overcomer’s promise to the church in Smyrna that has to do with the lake of fire, something that can </w:t>
      </w:r>
      <w:r w:rsidRPr="001C1A6E">
        <w:rPr>
          <w:rFonts w:eastAsia="Times New Roman"/>
          <w:i/>
          <w:iCs/>
          <w:color w:val="000000"/>
        </w:rPr>
        <w:t xml:space="preserve">only </w:t>
      </w:r>
      <w:r w:rsidRPr="001C1A6E">
        <w:rPr>
          <w:rFonts w:eastAsia="Times New Roman"/>
          <w:color w:val="000000"/>
        </w:rPr>
        <w:t xml:space="preserve">be millennial within its scope of fulfillment. That is, the conditions alluded to for the non-overcomer in this promise will exist for the </w:t>
      </w:r>
      <w:r w:rsidRPr="001C1A6E">
        <w:rPr>
          <w:rFonts w:eastAsia="Times New Roman"/>
          <w:i/>
          <w:iCs/>
          <w:color w:val="000000"/>
        </w:rPr>
        <w:t xml:space="preserve">duration </w:t>
      </w:r>
      <w:r w:rsidRPr="001C1A6E">
        <w:rPr>
          <w:rFonts w:eastAsia="Times New Roman"/>
          <w:color w:val="000000"/>
        </w:rPr>
        <w:t xml:space="preserve">of the Messianic Era, </w:t>
      </w:r>
      <w:r w:rsidRPr="001C1A6E">
        <w:rPr>
          <w:rFonts w:eastAsia="Times New Roman"/>
          <w:i/>
          <w:iCs/>
          <w:color w:val="000000"/>
        </w:rPr>
        <w:t xml:space="preserve">not </w:t>
      </w:r>
      <w:r w:rsidRPr="001C1A6E">
        <w:rPr>
          <w:rFonts w:eastAsia="Times New Roman"/>
          <w:color w:val="000000"/>
        </w:rPr>
        <w:t>throughout the eternal ages beyond.</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Scripture deals with millennial rewards and/or loss, </w:t>
      </w:r>
      <w:r w:rsidRPr="001C1A6E">
        <w:rPr>
          <w:rFonts w:eastAsia="Times New Roman"/>
          <w:i/>
          <w:iCs/>
          <w:color w:val="000000"/>
        </w:rPr>
        <w:t xml:space="preserve">never </w:t>
      </w:r>
      <w:r w:rsidRPr="001C1A6E">
        <w:rPr>
          <w:rFonts w:eastAsia="Times New Roman"/>
          <w:color w:val="000000"/>
        </w:rPr>
        <w:t xml:space="preserve">with eternal rewards and/or loss. This should be easy enough for anyone to understand, for if </w:t>
      </w:r>
      <w:r w:rsidRPr="001C1A6E">
        <w:rPr>
          <w:rFonts w:eastAsia="Times New Roman"/>
          <w:i/>
          <w:iCs/>
          <w:color w:val="000000"/>
        </w:rPr>
        <w:t>rewards are eternal, so is loss of rewards</w:t>
      </w:r>
      <w:r w:rsidRPr="001C1A6E">
        <w:rPr>
          <w:rFonts w:eastAsia="Times New Roman"/>
          <w:color w:val="000000"/>
        </w:rPr>
        <w:t xml:space="preserve">. And loss of rewards involves an </w:t>
      </w:r>
      <w:r w:rsidRPr="001C1A6E">
        <w:rPr>
          <w:rFonts w:eastAsia="Times New Roman"/>
          <w:i/>
          <w:iCs/>
          <w:color w:val="000000"/>
        </w:rPr>
        <w:t xml:space="preserve">association </w:t>
      </w:r>
      <w:r w:rsidRPr="001C1A6E">
        <w:rPr>
          <w:rFonts w:eastAsia="Times New Roman"/>
          <w:color w:val="000000"/>
        </w:rPr>
        <w:t>with death (</w:t>
      </w:r>
      <w:hyperlink r:id="rId120" w:history="1">
        <w:r w:rsidRPr="001C1A6E">
          <w:rPr>
            <w:rFonts w:eastAsia="Times New Roman"/>
            <w:color w:val="0062B5"/>
            <w:u w:val="single"/>
          </w:rPr>
          <w:t>Romans 8:13</w:t>
        </w:r>
      </w:hyperlink>
      <w:r w:rsidRPr="001C1A6E">
        <w:rPr>
          <w:rFonts w:eastAsia="Times New Roman"/>
          <w:color w:val="000000"/>
        </w:rPr>
        <w:t xml:space="preserve">), something that Scripture clearly reveals </w:t>
      </w:r>
      <w:r w:rsidRPr="001C1A6E">
        <w:rPr>
          <w:rFonts w:eastAsia="Times New Roman"/>
          <w:i/>
          <w:iCs/>
          <w:color w:val="000000"/>
        </w:rPr>
        <w:t>will be done away with at the beginning of the eternal ages beyond the Millennium</w:t>
      </w:r>
      <w:r w:rsidRPr="001C1A6E">
        <w:rPr>
          <w:rFonts w:eastAsia="Times New Roman"/>
          <w:color w:val="000000"/>
        </w:rPr>
        <w:t xml:space="preserve"> (</w:t>
      </w:r>
      <w:hyperlink r:id="rId121" w:history="1">
        <w:r w:rsidRPr="001C1A6E">
          <w:rPr>
            <w:rFonts w:eastAsia="Times New Roman"/>
            <w:color w:val="0062B5"/>
            <w:u w:val="single"/>
          </w:rPr>
          <w:t>1 Corinthians 15:26</w:t>
        </w:r>
      </w:hyperlink>
      <w:r w:rsidRPr="001C1A6E">
        <w:rPr>
          <w:rFonts w:eastAsia="Times New Roman"/>
          <w:color w:val="000000"/>
        </w:rPr>
        <w:t xml:space="preserve">; </w:t>
      </w:r>
      <w:hyperlink r:id="rId122" w:history="1">
        <w:r w:rsidRPr="001C1A6E">
          <w:rPr>
            <w:rFonts w:eastAsia="Times New Roman"/>
            <w:color w:val="0062B5"/>
            <w:u w:val="single"/>
          </w:rPr>
          <w:t>Revelation 21:4</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The overcomer’s promise to those Christians comprising the church in Smyrna reads,</w:t>
      </w:r>
    </w:p>
    <w:p w:rsidR="000B4D62" w:rsidRPr="001C1A6E" w:rsidRDefault="000B4D62" w:rsidP="001C1A6E">
      <w:pPr>
        <w:shd w:val="clear" w:color="auto" w:fill="FFFFFF"/>
        <w:ind w:left="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i/>
          <w:iCs/>
          <w:color w:val="000000"/>
        </w:rPr>
        <w:t>He who has an ear, let him hear what the Spirit says to the churches. He who overcomes shall not be hurt by the second death.</w:t>
      </w:r>
      <w:r w:rsidRPr="001C1A6E">
        <w:rPr>
          <w:rFonts w:eastAsia="Times New Roman"/>
          <w:color w:val="000000"/>
        </w:rPr>
        <w:t xml:space="preserve"> (</w:t>
      </w:r>
      <w:hyperlink r:id="rId123" w:history="1">
        <w:r w:rsidRPr="001C1A6E">
          <w:rPr>
            <w:rFonts w:eastAsia="Times New Roman"/>
            <w:color w:val="0062B5"/>
            <w:u w:val="single"/>
          </w:rPr>
          <w:t>Revelation 2:11</w:t>
        </w:r>
      </w:hyperlink>
      <w:r w:rsidRPr="001C1A6E">
        <w:rPr>
          <w:rFonts w:eastAsia="Times New Roman"/>
          <w:color w:val="000000"/>
        </w:rPr>
        <w:t xml:space="preserve">; </w:t>
      </w:r>
      <w:r w:rsidRPr="001C1A6E">
        <w:rPr>
          <w:rFonts w:eastAsia="Times New Roman"/>
          <w:i/>
          <w:iCs/>
          <w:color w:val="000000"/>
        </w:rPr>
        <w:t>cf.</w:t>
      </w:r>
      <w:r w:rsidRPr="001C1A6E">
        <w:rPr>
          <w:rFonts w:eastAsia="Times New Roman"/>
          <w:color w:val="000000"/>
        </w:rPr>
        <w:t xml:space="preserve"> </w:t>
      </w:r>
      <w:hyperlink r:id="rId124" w:history="1">
        <w:r w:rsidRPr="001C1A6E">
          <w:rPr>
            <w:rFonts w:eastAsia="Times New Roman"/>
            <w:color w:val="0062B5"/>
            <w:u w:val="single"/>
          </w:rPr>
          <w:t>Revelation 20:6</w:t>
        </w:r>
      </w:hyperlink>
      <w:r w:rsidRPr="001C1A6E">
        <w:rPr>
          <w:rFonts w:eastAsia="Times New Roman"/>
          <w:color w:val="000000"/>
        </w:rPr>
        <w:t>)</w:t>
      </w:r>
    </w:p>
    <w:p w:rsidR="000B4D62" w:rsidRDefault="000B4D62"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There is a clear implication in this promise that those who </w:t>
      </w:r>
      <w:r w:rsidRPr="001C1A6E">
        <w:rPr>
          <w:rFonts w:eastAsia="Times New Roman"/>
          <w:i/>
          <w:iCs/>
          <w:color w:val="000000"/>
        </w:rPr>
        <w:t xml:space="preserve">do not </w:t>
      </w:r>
      <w:r w:rsidRPr="001C1A6E">
        <w:rPr>
          <w:rFonts w:eastAsia="Times New Roman"/>
          <w:color w:val="000000"/>
        </w:rPr>
        <w:t xml:space="preserve">overcome </w:t>
      </w:r>
      <w:r w:rsidRPr="001C1A6E">
        <w:rPr>
          <w:rFonts w:eastAsia="Times New Roman"/>
          <w:i/>
          <w:iCs/>
          <w:color w:val="000000"/>
        </w:rPr>
        <w:t xml:space="preserve">will be </w:t>
      </w:r>
      <w:r w:rsidRPr="001C1A6E">
        <w:rPr>
          <w:rFonts w:eastAsia="Times New Roman"/>
          <w:color w:val="000000"/>
        </w:rPr>
        <w:t xml:space="preserve">hurt by the second death. And any attempt to take this promise and make it mean something other than what it </w:t>
      </w:r>
      <w:r w:rsidRPr="001C1A6E">
        <w:rPr>
          <w:rFonts w:eastAsia="Times New Roman"/>
          <w:i/>
          <w:iCs/>
          <w:color w:val="000000"/>
        </w:rPr>
        <w:t xml:space="preserve">clearly states </w:t>
      </w:r>
      <w:r w:rsidRPr="001C1A6E">
        <w:rPr>
          <w:rFonts w:eastAsia="Times New Roman"/>
          <w:color w:val="000000"/>
        </w:rPr>
        <w:t xml:space="preserve">serves only to </w:t>
      </w:r>
      <w:r w:rsidRPr="001C1A6E">
        <w:rPr>
          <w:rFonts w:eastAsia="Times New Roman"/>
          <w:i/>
          <w:iCs/>
          <w:color w:val="000000"/>
        </w:rPr>
        <w:t>destroy the promise</w:t>
      </w:r>
      <w:r w:rsidRPr="001C1A6E">
        <w:rPr>
          <w:rFonts w:eastAsia="Times New Roman"/>
          <w:color w:val="000000"/>
        </w:rPr>
        <w:t>, something that the Lord sounded a solemn warning against (</w:t>
      </w:r>
      <w:hyperlink r:id="rId125" w:history="1">
        <w:r w:rsidRPr="001C1A6E">
          <w:rPr>
            <w:rFonts w:eastAsia="Times New Roman"/>
            <w:color w:val="0062B5"/>
            <w:u w:val="single"/>
          </w:rPr>
          <w:t>Revelation 22:18-19</w:t>
        </w:r>
      </w:hyperlink>
      <w:r w:rsidRPr="001C1A6E">
        <w:rPr>
          <w:rFonts w:eastAsia="Times New Roman"/>
          <w:color w:val="000000"/>
        </w:rPr>
        <w:t xml:space="preserve">). The promise that those who </w:t>
      </w:r>
      <w:r w:rsidRPr="001C1A6E">
        <w:rPr>
          <w:rFonts w:eastAsia="Times New Roman"/>
          <w:i/>
          <w:iCs/>
          <w:color w:val="000000"/>
        </w:rPr>
        <w:t xml:space="preserve">do </w:t>
      </w:r>
      <w:r w:rsidRPr="001C1A6E">
        <w:rPr>
          <w:rFonts w:eastAsia="Times New Roman"/>
          <w:color w:val="000000"/>
        </w:rPr>
        <w:t xml:space="preserve">overcome </w:t>
      </w:r>
      <w:r w:rsidRPr="001C1A6E">
        <w:rPr>
          <w:rFonts w:eastAsia="Times New Roman"/>
          <w:i/>
          <w:iCs/>
          <w:color w:val="000000"/>
        </w:rPr>
        <w:t xml:space="preserve">will not </w:t>
      </w:r>
      <w:r w:rsidRPr="001C1A6E">
        <w:rPr>
          <w:rFonts w:eastAsia="Times New Roman"/>
          <w:color w:val="000000"/>
        </w:rPr>
        <w:t xml:space="preserve">“be hurt by the second death” would be meaningless </w:t>
      </w:r>
      <w:r w:rsidRPr="001C1A6E">
        <w:rPr>
          <w:rFonts w:eastAsia="Times New Roman"/>
          <w:i/>
          <w:iCs/>
          <w:color w:val="000000"/>
        </w:rPr>
        <w:t xml:space="preserve">unless </w:t>
      </w:r>
      <w:r w:rsidRPr="001C1A6E">
        <w:rPr>
          <w:rFonts w:eastAsia="Times New Roman"/>
          <w:color w:val="000000"/>
        </w:rPr>
        <w:t xml:space="preserve">this promise is taken at face value and allowed to mean </w:t>
      </w:r>
      <w:r w:rsidRPr="001C1A6E">
        <w:rPr>
          <w:rFonts w:eastAsia="Times New Roman"/>
          <w:i/>
          <w:iCs/>
          <w:color w:val="000000"/>
        </w:rPr>
        <w:t xml:space="preserve">exactly </w:t>
      </w:r>
      <w:r w:rsidRPr="001C1A6E">
        <w:rPr>
          <w:rFonts w:eastAsia="Times New Roman"/>
          <w:color w:val="000000"/>
        </w:rPr>
        <w:t xml:space="preserve">what it says, </w:t>
      </w:r>
      <w:r w:rsidRPr="001C1A6E">
        <w:rPr>
          <w:rFonts w:eastAsia="Times New Roman"/>
          <w:i/>
          <w:iCs/>
          <w:color w:val="000000"/>
        </w:rPr>
        <w:t xml:space="preserve">clearly implying </w:t>
      </w:r>
      <w:r w:rsidRPr="001C1A6E">
        <w:rPr>
          <w:rFonts w:eastAsia="Times New Roman"/>
          <w:color w:val="000000"/>
        </w:rPr>
        <w:t>that those who do not overcome will “be hurt by the second death.”</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 “second death” in the book of Revelation is </w:t>
      </w:r>
      <w:r w:rsidRPr="001C1A6E">
        <w:rPr>
          <w:rFonts w:eastAsia="Times New Roman"/>
          <w:i/>
          <w:iCs/>
          <w:color w:val="000000"/>
        </w:rPr>
        <w:t xml:space="preserve">associated </w:t>
      </w:r>
      <w:r w:rsidRPr="001C1A6E">
        <w:rPr>
          <w:rFonts w:eastAsia="Times New Roman"/>
          <w:color w:val="000000"/>
        </w:rPr>
        <w:t>with the lake of fire (</w:t>
      </w:r>
      <w:hyperlink r:id="rId126" w:history="1">
        <w:r w:rsidRPr="001C1A6E">
          <w:rPr>
            <w:rFonts w:eastAsia="Times New Roman"/>
            <w:color w:val="0062B5"/>
            <w:u w:val="single"/>
          </w:rPr>
          <w:t>Revelation 21:8</w:t>
        </w:r>
      </w:hyperlink>
      <w:r w:rsidRPr="001C1A6E">
        <w:rPr>
          <w:rFonts w:eastAsia="Times New Roman"/>
          <w:color w:val="000000"/>
        </w:rPr>
        <w:t xml:space="preserve">). And those who </w:t>
      </w:r>
      <w:r w:rsidRPr="001C1A6E">
        <w:rPr>
          <w:rFonts w:eastAsia="Times New Roman"/>
          <w:i/>
          <w:iCs/>
          <w:color w:val="000000"/>
        </w:rPr>
        <w:t>do not</w:t>
      </w:r>
      <w:r w:rsidRPr="001C1A6E">
        <w:rPr>
          <w:rFonts w:eastAsia="Times New Roman"/>
          <w:color w:val="000000"/>
        </w:rPr>
        <w:t xml:space="preserve"> overcome are going to have their part in this lake of fire (</w:t>
      </w:r>
      <w:hyperlink r:id="rId127" w:history="1">
        <w:r w:rsidRPr="001C1A6E">
          <w:rPr>
            <w:rFonts w:eastAsia="Times New Roman"/>
            <w:color w:val="0062B5"/>
            <w:u w:val="single"/>
          </w:rPr>
          <w:t>Revelation 2:11</w:t>
        </w:r>
      </w:hyperlink>
      <w:r w:rsidRPr="001C1A6E">
        <w:rPr>
          <w:rFonts w:eastAsia="Times New Roman"/>
          <w:color w:val="000000"/>
        </w:rPr>
        <w:t xml:space="preserve">). That is, </w:t>
      </w:r>
      <w:r w:rsidRPr="001C1A6E">
        <w:rPr>
          <w:rFonts w:eastAsia="Times New Roman"/>
          <w:i/>
          <w:iCs/>
          <w:color w:val="000000"/>
        </w:rPr>
        <w:t>they will be hurt by the second death by having a part in the lake of fire</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hyperlink r:id="rId128" w:history="1">
        <w:r w:rsidRPr="001C1A6E">
          <w:rPr>
            <w:rFonts w:eastAsia="Times New Roman"/>
            <w:color w:val="0062B5"/>
            <w:u w:val="single"/>
          </w:rPr>
          <w:t>Revelation 21</w:t>
        </w:r>
      </w:hyperlink>
      <w:r w:rsidRPr="001C1A6E">
        <w:rPr>
          <w:rFonts w:eastAsia="Times New Roman"/>
          <w:color w:val="000000"/>
        </w:rPr>
        <w:t xml:space="preserve"> moves </w:t>
      </w:r>
      <w:r w:rsidRPr="001C1A6E">
        <w:rPr>
          <w:rFonts w:eastAsia="Times New Roman"/>
          <w:i/>
          <w:iCs/>
          <w:color w:val="000000"/>
        </w:rPr>
        <w:t xml:space="preserve">beyond </w:t>
      </w:r>
      <w:r w:rsidRPr="001C1A6E">
        <w:rPr>
          <w:rFonts w:eastAsia="Times New Roman"/>
          <w:color w:val="000000"/>
        </w:rPr>
        <w:t xml:space="preserve">the Millennium into the eternal ages, and the first six verses provide the complete story </w:t>
      </w:r>
      <w:r w:rsidRPr="001C1A6E">
        <w:rPr>
          <w:rFonts w:eastAsia="Times New Roman"/>
          <w:i/>
          <w:iCs/>
          <w:color w:val="000000"/>
        </w:rPr>
        <w:t xml:space="preserve">concerning </w:t>
      </w:r>
      <w:r w:rsidRPr="001C1A6E">
        <w:rPr>
          <w:rFonts w:eastAsia="Times New Roman"/>
          <w:color w:val="000000"/>
        </w:rPr>
        <w:t>conditions as these ages begin. Note the words, “It is done,” in the first part of verse six (</w:t>
      </w:r>
      <w:hyperlink r:id="rId129" w:history="1">
        <w:r w:rsidRPr="001C1A6E">
          <w:rPr>
            <w:rFonts w:eastAsia="Times New Roman"/>
            <w:color w:val="0062B5"/>
            <w:u w:val="single"/>
          </w:rPr>
          <w:t>Revelation 21:6</w:t>
        </w:r>
      </w:hyperlink>
      <w:r w:rsidRPr="001C1A6E">
        <w:rPr>
          <w:rFonts w:eastAsia="Times New Roman"/>
          <w:color w:val="000000"/>
        </w:rPr>
        <w:t xml:space="preserve">). This is the translation of a verb in the perfect tense in the Greek text, indicating that </w:t>
      </w:r>
      <w:r w:rsidRPr="001C1A6E">
        <w:rPr>
          <w:rFonts w:eastAsia="Times New Roman"/>
          <w:i/>
          <w:iCs/>
          <w:color w:val="000000"/>
        </w:rPr>
        <w:t>the matter has been brought to completion and presently exists in that finished state</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Then, beginning with the latter part of verse six and continuing through verse eight (</w:t>
      </w:r>
      <w:hyperlink r:id="rId130" w:history="1">
        <w:r w:rsidRPr="001C1A6E">
          <w:rPr>
            <w:rFonts w:eastAsia="Times New Roman"/>
            <w:color w:val="0062B5"/>
            <w:u w:val="single"/>
          </w:rPr>
          <w:t>Revelation 21:6-8</w:t>
        </w:r>
      </w:hyperlink>
      <w:r w:rsidRPr="001C1A6E">
        <w:rPr>
          <w:rFonts w:eastAsia="Times New Roman"/>
          <w:color w:val="000000"/>
        </w:rPr>
        <w:t xml:space="preserve">), overcoming and/or being overcome are again, </w:t>
      </w:r>
      <w:r w:rsidRPr="001C1A6E">
        <w:rPr>
          <w:rFonts w:eastAsia="Times New Roman"/>
          <w:i/>
          <w:iCs/>
          <w:color w:val="000000"/>
        </w:rPr>
        <w:t>for the last time</w:t>
      </w:r>
      <w:r w:rsidRPr="001C1A6E">
        <w:rPr>
          <w:rFonts w:eastAsia="Times New Roman"/>
          <w:color w:val="000000"/>
        </w:rPr>
        <w:t xml:space="preserve">, dealt with in this book. And this takes a person </w:t>
      </w:r>
      <w:r w:rsidRPr="001C1A6E">
        <w:rPr>
          <w:rFonts w:eastAsia="Times New Roman"/>
          <w:i/>
          <w:iCs/>
          <w:color w:val="000000"/>
        </w:rPr>
        <w:t>back to the same place</w:t>
      </w:r>
      <w:r w:rsidRPr="001C1A6E">
        <w:rPr>
          <w:rFonts w:eastAsia="Times New Roman"/>
          <w:color w:val="000000"/>
        </w:rPr>
        <w:t xml:space="preserve"> seen in chapters two and three (</w:t>
      </w:r>
      <w:hyperlink r:id="rId131" w:history="1">
        <w:r w:rsidRPr="001C1A6E">
          <w:rPr>
            <w:rFonts w:eastAsia="Times New Roman"/>
            <w:color w:val="0062B5"/>
            <w:u w:val="single"/>
          </w:rPr>
          <w:t>Revelation 2</w:t>
        </w:r>
      </w:hyperlink>
      <w:r w:rsidRPr="001C1A6E">
        <w:rPr>
          <w:rFonts w:eastAsia="Times New Roman"/>
          <w:color w:val="000000"/>
        </w:rPr>
        <w:t xml:space="preserve">; </w:t>
      </w:r>
      <w:hyperlink r:id="rId132" w:history="1">
        <w:r w:rsidRPr="001C1A6E">
          <w:rPr>
            <w:rFonts w:eastAsia="Times New Roman"/>
            <w:color w:val="0062B5"/>
            <w:u w:val="single"/>
          </w:rPr>
          <w:t>3</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Then, the remainder of the book is simply a commentary for the eight verses that open and begin this section. First, a commentary is provided for the first part of this opening section. </w:t>
      </w:r>
      <w:hyperlink r:id="rId133" w:history="1">
        <w:r w:rsidRPr="001C1A6E">
          <w:rPr>
            <w:rFonts w:eastAsia="Times New Roman"/>
            <w:color w:val="0062B5"/>
            <w:u w:val="single"/>
          </w:rPr>
          <w:t>Revelation 21:9-22:5</w:t>
        </w:r>
      </w:hyperlink>
      <w:r w:rsidRPr="001C1A6E">
        <w:rPr>
          <w:rFonts w:eastAsia="Times New Roman"/>
          <w:color w:val="000000"/>
        </w:rPr>
        <w:t xml:space="preserve"> forms a commentary for this part of the section (</w:t>
      </w:r>
      <w:hyperlink r:id="rId134" w:history="1">
        <w:r w:rsidRPr="001C1A6E">
          <w:rPr>
            <w:rFonts w:eastAsia="Times New Roman"/>
            <w:color w:val="0062B5"/>
            <w:u w:val="single"/>
          </w:rPr>
          <w:t>Revelation 21:1-6a</w:t>
        </w:r>
      </w:hyperlink>
      <w:r w:rsidRPr="001C1A6E">
        <w:rPr>
          <w:rFonts w:eastAsia="Times New Roman"/>
          <w:color w:val="000000"/>
        </w:rPr>
        <w:t xml:space="preserve">), which has to do with </w:t>
      </w:r>
      <w:r w:rsidRPr="001C1A6E">
        <w:rPr>
          <w:rFonts w:eastAsia="Times New Roman"/>
          <w:i/>
          <w:iCs/>
          <w:color w:val="000000"/>
        </w:rPr>
        <w:t>conditions beyond the Millennium</w:t>
      </w:r>
      <w:r w:rsidRPr="001C1A6E">
        <w:rPr>
          <w:rFonts w:eastAsia="Times New Roman"/>
          <w:color w:val="000000"/>
        </w:rPr>
        <w:t xml:space="preserve">. Note how this commentary in chapter twenty-two closes: “. . . and they shall reign forever and ever [throughout the </w:t>
      </w:r>
      <w:r w:rsidRPr="001C1A6E">
        <w:rPr>
          <w:rFonts w:eastAsia="Times New Roman"/>
          <w:i/>
          <w:iCs/>
          <w:color w:val="000000"/>
        </w:rPr>
        <w:t xml:space="preserve">endless </w:t>
      </w:r>
      <w:r w:rsidRPr="001C1A6E">
        <w:rPr>
          <w:rFonts w:eastAsia="Times New Roman"/>
          <w:color w:val="000000"/>
        </w:rPr>
        <w:t>ages]” (</w:t>
      </w:r>
      <w:hyperlink r:id="rId135" w:history="1">
        <w:r w:rsidRPr="001C1A6E">
          <w:rPr>
            <w:rFonts w:eastAsia="Times New Roman"/>
            <w:color w:val="0062B5"/>
            <w:u w:val="single"/>
          </w:rPr>
          <w:t>Revelation 22:5</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Then, the remainder of chapter twenty-two (</w:t>
      </w:r>
      <w:hyperlink r:id="rId136" w:history="1">
        <w:r w:rsidRPr="001C1A6E">
          <w:rPr>
            <w:rFonts w:eastAsia="Times New Roman"/>
            <w:color w:val="0062B5"/>
            <w:u w:val="single"/>
          </w:rPr>
          <w:t>Revelation 22:6ff</w:t>
        </w:r>
      </w:hyperlink>
      <w:r w:rsidRPr="001C1A6E">
        <w:rPr>
          <w:rFonts w:eastAsia="Times New Roman"/>
          <w:color w:val="000000"/>
        </w:rPr>
        <w:t xml:space="preserve">) forms a commentary for the second part of this opening section, which has to do with </w:t>
      </w:r>
      <w:r w:rsidRPr="001C1A6E">
        <w:rPr>
          <w:rFonts w:eastAsia="Times New Roman"/>
          <w:i/>
          <w:iCs/>
          <w:color w:val="000000"/>
        </w:rPr>
        <w:t xml:space="preserve">conditions before and during the Millennium </w:t>
      </w:r>
      <w:r w:rsidRPr="001C1A6E">
        <w:rPr>
          <w:rFonts w:eastAsia="Times New Roman"/>
          <w:color w:val="000000"/>
        </w:rPr>
        <w:t>(</w:t>
      </w:r>
      <w:hyperlink r:id="rId137" w:history="1">
        <w:r w:rsidRPr="001C1A6E">
          <w:rPr>
            <w:rFonts w:eastAsia="Times New Roman"/>
            <w:color w:val="0062B5"/>
            <w:u w:val="single"/>
          </w:rPr>
          <w:t>Revelation 21:6-8</w:t>
        </w:r>
      </w:hyperlink>
      <w:r w:rsidRPr="001C1A6E">
        <w:rPr>
          <w:rFonts w:eastAsia="Times New Roman"/>
          <w:color w:val="000000"/>
        </w:rPr>
        <w:t xml:space="preserve"> [6b]).</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And this will explain </w:t>
      </w:r>
      <w:r w:rsidRPr="001C1A6E">
        <w:rPr>
          <w:rFonts w:eastAsia="Times New Roman"/>
          <w:i/>
          <w:iCs/>
          <w:color w:val="000000"/>
        </w:rPr>
        <w:t>why</w:t>
      </w:r>
      <w:r w:rsidRPr="001C1A6E">
        <w:rPr>
          <w:rFonts w:eastAsia="Times New Roman"/>
          <w:color w:val="000000"/>
        </w:rPr>
        <w:t xml:space="preserve">, outside the gates of Jerusalem during the Messianic Era, one will be able to </w:t>
      </w:r>
      <w:r w:rsidRPr="001C1A6E">
        <w:rPr>
          <w:rFonts w:eastAsia="Times New Roman"/>
          <w:i/>
          <w:iCs/>
          <w:color w:val="000000"/>
        </w:rPr>
        <w:t xml:space="preserve">find </w:t>
      </w:r>
      <w:r w:rsidRPr="001C1A6E">
        <w:rPr>
          <w:rFonts w:eastAsia="Times New Roman"/>
          <w:color w:val="000000"/>
        </w:rPr>
        <w:t>“dogs and sorcerers and sexually immoral and murderers and idolaters, and whoever loves and practices a lie” (</w:t>
      </w:r>
      <w:hyperlink r:id="rId138" w:history="1">
        <w:r w:rsidRPr="001C1A6E">
          <w:rPr>
            <w:rFonts w:eastAsia="Times New Roman"/>
            <w:color w:val="0062B5"/>
            <w:u w:val="single"/>
          </w:rPr>
          <w:t>Revelation 22:15</w:t>
        </w:r>
      </w:hyperlink>
      <w:r w:rsidRPr="001C1A6E">
        <w:rPr>
          <w:rFonts w:eastAsia="Times New Roman"/>
          <w:color w:val="000000"/>
        </w:rPr>
        <w:t xml:space="preserve">). This information is given to shed light on and provide </w:t>
      </w:r>
      <w:r w:rsidRPr="001C1A6E">
        <w:rPr>
          <w:rFonts w:eastAsia="Times New Roman"/>
          <w:i/>
          <w:iCs/>
          <w:color w:val="000000"/>
        </w:rPr>
        <w:t xml:space="preserve">additional </w:t>
      </w:r>
      <w:r w:rsidRPr="001C1A6E">
        <w:rPr>
          <w:rFonts w:eastAsia="Times New Roman"/>
          <w:color w:val="000000"/>
        </w:rPr>
        <w:t>detail for verses in the preceding chapter (</w:t>
      </w:r>
      <w:hyperlink r:id="rId139" w:history="1">
        <w:r w:rsidRPr="001C1A6E">
          <w:rPr>
            <w:rFonts w:eastAsia="Times New Roman"/>
            <w:color w:val="0062B5"/>
            <w:u w:val="single"/>
          </w:rPr>
          <w:t>Revelation 21:7-8</w:t>
        </w:r>
      </w:hyperlink>
      <w:r w:rsidRPr="001C1A6E">
        <w:rPr>
          <w:rFonts w:eastAsia="Times New Roman"/>
          <w:color w:val="000000"/>
        </w:rPr>
        <w:t xml:space="preserve">), and the information in these verses in the preceding chapter was given to shed light on the </w:t>
      </w:r>
      <w:r w:rsidRPr="001C1A6E">
        <w:rPr>
          <w:rFonts w:eastAsia="Times New Roman"/>
          <w:i/>
          <w:iCs/>
          <w:color w:val="000000"/>
        </w:rPr>
        <w:t xml:space="preserve">previous </w:t>
      </w:r>
      <w:r w:rsidRPr="001C1A6E">
        <w:rPr>
          <w:rFonts w:eastAsia="Times New Roman"/>
          <w:color w:val="000000"/>
        </w:rPr>
        <w:t>overcomer’s promises, particularly the one to the church in Smyrna dealing with “the second death” (</w:t>
      </w:r>
      <w:hyperlink r:id="rId140" w:history="1">
        <w:r w:rsidRPr="001C1A6E">
          <w:rPr>
            <w:rFonts w:eastAsia="Times New Roman"/>
            <w:color w:val="0062B5"/>
            <w:u w:val="single"/>
          </w:rPr>
          <w:t>Revelation 2:11</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To distinguish between millennial and eternal conditions in this respect, note that those </w:t>
      </w:r>
      <w:r w:rsidRPr="001C1A6E">
        <w:rPr>
          <w:rFonts w:eastAsia="Times New Roman"/>
          <w:i/>
          <w:iCs/>
          <w:color w:val="000000"/>
        </w:rPr>
        <w:t xml:space="preserve">outside </w:t>
      </w:r>
      <w:r w:rsidRPr="001C1A6E">
        <w:rPr>
          <w:rFonts w:eastAsia="Times New Roman"/>
          <w:color w:val="000000"/>
        </w:rPr>
        <w:t xml:space="preserve">the gates during the </w:t>
      </w:r>
      <w:r w:rsidRPr="001C1A6E">
        <w:rPr>
          <w:rFonts w:eastAsia="Times New Roman"/>
          <w:i/>
          <w:iCs/>
          <w:color w:val="000000"/>
        </w:rPr>
        <w:t xml:space="preserve">eternal ages </w:t>
      </w:r>
      <w:r w:rsidRPr="001C1A6E">
        <w:rPr>
          <w:rFonts w:eastAsia="Times New Roman"/>
          <w:color w:val="000000"/>
        </w:rPr>
        <w:t>will be the Gentile nations, as the New Jerusalem rests on the new earth (</w:t>
      </w:r>
      <w:hyperlink r:id="rId141" w:history="1">
        <w:r w:rsidRPr="001C1A6E">
          <w:rPr>
            <w:rFonts w:eastAsia="Times New Roman"/>
            <w:color w:val="0062B5"/>
            <w:u w:val="single"/>
          </w:rPr>
          <w:t>Revelation 21:24-27</w:t>
        </w:r>
      </w:hyperlink>
      <w:r w:rsidRPr="001C1A6E">
        <w:rPr>
          <w:rFonts w:eastAsia="Times New Roman"/>
          <w:color w:val="000000"/>
        </w:rPr>
        <w:t xml:space="preserve">); </w:t>
      </w:r>
      <w:r w:rsidRPr="001C1A6E">
        <w:rPr>
          <w:rFonts w:eastAsia="Times New Roman"/>
          <w:i/>
          <w:iCs/>
          <w:color w:val="000000"/>
        </w:rPr>
        <w:t xml:space="preserve">but </w:t>
      </w:r>
      <w:r w:rsidRPr="001C1A6E">
        <w:rPr>
          <w:rFonts w:eastAsia="Times New Roman"/>
          <w:color w:val="000000"/>
        </w:rPr>
        <w:t xml:space="preserve">those outside the gates during the </w:t>
      </w:r>
      <w:r w:rsidRPr="001C1A6E">
        <w:rPr>
          <w:rFonts w:eastAsia="Times New Roman"/>
          <w:i/>
          <w:iCs/>
          <w:color w:val="000000"/>
        </w:rPr>
        <w:t>preceding Messianic Era</w:t>
      </w:r>
      <w:r w:rsidRPr="001C1A6E">
        <w:rPr>
          <w:rFonts w:eastAsia="Times New Roman"/>
          <w:color w:val="000000"/>
        </w:rPr>
        <w:t xml:space="preserve">, with the New Jerusalem in the heavens above the earth, will be the </w:t>
      </w:r>
      <w:r w:rsidRPr="001C1A6E">
        <w:rPr>
          <w:rFonts w:eastAsia="Times New Roman"/>
          <w:i/>
          <w:iCs/>
          <w:color w:val="000000"/>
        </w:rPr>
        <w:t xml:space="preserve">non-overcomers </w:t>
      </w:r>
      <w:r w:rsidRPr="001C1A6E">
        <w:rPr>
          <w:rFonts w:eastAsia="Times New Roman"/>
          <w:color w:val="000000"/>
        </w:rPr>
        <w:t>(</w:t>
      </w:r>
      <w:hyperlink r:id="rId142" w:history="1">
        <w:r w:rsidRPr="001C1A6E">
          <w:rPr>
            <w:rFonts w:eastAsia="Times New Roman"/>
            <w:color w:val="0062B5"/>
            <w:u w:val="single"/>
          </w:rPr>
          <w:t>Revelation 22:14-15</w:t>
        </w:r>
      </w:hyperlink>
      <w:r w:rsidRPr="001C1A6E">
        <w:rPr>
          <w:rFonts w:eastAsia="Times New Roman"/>
          <w:color w:val="000000"/>
        </w:rPr>
        <w:t xml:space="preserve">). And the place that they will occupy is described at least four other ways in Scripture — through the use of </w:t>
      </w:r>
      <w:r w:rsidRPr="001C1A6E">
        <w:rPr>
          <w:rFonts w:eastAsia="Times New Roman"/>
          <w:i/>
          <w:iCs/>
          <w:color w:val="000000"/>
        </w:rPr>
        <w:t>Gehenna</w:t>
      </w:r>
      <w:r w:rsidRPr="001C1A6E">
        <w:rPr>
          <w:rFonts w:eastAsia="Times New Roman"/>
          <w:color w:val="000000"/>
        </w:rPr>
        <w:t xml:space="preserve">, </w:t>
      </w:r>
      <w:r w:rsidRPr="001C1A6E">
        <w:rPr>
          <w:rFonts w:eastAsia="Times New Roman"/>
          <w:i/>
          <w:iCs/>
          <w:color w:val="000000"/>
        </w:rPr>
        <w:t>the outer darkness</w:t>
      </w:r>
      <w:r w:rsidRPr="001C1A6E">
        <w:rPr>
          <w:rFonts w:eastAsia="Times New Roman"/>
          <w:color w:val="000000"/>
        </w:rPr>
        <w:t xml:space="preserve">, </w:t>
      </w:r>
      <w:r w:rsidRPr="001C1A6E">
        <w:rPr>
          <w:rFonts w:eastAsia="Times New Roman"/>
          <w:i/>
          <w:iCs/>
          <w:color w:val="000000"/>
        </w:rPr>
        <w:t>the furnace of fire</w:t>
      </w:r>
      <w:r w:rsidRPr="001C1A6E">
        <w:rPr>
          <w:rFonts w:eastAsia="Times New Roman"/>
          <w:color w:val="000000"/>
        </w:rPr>
        <w:t xml:space="preserve">, and </w:t>
      </w:r>
      <w:r w:rsidRPr="001C1A6E">
        <w:rPr>
          <w:rFonts w:eastAsia="Times New Roman"/>
          <w:i/>
          <w:iCs/>
          <w:color w:val="000000"/>
        </w:rPr>
        <w:t>the lake of fire</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The picture surrounding an </w:t>
      </w:r>
      <w:r w:rsidRPr="001C1A6E">
        <w:rPr>
          <w:rFonts w:eastAsia="Times New Roman"/>
          <w:i/>
          <w:iCs/>
          <w:color w:val="000000"/>
        </w:rPr>
        <w:t xml:space="preserve">association between </w:t>
      </w:r>
      <w:r w:rsidRPr="001C1A6E">
        <w:rPr>
          <w:rFonts w:eastAsia="Times New Roman"/>
          <w:color w:val="000000"/>
        </w:rPr>
        <w:t xml:space="preserve">Gehenna and the lake of fire appears unmistakable. As </w:t>
      </w:r>
      <w:r w:rsidRPr="001C1A6E">
        <w:rPr>
          <w:rFonts w:eastAsia="Times New Roman"/>
          <w:i/>
          <w:iCs/>
          <w:color w:val="000000"/>
        </w:rPr>
        <w:t xml:space="preserve">Gehenna </w:t>
      </w:r>
      <w:r w:rsidRPr="001C1A6E">
        <w:rPr>
          <w:rFonts w:eastAsia="Times New Roman"/>
          <w:color w:val="000000"/>
        </w:rPr>
        <w:t xml:space="preserve">was the place of </w:t>
      </w:r>
      <w:r w:rsidRPr="001C1A6E">
        <w:rPr>
          <w:rFonts w:eastAsia="Times New Roman"/>
          <w:i/>
          <w:iCs/>
          <w:color w:val="000000"/>
        </w:rPr>
        <w:t xml:space="preserve">refuse </w:t>
      </w:r>
      <w:r w:rsidRPr="001C1A6E">
        <w:rPr>
          <w:rFonts w:eastAsia="Times New Roman"/>
          <w:color w:val="000000"/>
        </w:rPr>
        <w:t xml:space="preserve">for the </w:t>
      </w:r>
      <w:r w:rsidRPr="001C1A6E">
        <w:rPr>
          <w:rFonts w:eastAsia="Times New Roman"/>
          <w:i/>
          <w:iCs/>
          <w:color w:val="000000"/>
        </w:rPr>
        <w:t>earthly city of Jerusalem</w:t>
      </w:r>
      <w:r w:rsidRPr="001C1A6E">
        <w:rPr>
          <w:rFonts w:eastAsia="Times New Roman"/>
          <w:color w:val="000000"/>
        </w:rPr>
        <w:t xml:space="preserve">, the </w:t>
      </w:r>
      <w:r w:rsidRPr="001C1A6E">
        <w:rPr>
          <w:rFonts w:eastAsia="Times New Roman"/>
          <w:i/>
          <w:iCs/>
          <w:color w:val="000000"/>
        </w:rPr>
        <w:t xml:space="preserve">lake of fire </w:t>
      </w:r>
      <w:r w:rsidRPr="001C1A6E">
        <w:rPr>
          <w:rFonts w:eastAsia="Times New Roman"/>
          <w:color w:val="000000"/>
        </w:rPr>
        <w:t xml:space="preserve">is seen as the place of </w:t>
      </w:r>
      <w:r w:rsidRPr="001C1A6E">
        <w:rPr>
          <w:rFonts w:eastAsia="Times New Roman"/>
          <w:i/>
          <w:iCs/>
          <w:color w:val="000000"/>
        </w:rPr>
        <w:t xml:space="preserve">refuse </w:t>
      </w:r>
      <w:r w:rsidRPr="001C1A6E">
        <w:rPr>
          <w:rFonts w:eastAsia="Times New Roman"/>
          <w:color w:val="000000"/>
        </w:rPr>
        <w:t xml:space="preserve">for the </w:t>
      </w:r>
      <w:r w:rsidRPr="001C1A6E">
        <w:rPr>
          <w:rFonts w:eastAsia="Times New Roman"/>
          <w:i/>
          <w:iCs/>
          <w:color w:val="000000"/>
        </w:rPr>
        <w:t>heavenly city of Jerusalem</w:t>
      </w:r>
      <w:r w:rsidRPr="001C1A6E">
        <w:rPr>
          <w:rFonts w:eastAsia="Times New Roman"/>
          <w:color w:val="000000"/>
        </w:rPr>
        <w:t xml:space="preserve">. And as </w:t>
      </w:r>
      <w:r w:rsidRPr="001C1A6E">
        <w:rPr>
          <w:rFonts w:eastAsia="Times New Roman"/>
          <w:i/>
          <w:iCs/>
          <w:color w:val="000000"/>
        </w:rPr>
        <w:t xml:space="preserve">Gehenna </w:t>
      </w:r>
      <w:r w:rsidRPr="001C1A6E">
        <w:rPr>
          <w:rFonts w:eastAsia="Times New Roman"/>
          <w:color w:val="000000"/>
        </w:rPr>
        <w:t xml:space="preserve">was on the </w:t>
      </w:r>
      <w:r w:rsidRPr="001C1A6E">
        <w:rPr>
          <w:rFonts w:eastAsia="Times New Roman"/>
          <w:i/>
          <w:iCs/>
          <w:color w:val="000000"/>
        </w:rPr>
        <w:t xml:space="preserve">opposite </w:t>
      </w:r>
      <w:r w:rsidRPr="001C1A6E">
        <w:rPr>
          <w:rFonts w:eastAsia="Times New Roman"/>
          <w:color w:val="000000"/>
        </w:rPr>
        <w:t>side of the city from that side where God dwelled (south, as opposed to north [</w:t>
      </w:r>
      <w:r w:rsidRPr="001C1A6E">
        <w:rPr>
          <w:rFonts w:eastAsia="Times New Roman"/>
          <w:i/>
          <w:iCs/>
          <w:color w:val="000000"/>
        </w:rPr>
        <w:t>cf.</w:t>
      </w:r>
      <w:r w:rsidRPr="001C1A6E">
        <w:rPr>
          <w:rFonts w:eastAsia="Times New Roman"/>
          <w:color w:val="000000"/>
        </w:rPr>
        <w:t xml:space="preserve"> </w:t>
      </w:r>
      <w:hyperlink r:id="rId143" w:history="1">
        <w:r w:rsidRPr="001C1A6E">
          <w:rPr>
            <w:rFonts w:eastAsia="Times New Roman"/>
            <w:color w:val="0062B5"/>
            <w:u w:val="single"/>
          </w:rPr>
          <w:t>Leviticus 1:11</w:t>
        </w:r>
      </w:hyperlink>
      <w:r w:rsidRPr="001C1A6E">
        <w:rPr>
          <w:rFonts w:eastAsia="Times New Roman"/>
          <w:color w:val="000000"/>
        </w:rPr>
        <w:t xml:space="preserve">; </w:t>
      </w:r>
      <w:hyperlink r:id="rId144" w:history="1">
        <w:r w:rsidRPr="001C1A6E">
          <w:rPr>
            <w:rFonts w:eastAsia="Times New Roman"/>
            <w:color w:val="0062B5"/>
            <w:u w:val="single"/>
          </w:rPr>
          <w:t>Isaiah 14:13</w:t>
        </w:r>
      </w:hyperlink>
      <w:r w:rsidRPr="001C1A6E">
        <w:rPr>
          <w:rFonts w:eastAsia="Times New Roman"/>
          <w:color w:val="000000"/>
        </w:rPr>
        <w:t xml:space="preserve">]), </w:t>
      </w:r>
      <w:r w:rsidRPr="001C1A6E">
        <w:rPr>
          <w:rFonts w:eastAsia="Times New Roman"/>
          <w:i/>
          <w:iCs/>
          <w:color w:val="000000"/>
        </w:rPr>
        <w:t xml:space="preserve">thus will it be </w:t>
      </w:r>
      <w:r w:rsidRPr="001C1A6E">
        <w:rPr>
          <w:rFonts w:eastAsia="Times New Roman"/>
          <w:color w:val="000000"/>
        </w:rPr>
        <w:t xml:space="preserve">with the counterpart to Gehenna in the heavenly Jerusalem. The lake of fire is used with respect to a place </w:t>
      </w:r>
      <w:r w:rsidRPr="001C1A6E">
        <w:rPr>
          <w:rFonts w:eastAsia="Times New Roman"/>
          <w:i/>
          <w:iCs/>
          <w:color w:val="000000"/>
        </w:rPr>
        <w:t>completely apart from Christ and His rule</w:t>
      </w:r>
      <w:r w:rsidRPr="001C1A6E">
        <w:rPr>
          <w:rFonts w:eastAsia="Times New Roman"/>
          <w:color w:val="000000"/>
        </w:rPr>
        <w:t xml:space="preserve">. And those “hurt by the second death” are seen </w:t>
      </w:r>
      <w:r w:rsidRPr="001C1A6E">
        <w:rPr>
          <w:rFonts w:eastAsia="Times New Roman"/>
          <w:i/>
          <w:iCs/>
          <w:color w:val="000000"/>
        </w:rPr>
        <w:t>occupying this place during the 1,000-year Messianic Era</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600"/>
        <w:rPr>
          <w:rFonts w:eastAsia="Times New Roman"/>
          <w:color w:val="000000"/>
        </w:rPr>
      </w:pPr>
      <w:r w:rsidRPr="001C1A6E">
        <w:rPr>
          <w:rFonts w:eastAsia="Times New Roman"/>
          <w:color w:val="000000"/>
        </w:rPr>
        <w:t xml:space="preserve">(Why does Scripture associate non-overcoming Christians with the lake of fire in relation to Christ’s </w:t>
      </w:r>
      <w:r w:rsidRPr="001C1A6E">
        <w:rPr>
          <w:rFonts w:eastAsia="Times New Roman"/>
          <w:i/>
          <w:iCs/>
          <w:color w:val="000000"/>
        </w:rPr>
        <w:t>millennial reign</w:t>
      </w:r>
      <w:r w:rsidRPr="001C1A6E">
        <w:rPr>
          <w:rFonts w:eastAsia="Times New Roman"/>
          <w:color w:val="000000"/>
        </w:rPr>
        <w:t xml:space="preserve">, in this manner? The answer would be the same as the reason why Scripture associates the unsaved with the lake of fire throughout the </w:t>
      </w:r>
      <w:r w:rsidRPr="001C1A6E">
        <w:rPr>
          <w:rFonts w:eastAsia="Times New Roman"/>
          <w:i/>
          <w:iCs/>
          <w:color w:val="000000"/>
        </w:rPr>
        <w:t>endless ages of eternity</w:t>
      </w:r>
      <w:r w:rsidRPr="001C1A6E">
        <w:rPr>
          <w:rFonts w:eastAsia="Times New Roman"/>
          <w:color w:val="000000"/>
        </w:rPr>
        <w:t>, following the Millennium.</w:t>
      </w:r>
    </w:p>
    <w:p w:rsidR="000B4D62" w:rsidRPr="001C1A6E" w:rsidRDefault="000B4D62" w:rsidP="001C1A6E">
      <w:pPr>
        <w:shd w:val="clear" w:color="auto" w:fill="FFFFFF"/>
        <w:ind w:left="600"/>
        <w:rPr>
          <w:rFonts w:eastAsia="Times New Roman"/>
          <w:color w:val="222222"/>
        </w:rPr>
      </w:pPr>
    </w:p>
    <w:p w:rsidR="001C1A6E" w:rsidRDefault="001C1A6E" w:rsidP="001C1A6E">
      <w:pPr>
        <w:shd w:val="clear" w:color="auto" w:fill="FFFFFF"/>
        <w:ind w:left="600"/>
        <w:rPr>
          <w:rFonts w:eastAsia="Times New Roman"/>
          <w:color w:val="000000"/>
        </w:rPr>
      </w:pPr>
      <w:r w:rsidRPr="001C1A6E">
        <w:rPr>
          <w:rFonts w:eastAsia="Times New Roman"/>
          <w:color w:val="000000"/>
        </w:rPr>
        <w:t xml:space="preserve">The lake of fire was </w:t>
      </w:r>
      <w:r w:rsidRPr="001C1A6E">
        <w:rPr>
          <w:rFonts w:eastAsia="Times New Roman"/>
          <w:i/>
          <w:iCs/>
          <w:color w:val="000000"/>
        </w:rPr>
        <w:t xml:space="preserve">not </w:t>
      </w:r>
      <w:r w:rsidRPr="001C1A6E">
        <w:rPr>
          <w:rFonts w:eastAsia="Times New Roman"/>
          <w:color w:val="000000"/>
        </w:rPr>
        <w:t xml:space="preserve">prepared for man. Rather, it was prepared “for the </w:t>
      </w:r>
      <w:r w:rsidRPr="001C1A6E">
        <w:rPr>
          <w:rFonts w:eastAsia="Times New Roman"/>
          <w:i/>
          <w:iCs/>
          <w:color w:val="000000"/>
        </w:rPr>
        <w:t xml:space="preserve">devil </w:t>
      </w:r>
      <w:r w:rsidRPr="001C1A6E">
        <w:rPr>
          <w:rFonts w:eastAsia="Times New Roman"/>
          <w:color w:val="000000"/>
        </w:rPr>
        <w:t xml:space="preserve">and his </w:t>
      </w:r>
      <w:r w:rsidRPr="001C1A6E">
        <w:rPr>
          <w:rFonts w:eastAsia="Times New Roman"/>
          <w:i/>
          <w:iCs/>
          <w:color w:val="000000"/>
        </w:rPr>
        <w:t>angels</w:t>
      </w:r>
      <w:r w:rsidRPr="001C1A6E">
        <w:rPr>
          <w:rFonts w:eastAsia="Times New Roman"/>
          <w:color w:val="000000"/>
        </w:rPr>
        <w:t>” [</w:t>
      </w:r>
      <w:hyperlink r:id="rId145" w:history="1">
        <w:r w:rsidRPr="001C1A6E">
          <w:rPr>
            <w:rFonts w:eastAsia="Times New Roman"/>
            <w:color w:val="0062B5"/>
            <w:u w:val="single"/>
          </w:rPr>
          <w:t>Matthew 25:41</w:t>
        </w:r>
      </w:hyperlink>
      <w:r w:rsidRPr="001C1A6E">
        <w:rPr>
          <w:rFonts w:eastAsia="Times New Roman"/>
          <w:color w:val="000000"/>
        </w:rPr>
        <w:t xml:space="preserve">]. It was prepared for those who had </w:t>
      </w:r>
      <w:r w:rsidRPr="001C1A6E">
        <w:rPr>
          <w:rFonts w:eastAsia="Times New Roman"/>
          <w:i/>
          <w:iCs/>
          <w:color w:val="000000"/>
        </w:rPr>
        <w:t xml:space="preserve">rejected </w:t>
      </w:r>
      <w:r w:rsidRPr="001C1A6E">
        <w:rPr>
          <w:rFonts w:eastAsia="Times New Roman"/>
          <w:color w:val="000000"/>
        </w:rPr>
        <w:t xml:space="preserve">God’s supreme power and authority, as Satan sought to </w:t>
      </w:r>
      <w:r w:rsidRPr="001C1A6E">
        <w:rPr>
          <w:rFonts w:eastAsia="Times New Roman"/>
          <w:i/>
          <w:iCs/>
          <w:color w:val="000000"/>
        </w:rPr>
        <w:t xml:space="preserve">exalt </w:t>
      </w:r>
      <w:r w:rsidRPr="001C1A6E">
        <w:rPr>
          <w:rFonts w:eastAsia="Times New Roman"/>
          <w:color w:val="000000"/>
        </w:rPr>
        <w:t>his throne [</w:t>
      </w:r>
      <w:hyperlink r:id="rId146" w:history="1">
        <w:r w:rsidRPr="001C1A6E">
          <w:rPr>
            <w:rFonts w:eastAsia="Times New Roman"/>
            <w:color w:val="0062B5"/>
            <w:u w:val="single"/>
          </w:rPr>
          <w:t>Isaiah 14:13-14</w:t>
        </w:r>
      </w:hyperlink>
      <w:r w:rsidRPr="001C1A6E">
        <w:rPr>
          <w:rFonts w:eastAsia="Times New Roman"/>
          <w:color w:val="000000"/>
        </w:rPr>
        <w:t>]. Thus, in this respect,</w:t>
      </w:r>
      <w:r w:rsidRPr="001C1A6E">
        <w:rPr>
          <w:rFonts w:eastAsia="Times New Roman"/>
          <w:i/>
          <w:iCs/>
          <w:color w:val="000000"/>
        </w:rPr>
        <w:t xml:space="preserve"> the lake of fire is connected with regality</w:t>
      </w:r>
      <w:r w:rsidRPr="001C1A6E">
        <w:rPr>
          <w:rFonts w:eastAsia="Times New Roman"/>
          <w:color w:val="000000"/>
        </w:rPr>
        <w:t>.</w:t>
      </w:r>
    </w:p>
    <w:p w:rsidR="000B4D62" w:rsidRPr="001C1A6E" w:rsidRDefault="000B4D62" w:rsidP="001C1A6E">
      <w:pPr>
        <w:shd w:val="clear" w:color="auto" w:fill="FFFFFF"/>
        <w:ind w:left="60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color w:val="000000"/>
        </w:rPr>
        <w:t xml:space="preserve">And man, created to </w:t>
      </w:r>
      <w:r w:rsidRPr="001C1A6E">
        <w:rPr>
          <w:rFonts w:eastAsia="Times New Roman"/>
          <w:i/>
          <w:iCs/>
          <w:color w:val="000000"/>
        </w:rPr>
        <w:t xml:space="preserve">replace </w:t>
      </w:r>
      <w:r w:rsidRPr="001C1A6E">
        <w:rPr>
          <w:rFonts w:eastAsia="Times New Roman"/>
          <w:color w:val="000000"/>
        </w:rPr>
        <w:t xml:space="preserve">Satan and his angels, finds his connection with the lake of fire on </w:t>
      </w:r>
      <w:r w:rsidRPr="001C1A6E">
        <w:rPr>
          <w:rFonts w:eastAsia="Times New Roman"/>
          <w:i/>
          <w:iCs/>
          <w:color w:val="000000"/>
        </w:rPr>
        <w:t xml:space="preserve">exactly </w:t>
      </w:r>
      <w:r w:rsidRPr="001C1A6E">
        <w:rPr>
          <w:rFonts w:eastAsia="Times New Roman"/>
          <w:color w:val="000000"/>
        </w:rPr>
        <w:t xml:space="preserve">the same basis. Saved man, </w:t>
      </w:r>
      <w:r w:rsidRPr="001C1A6E">
        <w:rPr>
          <w:rFonts w:eastAsia="Times New Roman"/>
          <w:i/>
          <w:iCs/>
          <w:color w:val="000000"/>
        </w:rPr>
        <w:t xml:space="preserve">ignoring </w:t>
      </w:r>
      <w:r w:rsidRPr="001C1A6E">
        <w:rPr>
          <w:rFonts w:eastAsia="Times New Roman"/>
          <w:color w:val="000000"/>
        </w:rPr>
        <w:t xml:space="preserve">the very reason for his salvation [which is regal], will find himself associated with the lake of fire </w:t>
      </w:r>
      <w:r w:rsidRPr="001C1A6E">
        <w:rPr>
          <w:rFonts w:eastAsia="Times New Roman"/>
          <w:i/>
          <w:iCs/>
          <w:color w:val="000000"/>
        </w:rPr>
        <w:t xml:space="preserve">during </w:t>
      </w:r>
      <w:r w:rsidRPr="001C1A6E">
        <w:rPr>
          <w:rFonts w:eastAsia="Times New Roman"/>
          <w:color w:val="000000"/>
        </w:rPr>
        <w:t xml:space="preserve">the Millennium [an association connected with all that the lake of fire implies]. And unsaved man, </w:t>
      </w:r>
      <w:r w:rsidRPr="001C1A6E">
        <w:rPr>
          <w:rFonts w:eastAsia="Times New Roman"/>
          <w:i/>
          <w:iCs/>
          <w:color w:val="000000"/>
        </w:rPr>
        <w:t xml:space="preserve">ignoring </w:t>
      </w:r>
      <w:r w:rsidRPr="001C1A6E">
        <w:rPr>
          <w:rFonts w:eastAsia="Times New Roman"/>
          <w:color w:val="000000"/>
        </w:rPr>
        <w:t xml:space="preserve">salvation and the reason for man’s creation [which, again, is </w:t>
      </w:r>
      <w:r w:rsidRPr="001C1A6E">
        <w:rPr>
          <w:rFonts w:eastAsia="Times New Roman"/>
          <w:i/>
          <w:iCs/>
          <w:color w:val="000000"/>
        </w:rPr>
        <w:t>regal</w:t>
      </w:r>
      <w:r w:rsidRPr="001C1A6E">
        <w:rPr>
          <w:rFonts w:eastAsia="Times New Roman"/>
          <w:color w:val="000000"/>
        </w:rPr>
        <w:t xml:space="preserve">], will find himself associated with the lake of fire </w:t>
      </w:r>
      <w:r w:rsidRPr="001C1A6E">
        <w:rPr>
          <w:rFonts w:eastAsia="Times New Roman"/>
          <w:i/>
          <w:iCs/>
          <w:color w:val="000000"/>
        </w:rPr>
        <w:t xml:space="preserve">throughout the endless ages </w:t>
      </w:r>
      <w:r w:rsidRPr="001C1A6E">
        <w:rPr>
          <w:rFonts w:eastAsia="Times New Roman"/>
          <w:color w:val="000000"/>
        </w:rPr>
        <w:t>following the Millennium [an association connected with all that the lake of fire implies].)</w:t>
      </w:r>
    </w:p>
    <w:p w:rsidR="000B4D62" w:rsidRDefault="000B4D62"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But, relative to Christians and the coming kingdom of Christ, is Scripture dealing with something literal? Or is Scripture dealing with metaphors?</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Note how Scripture uses metaphors to deal with this same thing elsewhere. In </w:t>
      </w:r>
      <w:hyperlink r:id="rId147" w:history="1">
        <w:r w:rsidRPr="001C1A6E">
          <w:rPr>
            <w:rFonts w:eastAsia="Times New Roman"/>
            <w:color w:val="0062B5"/>
            <w:u w:val="single"/>
          </w:rPr>
          <w:t>John 15:6</w:t>
        </w:r>
      </w:hyperlink>
      <w:r w:rsidRPr="001C1A6E">
        <w:rPr>
          <w:rFonts w:eastAsia="Times New Roman"/>
          <w:color w:val="000000"/>
        </w:rPr>
        <w:t xml:space="preserve"> and </w:t>
      </w:r>
      <w:hyperlink r:id="rId148" w:history="1">
        <w:r w:rsidRPr="001C1A6E">
          <w:rPr>
            <w:rFonts w:eastAsia="Times New Roman"/>
            <w:color w:val="0062B5"/>
            <w:u w:val="single"/>
          </w:rPr>
          <w:t>Hebrews 6:8</w:t>
        </w:r>
      </w:hyperlink>
      <w:r w:rsidRPr="001C1A6E">
        <w:rPr>
          <w:rFonts w:eastAsia="Times New Roman"/>
          <w:color w:val="000000"/>
        </w:rPr>
        <w:t xml:space="preserve">, saved individuals are spoken of in a metaphorical sense, where a burning with fire is referenced. And the context both places has to do with </w:t>
      </w:r>
      <w:r w:rsidRPr="001C1A6E">
        <w:rPr>
          <w:rFonts w:eastAsia="Times New Roman"/>
          <w:i/>
          <w:iCs/>
          <w:color w:val="000000"/>
        </w:rPr>
        <w:t xml:space="preserve">either </w:t>
      </w:r>
      <w:r w:rsidRPr="001C1A6E">
        <w:rPr>
          <w:rFonts w:eastAsia="Times New Roman"/>
          <w:color w:val="000000"/>
        </w:rPr>
        <w:t xml:space="preserve">bearing fruit or not bearing fruit, which is exactly the </w:t>
      </w:r>
      <w:r w:rsidRPr="001C1A6E">
        <w:rPr>
          <w:rFonts w:eastAsia="Times New Roman"/>
          <w:i/>
          <w:iCs/>
          <w:color w:val="000000"/>
        </w:rPr>
        <w:t xml:space="preserve">same </w:t>
      </w:r>
      <w:r w:rsidRPr="001C1A6E">
        <w:rPr>
          <w:rFonts w:eastAsia="Times New Roman"/>
          <w:color w:val="000000"/>
        </w:rPr>
        <w:t xml:space="preserve">thing seen in the Matthew thirteen parables. Or, as the matter is </w:t>
      </w:r>
      <w:r w:rsidRPr="001C1A6E">
        <w:rPr>
          <w:rFonts w:eastAsia="Times New Roman"/>
          <w:i/>
          <w:iCs/>
          <w:color w:val="000000"/>
        </w:rPr>
        <w:t xml:space="preserve">expressed </w:t>
      </w:r>
      <w:r w:rsidRPr="001C1A6E">
        <w:rPr>
          <w:rFonts w:eastAsia="Times New Roman"/>
          <w:color w:val="000000"/>
        </w:rPr>
        <w:t xml:space="preserve">in Revelation chapters two and three, </w:t>
      </w:r>
      <w:r w:rsidRPr="001C1A6E">
        <w:rPr>
          <w:rFonts w:eastAsia="Times New Roman"/>
          <w:i/>
          <w:iCs/>
          <w:color w:val="000000"/>
        </w:rPr>
        <w:t>either overcoming or being overcome</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And the </w:t>
      </w:r>
      <w:r w:rsidRPr="001C1A6E">
        <w:rPr>
          <w:rFonts w:eastAsia="Times New Roman"/>
          <w:i/>
          <w:iCs/>
          <w:color w:val="000000"/>
        </w:rPr>
        <w:t xml:space="preserve">negative </w:t>
      </w:r>
      <w:r w:rsidRPr="001C1A6E">
        <w:rPr>
          <w:rFonts w:eastAsia="Times New Roman"/>
          <w:color w:val="000000"/>
        </w:rPr>
        <w:t xml:space="preserve">side of the matter is expressed at least two other ways in Scripture — being </w:t>
      </w:r>
      <w:r w:rsidRPr="001C1A6E">
        <w:rPr>
          <w:rFonts w:eastAsia="Times New Roman"/>
          <w:i/>
          <w:iCs/>
          <w:color w:val="000000"/>
        </w:rPr>
        <w:t xml:space="preserve">cast </w:t>
      </w:r>
      <w:r w:rsidRPr="001C1A6E">
        <w:rPr>
          <w:rFonts w:eastAsia="Times New Roman"/>
          <w:color w:val="000000"/>
        </w:rPr>
        <w:t xml:space="preserve">into Gehenna (a reference to the place of refuse outside the city walls of Jerusalem at this time; </w:t>
      </w:r>
      <w:hyperlink r:id="rId149" w:history="1">
        <w:r w:rsidRPr="001C1A6E">
          <w:rPr>
            <w:rFonts w:eastAsia="Times New Roman"/>
            <w:color w:val="0062B5"/>
            <w:u w:val="single"/>
          </w:rPr>
          <w:t>Matthew 5:22</w:t>
        </w:r>
      </w:hyperlink>
      <w:r w:rsidRPr="001C1A6E">
        <w:rPr>
          <w:rFonts w:eastAsia="Times New Roman"/>
          <w:color w:val="000000"/>
        </w:rPr>
        <w:t xml:space="preserve">, </w:t>
      </w:r>
      <w:hyperlink r:id="rId150" w:history="1">
        <w:r w:rsidRPr="001C1A6E">
          <w:rPr>
            <w:rFonts w:eastAsia="Times New Roman"/>
            <w:color w:val="0062B5"/>
            <w:u w:val="single"/>
          </w:rPr>
          <w:t>29-30</w:t>
        </w:r>
      </w:hyperlink>
      <w:r w:rsidRPr="001C1A6E">
        <w:rPr>
          <w:rFonts w:eastAsia="Times New Roman"/>
          <w:color w:val="000000"/>
        </w:rPr>
        <w:t xml:space="preserve">; </w:t>
      </w:r>
      <w:hyperlink r:id="rId151" w:history="1">
        <w:r w:rsidRPr="001C1A6E">
          <w:rPr>
            <w:rFonts w:eastAsia="Times New Roman"/>
            <w:color w:val="0062B5"/>
            <w:u w:val="single"/>
          </w:rPr>
          <w:t>23:15</w:t>
        </w:r>
      </w:hyperlink>
      <w:r w:rsidRPr="001C1A6E">
        <w:rPr>
          <w:rFonts w:eastAsia="Times New Roman"/>
          <w:color w:val="000000"/>
        </w:rPr>
        <w:t xml:space="preserve">, </w:t>
      </w:r>
      <w:hyperlink r:id="rId152" w:history="1">
        <w:r w:rsidRPr="001C1A6E">
          <w:rPr>
            <w:rFonts w:eastAsia="Times New Roman"/>
            <w:color w:val="0062B5"/>
            <w:u w:val="single"/>
          </w:rPr>
          <w:t>33</w:t>
        </w:r>
      </w:hyperlink>
      <w:r w:rsidRPr="001C1A6E">
        <w:rPr>
          <w:rFonts w:eastAsia="Times New Roman"/>
          <w:color w:val="000000"/>
        </w:rPr>
        <w:t>) or being cast into outer darkness (</w:t>
      </w:r>
      <w:hyperlink r:id="rId153" w:history="1">
        <w:r w:rsidRPr="001C1A6E">
          <w:rPr>
            <w:rFonts w:eastAsia="Times New Roman"/>
            <w:color w:val="0062B5"/>
            <w:u w:val="single"/>
          </w:rPr>
          <w:t>Matthew 8:12</w:t>
        </w:r>
      </w:hyperlink>
      <w:r w:rsidRPr="001C1A6E">
        <w:rPr>
          <w:rFonts w:eastAsia="Times New Roman"/>
          <w:color w:val="000000"/>
        </w:rPr>
        <w:t xml:space="preserve">; </w:t>
      </w:r>
      <w:hyperlink r:id="rId154" w:history="1">
        <w:r w:rsidRPr="001C1A6E">
          <w:rPr>
            <w:rFonts w:eastAsia="Times New Roman"/>
            <w:color w:val="0062B5"/>
            <w:u w:val="single"/>
          </w:rPr>
          <w:t>22:13</w:t>
        </w:r>
      </w:hyperlink>
      <w:r w:rsidRPr="001C1A6E">
        <w:rPr>
          <w:rFonts w:eastAsia="Times New Roman"/>
          <w:color w:val="000000"/>
        </w:rPr>
        <w:t xml:space="preserve">; </w:t>
      </w:r>
      <w:hyperlink r:id="rId155" w:history="1">
        <w:r w:rsidRPr="001C1A6E">
          <w:rPr>
            <w:rFonts w:eastAsia="Times New Roman"/>
            <w:color w:val="0062B5"/>
            <w:u w:val="single"/>
          </w:rPr>
          <w:t>25:30</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Overcoming or not overcoming and being unhurt or being hurt by the second death in </w:t>
      </w:r>
      <w:hyperlink r:id="rId156" w:history="1">
        <w:r w:rsidRPr="001C1A6E">
          <w:rPr>
            <w:rFonts w:eastAsia="Times New Roman"/>
            <w:color w:val="0062B5"/>
            <w:u w:val="single"/>
          </w:rPr>
          <w:t>Revelation 2:11</w:t>
        </w:r>
      </w:hyperlink>
      <w:r w:rsidRPr="001C1A6E">
        <w:rPr>
          <w:rFonts w:eastAsia="Times New Roman"/>
          <w:color w:val="000000"/>
        </w:rPr>
        <w:t xml:space="preserve"> is expressed a slightly different way in </w:t>
      </w:r>
      <w:hyperlink r:id="rId157" w:history="1">
        <w:r w:rsidRPr="001C1A6E">
          <w:rPr>
            <w:rFonts w:eastAsia="Times New Roman"/>
            <w:color w:val="0062B5"/>
            <w:u w:val="single"/>
          </w:rPr>
          <w:t>Romans 8:13</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Pr="001C1A6E" w:rsidRDefault="001C1A6E" w:rsidP="001C1A6E">
      <w:pPr>
        <w:shd w:val="clear" w:color="auto" w:fill="FFFFFF"/>
        <w:ind w:left="600"/>
        <w:rPr>
          <w:rFonts w:eastAsia="Times New Roman"/>
          <w:color w:val="222222"/>
        </w:rPr>
      </w:pPr>
      <w:r w:rsidRPr="001C1A6E">
        <w:rPr>
          <w:rFonts w:eastAsia="Times New Roman"/>
          <w:i/>
          <w:iCs/>
          <w:color w:val="000000"/>
        </w:rPr>
        <w:t xml:space="preserve">For if you </w:t>
      </w:r>
      <w:r w:rsidRPr="001C1A6E">
        <w:rPr>
          <w:rFonts w:eastAsia="Times New Roman"/>
          <w:color w:val="000000"/>
        </w:rPr>
        <w:t xml:space="preserve">[a reference to ‘brethren’ in </w:t>
      </w:r>
      <w:hyperlink r:id="rId158" w:history="1">
        <w:r w:rsidRPr="001C1A6E">
          <w:rPr>
            <w:rFonts w:eastAsia="Times New Roman"/>
            <w:color w:val="0062B5"/>
            <w:u w:val="single"/>
          </w:rPr>
          <w:t>Romans 8:12</w:t>
        </w:r>
      </w:hyperlink>
      <w:r w:rsidRPr="001C1A6E">
        <w:rPr>
          <w:rFonts w:eastAsia="Times New Roman"/>
          <w:color w:val="000000"/>
        </w:rPr>
        <w:t xml:space="preserve">] </w:t>
      </w:r>
      <w:r w:rsidRPr="001C1A6E">
        <w:rPr>
          <w:rFonts w:eastAsia="Times New Roman"/>
          <w:i/>
          <w:iCs/>
          <w:color w:val="000000"/>
        </w:rPr>
        <w:t>live according to the flesh, you will die; but if by the Spirit you put to death the deeds of the body, you will live.</w:t>
      </w:r>
    </w:p>
    <w:p w:rsidR="000B4D62" w:rsidRDefault="000B4D62" w:rsidP="001C1A6E">
      <w:pPr>
        <w:shd w:val="clear" w:color="auto" w:fill="FFFFFF"/>
        <w:ind w:left="0"/>
        <w:rPr>
          <w:rFonts w:eastAsia="Times New Roman"/>
          <w:color w:val="000000"/>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Whether </w:t>
      </w:r>
      <w:r w:rsidRPr="001C1A6E">
        <w:rPr>
          <w:rFonts w:eastAsia="Times New Roman"/>
          <w:i/>
          <w:iCs/>
          <w:color w:val="000000"/>
        </w:rPr>
        <w:t xml:space="preserve">Gehenna </w:t>
      </w:r>
      <w:r w:rsidRPr="001C1A6E">
        <w:rPr>
          <w:rFonts w:eastAsia="Times New Roman"/>
          <w:color w:val="000000"/>
        </w:rPr>
        <w:t xml:space="preserve">or </w:t>
      </w:r>
      <w:r w:rsidRPr="001C1A6E">
        <w:rPr>
          <w:rFonts w:eastAsia="Times New Roman"/>
          <w:i/>
          <w:iCs/>
          <w:color w:val="000000"/>
        </w:rPr>
        <w:t xml:space="preserve">outer darkness </w:t>
      </w:r>
      <w:r w:rsidRPr="001C1A6E">
        <w:rPr>
          <w:rFonts w:eastAsia="Times New Roman"/>
          <w:color w:val="000000"/>
        </w:rPr>
        <w:t xml:space="preserve">in Matthew, a </w:t>
      </w:r>
      <w:r w:rsidRPr="001C1A6E">
        <w:rPr>
          <w:rFonts w:eastAsia="Times New Roman"/>
          <w:i/>
          <w:iCs/>
          <w:color w:val="000000"/>
        </w:rPr>
        <w:t xml:space="preserve">burning with fire </w:t>
      </w:r>
      <w:r w:rsidRPr="001C1A6E">
        <w:rPr>
          <w:rFonts w:eastAsia="Times New Roman"/>
          <w:color w:val="000000"/>
        </w:rPr>
        <w:t xml:space="preserve">in John and Hebrews, being </w:t>
      </w:r>
      <w:r w:rsidRPr="001C1A6E">
        <w:rPr>
          <w:rFonts w:eastAsia="Times New Roman"/>
          <w:i/>
          <w:iCs/>
          <w:color w:val="000000"/>
        </w:rPr>
        <w:t xml:space="preserve">cast into a furnace </w:t>
      </w:r>
      <w:r w:rsidRPr="001C1A6E">
        <w:rPr>
          <w:rFonts w:eastAsia="Times New Roman"/>
          <w:color w:val="000000"/>
        </w:rPr>
        <w:t xml:space="preserve">or </w:t>
      </w:r>
      <w:r w:rsidRPr="001C1A6E">
        <w:rPr>
          <w:rFonts w:eastAsia="Times New Roman"/>
          <w:i/>
          <w:iCs/>
          <w:color w:val="000000"/>
        </w:rPr>
        <w:t xml:space="preserve">lake of fire </w:t>
      </w:r>
      <w:r w:rsidRPr="001C1A6E">
        <w:rPr>
          <w:rFonts w:eastAsia="Times New Roman"/>
          <w:color w:val="000000"/>
        </w:rPr>
        <w:t xml:space="preserve">in Matthew and Revelation, or </w:t>
      </w:r>
      <w:r w:rsidRPr="001C1A6E">
        <w:rPr>
          <w:rFonts w:eastAsia="Times New Roman"/>
          <w:i/>
          <w:iCs/>
          <w:color w:val="000000"/>
        </w:rPr>
        <w:t xml:space="preserve">suffering death </w:t>
      </w:r>
      <w:r w:rsidRPr="001C1A6E">
        <w:rPr>
          <w:rFonts w:eastAsia="Times New Roman"/>
          <w:color w:val="000000"/>
        </w:rPr>
        <w:t xml:space="preserve">or </w:t>
      </w:r>
      <w:r w:rsidRPr="001C1A6E">
        <w:rPr>
          <w:rFonts w:eastAsia="Times New Roman"/>
          <w:i/>
          <w:iCs/>
          <w:color w:val="000000"/>
        </w:rPr>
        <w:t xml:space="preserve">being hurt by the second death </w:t>
      </w:r>
      <w:r w:rsidRPr="001C1A6E">
        <w:rPr>
          <w:rFonts w:eastAsia="Times New Roman"/>
          <w:color w:val="000000"/>
        </w:rPr>
        <w:t xml:space="preserve">in Romans and Revelation, different facets of </w:t>
      </w:r>
      <w:r w:rsidRPr="001C1A6E">
        <w:rPr>
          <w:rFonts w:eastAsia="Times New Roman"/>
          <w:i/>
          <w:iCs/>
          <w:color w:val="000000"/>
        </w:rPr>
        <w:t>exactly the same thing are in view</w:t>
      </w:r>
      <w:r w:rsidRPr="001C1A6E">
        <w:rPr>
          <w:rFonts w:eastAsia="Times New Roman"/>
          <w:color w:val="000000"/>
        </w:rPr>
        <w:t xml:space="preserve">. All of these are used in contexts showing that they have to do with </w:t>
      </w:r>
      <w:r w:rsidRPr="001C1A6E">
        <w:rPr>
          <w:rFonts w:eastAsia="Times New Roman"/>
          <w:i/>
          <w:iCs/>
          <w:color w:val="000000"/>
        </w:rPr>
        <w:t>saved people in relation to fruit bearing and the kingdom</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By comparing Scripture with Scripture, it is plain that these are </w:t>
      </w:r>
      <w:r w:rsidRPr="001C1A6E">
        <w:rPr>
          <w:rFonts w:eastAsia="Times New Roman"/>
          <w:i/>
          <w:iCs/>
          <w:color w:val="000000"/>
        </w:rPr>
        <w:t>simply different ways of expressing the same thing</w:t>
      </w:r>
      <w:r w:rsidRPr="001C1A6E">
        <w:rPr>
          <w:rFonts w:eastAsia="Times New Roman"/>
          <w:color w:val="000000"/>
        </w:rPr>
        <w:t xml:space="preserve">. And since a </w:t>
      </w:r>
      <w:r w:rsidRPr="001C1A6E">
        <w:rPr>
          <w:rFonts w:eastAsia="Times New Roman"/>
          <w:i/>
          <w:iCs/>
          <w:color w:val="000000"/>
        </w:rPr>
        <w:t xml:space="preserve">literal </w:t>
      </w:r>
      <w:r w:rsidRPr="001C1A6E">
        <w:rPr>
          <w:rFonts w:eastAsia="Times New Roman"/>
          <w:color w:val="000000"/>
        </w:rPr>
        <w:t xml:space="preserve">casting into outer darkness, Gehenna, or a furnace or lake of fire </w:t>
      </w:r>
      <w:r w:rsidRPr="001C1A6E">
        <w:rPr>
          <w:rFonts w:eastAsia="Times New Roman"/>
          <w:i/>
          <w:iCs/>
          <w:color w:val="000000"/>
        </w:rPr>
        <w:t xml:space="preserve">could not possibly </w:t>
      </w:r>
      <w:r w:rsidRPr="001C1A6E">
        <w:rPr>
          <w:rFonts w:eastAsia="Times New Roman"/>
          <w:color w:val="000000"/>
        </w:rPr>
        <w:t>be in view</w:t>
      </w:r>
      <w:r w:rsidRPr="001C1A6E">
        <w:rPr>
          <w:rFonts w:eastAsia="Times New Roman"/>
          <w:i/>
          <w:iCs/>
          <w:color w:val="000000"/>
        </w:rPr>
        <w:t xml:space="preserve"> </w:t>
      </w:r>
      <w:r w:rsidRPr="001C1A6E">
        <w:rPr>
          <w:rFonts w:eastAsia="Times New Roman"/>
          <w:color w:val="000000"/>
        </w:rPr>
        <w:t xml:space="preserve">(for these different places </w:t>
      </w:r>
      <w:r w:rsidRPr="001C1A6E">
        <w:rPr>
          <w:rFonts w:eastAsia="Times New Roman"/>
          <w:i/>
          <w:iCs/>
          <w:color w:val="000000"/>
        </w:rPr>
        <w:t xml:space="preserve">could not possibly </w:t>
      </w:r>
      <w:r w:rsidRPr="001C1A6E">
        <w:rPr>
          <w:rFonts w:eastAsia="Times New Roman"/>
          <w:color w:val="000000"/>
        </w:rPr>
        <w:t xml:space="preserve">be looked upon as referring to the same place in a literal sense), it is </w:t>
      </w:r>
      <w:r w:rsidRPr="001C1A6E">
        <w:rPr>
          <w:rFonts w:eastAsia="Times New Roman"/>
          <w:i/>
          <w:iCs/>
          <w:color w:val="000000"/>
        </w:rPr>
        <w:t xml:space="preserve">evident </w:t>
      </w:r>
      <w:r w:rsidRPr="001C1A6E">
        <w:rPr>
          <w:rFonts w:eastAsia="Times New Roman"/>
          <w:color w:val="000000"/>
        </w:rPr>
        <w:t xml:space="preserve">that </w:t>
      </w:r>
      <w:r w:rsidRPr="001C1A6E">
        <w:rPr>
          <w:rFonts w:eastAsia="Times New Roman"/>
          <w:i/>
          <w:iCs/>
          <w:color w:val="000000"/>
        </w:rPr>
        <w:t>metaphors are being used throughout</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But </w:t>
      </w:r>
      <w:r w:rsidRPr="001C1A6E">
        <w:rPr>
          <w:rFonts w:eastAsia="Times New Roman"/>
          <w:i/>
          <w:iCs/>
          <w:color w:val="000000"/>
        </w:rPr>
        <w:t xml:space="preserve">relative </w:t>
      </w:r>
      <w:r w:rsidRPr="001C1A6E">
        <w:rPr>
          <w:rFonts w:eastAsia="Times New Roman"/>
          <w:color w:val="000000"/>
        </w:rPr>
        <w:t xml:space="preserve">to the </w:t>
      </w:r>
      <w:r w:rsidRPr="001C1A6E">
        <w:rPr>
          <w:rFonts w:eastAsia="Times New Roman"/>
          <w:i/>
          <w:iCs/>
          <w:color w:val="000000"/>
        </w:rPr>
        <w:t xml:space="preserve">unsaved </w:t>
      </w:r>
      <w:r w:rsidRPr="001C1A6E">
        <w:rPr>
          <w:rFonts w:eastAsia="Times New Roman"/>
          <w:color w:val="000000"/>
        </w:rPr>
        <w:t xml:space="preserve">and </w:t>
      </w:r>
      <w:r w:rsidRPr="001C1A6E">
        <w:rPr>
          <w:rFonts w:eastAsia="Times New Roman"/>
          <w:i/>
          <w:iCs/>
          <w:color w:val="000000"/>
        </w:rPr>
        <w:t>the lake of fire</w:t>
      </w:r>
      <w:r w:rsidRPr="001C1A6E">
        <w:rPr>
          <w:rFonts w:eastAsia="Times New Roman"/>
          <w:color w:val="000000"/>
        </w:rPr>
        <w:t xml:space="preserve">, this </w:t>
      </w:r>
      <w:r w:rsidRPr="001C1A6E">
        <w:rPr>
          <w:rFonts w:eastAsia="Times New Roman"/>
          <w:i/>
          <w:iCs/>
          <w:color w:val="000000"/>
        </w:rPr>
        <w:t xml:space="preserve">is simply not expressed in other ways </w:t>
      </w:r>
      <w:r w:rsidRPr="001C1A6E">
        <w:rPr>
          <w:rFonts w:eastAsia="Times New Roman"/>
          <w:color w:val="000000"/>
        </w:rPr>
        <w:t xml:space="preserve">in Scripture as it is with the </w:t>
      </w:r>
      <w:r w:rsidRPr="001C1A6E">
        <w:rPr>
          <w:rFonts w:eastAsia="Times New Roman"/>
          <w:i/>
          <w:iCs/>
          <w:color w:val="000000"/>
        </w:rPr>
        <w:t>saved</w:t>
      </w:r>
      <w:r w:rsidRPr="001C1A6E">
        <w:rPr>
          <w:rFonts w:eastAsia="Times New Roman"/>
          <w:color w:val="000000"/>
        </w:rPr>
        <w:t xml:space="preserve">, </w:t>
      </w:r>
      <w:r w:rsidRPr="001C1A6E">
        <w:rPr>
          <w:rFonts w:eastAsia="Times New Roman"/>
          <w:i/>
          <w:iCs/>
          <w:color w:val="000000"/>
        </w:rPr>
        <w:t>leaving no room for any thought other than understanding the matter as literal, not metaphorical</w:t>
      </w:r>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Aside from the preceding, </w:t>
      </w:r>
      <w:r w:rsidRPr="001C1A6E">
        <w:rPr>
          <w:rFonts w:eastAsia="Times New Roman"/>
          <w:i/>
          <w:iCs/>
          <w:color w:val="000000"/>
        </w:rPr>
        <w:t>it is clear that all Christians, faithful and unfaithful alike, will be in the kingdom</w:t>
      </w:r>
      <w:r w:rsidRPr="001C1A6E">
        <w:rPr>
          <w:rFonts w:eastAsia="Times New Roman"/>
          <w:color w:val="000000"/>
        </w:rPr>
        <w:t xml:space="preserve">. This is seen in </w:t>
      </w:r>
      <w:r w:rsidRPr="001C1A6E">
        <w:rPr>
          <w:rFonts w:eastAsia="Times New Roman"/>
          <w:i/>
          <w:iCs/>
          <w:color w:val="000000"/>
        </w:rPr>
        <w:t xml:space="preserve">type </w:t>
      </w:r>
      <w:r w:rsidRPr="001C1A6E">
        <w:rPr>
          <w:rFonts w:eastAsia="Times New Roman"/>
          <w:color w:val="000000"/>
        </w:rPr>
        <w:t>in Genesis chapters eighteen and nineteen (</w:t>
      </w:r>
      <w:hyperlink r:id="rId159" w:history="1">
        <w:r w:rsidRPr="001C1A6E">
          <w:rPr>
            <w:rFonts w:eastAsia="Times New Roman"/>
            <w:color w:val="0062B5"/>
            <w:u w:val="single"/>
          </w:rPr>
          <w:t>Genesis 18</w:t>
        </w:r>
      </w:hyperlink>
      <w:r w:rsidRPr="001C1A6E">
        <w:rPr>
          <w:rFonts w:eastAsia="Times New Roman"/>
          <w:color w:val="000000"/>
        </w:rPr>
        <w:t xml:space="preserve">; </w:t>
      </w:r>
      <w:hyperlink r:id="rId160" w:history="1">
        <w:r w:rsidRPr="001C1A6E">
          <w:rPr>
            <w:rFonts w:eastAsia="Times New Roman"/>
            <w:color w:val="0062B5"/>
            <w:u w:val="single"/>
          </w:rPr>
          <w:t>19</w:t>
        </w:r>
      </w:hyperlink>
      <w:r w:rsidRPr="001C1A6E">
        <w:rPr>
          <w:rFonts w:eastAsia="Times New Roman"/>
          <w:color w:val="000000"/>
        </w:rPr>
        <w:t xml:space="preserve">). </w:t>
      </w:r>
      <w:r w:rsidRPr="001C1A6E">
        <w:rPr>
          <w:rFonts w:eastAsia="Times New Roman"/>
          <w:i/>
          <w:iCs/>
          <w:color w:val="000000"/>
        </w:rPr>
        <w:t xml:space="preserve">Both </w:t>
      </w:r>
      <w:r w:rsidRPr="001C1A6E">
        <w:rPr>
          <w:rFonts w:eastAsia="Times New Roman"/>
          <w:color w:val="000000"/>
        </w:rPr>
        <w:t xml:space="preserve">Abraham and Lot, in the final analysis, are seen on the mount (a “mountain” in Scripture </w:t>
      </w:r>
      <w:r w:rsidRPr="001C1A6E">
        <w:rPr>
          <w:rFonts w:eastAsia="Times New Roman"/>
          <w:i/>
          <w:iCs/>
          <w:color w:val="000000"/>
        </w:rPr>
        <w:t xml:space="preserve">signifies </w:t>
      </w:r>
      <w:r w:rsidRPr="001C1A6E">
        <w:rPr>
          <w:rFonts w:eastAsia="Times New Roman"/>
          <w:color w:val="000000"/>
        </w:rPr>
        <w:t xml:space="preserve">a kingdom). But note the stark </w:t>
      </w:r>
      <w:r w:rsidRPr="001C1A6E">
        <w:rPr>
          <w:rFonts w:eastAsia="Times New Roman"/>
          <w:i/>
          <w:iCs/>
          <w:color w:val="000000"/>
        </w:rPr>
        <w:t xml:space="preserve">difference </w:t>
      </w:r>
      <w:r w:rsidRPr="001C1A6E">
        <w:rPr>
          <w:rFonts w:eastAsia="Times New Roman"/>
          <w:color w:val="000000"/>
        </w:rPr>
        <w:t xml:space="preserve">in the place that </w:t>
      </w:r>
      <w:r w:rsidRPr="001C1A6E">
        <w:rPr>
          <w:rFonts w:eastAsia="Times New Roman"/>
          <w:i/>
          <w:iCs/>
          <w:color w:val="000000"/>
        </w:rPr>
        <w:t>each occupied</w:t>
      </w:r>
      <w:r w:rsidRPr="001C1A6E">
        <w:rPr>
          <w:rFonts w:eastAsia="Times New Roman"/>
          <w:color w:val="000000"/>
        </w:rPr>
        <w:t xml:space="preserve">. Abraham stood </w:t>
      </w:r>
      <w:r w:rsidRPr="001C1A6E">
        <w:rPr>
          <w:rFonts w:eastAsia="Times New Roman"/>
          <w:i/>
          <w:iCs/>
          <w:color w:val="000000"/>
        </w:rPr>
        <w:t xml:space="preserve">before </w:t>
      </w:r>
      <w:r w:rsidRPr="001C1A6E">
        <w:rPr>
          <w:rFonts w:eastAsia="Times New Roman"/>
          <w:color w:val="000000"/>
        </w:rPr>
        <w:t xml:space="preserve">the Lord, where he had </w:t>
      </w:r>
      <w:r w:rsidRPr="001C1A6E">
        <w:rPr>
          <w:rFonts w:eastAsia="Times New Roman"/>
          <w:i/>
          <w:iCs/>
          <w:color w:val="000000"/>
        </w:rPr>
        <w:t xml:space="preserve">always </w:t>
      </w:r>
      <w:r w:rsidRPr="001C1A6E">
        <w:rPr>
          <w:rFonts w:eastAsia="Times New Roman"/>
          <w:color w:val="000000"/>
        </w:rPr>
        <w:t>stood (</w:t>
      </w:r>
      <w:hyperlink r:id="rId161" w:history="1">
        <w:r w:rsidRPr="001C1A6E">
          <w:rPr>
            <w:rFonts w:eastAsia="Times New Roman"/>
            <w:color w:val="0062B5"/>
            <w:u w:val="single"/>
          </w:rPr>
          <w:t>Genesis 18:22</w:t>
        </w:r>
      </w:hyperlink>
      <w:r w:rsidRPr="001C1A6E">
        <w:rPr>
          <w:rFonts w:eastAsia="Times New Roman"/>
          <w:color w:val="000000"/>
        </w:rPr>
        <w:t xml:space="preserve">; </w:t>
      </w:r>
      <w:hyperlink r:id="rId162" w:history="1">
        <w:r w:rsidRPr="001C1A6E">
          <w:rPr>
            <w:rFonts w:eastAsia="Times New Roman"/>
            <w:color w:val="0062B5"/>
            <w:u w:val="single"/>
          </w:rPr>
          <w:t>19:27</w:t>
        </w:r>
      </w:hyperlink>
      <w:r w:rsidRPr="001C1A6E">
        <w:rPr>
          <w:rFonts w:eastAsia="Times New Roman"/>
          <w:color w:val="000000"/>
        </w:rPr>
        <w:t>). Lot though found himself in a place separated from the Lord, in a place where he also had always stood (</w:t>
      </w:r>
      <w:hyperlink r:id="rId163" w:history="1">
        <w:r w:rsidRPr="001C1A6E">
          <w:rPr>
            <w:rFonts w:eastAsia="Times New Roman"/>
            <w:color w:val="0062B5"/>
            <w:u w:val="single"/>
          </w:rPr>
          <w:t>Genesis 19:1</w:t>
        </w:r>
      </w:hyperlink>
      <w:r w:rsidRPr="001C1A6E">
        <w:rPr>
          <w:rFonts w:eastAsia="Times New Roman"/>
          <w:color w:val="000000"/>
        </w:rPr>
        <w:t xml:space="preserve">, </w:t>
      </w:r>
      <w:hyperlink r:id="rId164" w:history="1">
        <w:r w:rsidRPr="001C1A6E">
          <w:rPr>
            <w:rFonts w:eastAsia="Times New Roman"/>
            <w:color w:val="0062B5"/>
            <w:u w:val="single"/>
          </w:rPr>
          <w:t>30</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b/>
          <w:bCs/>
          <w:color w:val="000000"/>
        </w:rPr>
      </w:pPr>
      <w:r w:rsidRPr="001C1A6E">
        <w:rPr>
          <w:rFonts w:eastAsia="Times New Roman"/>
          <w:b/>
          <w:bCs/>
          <w:color w:val="000000"/>
        </w:rPr>
        <w:t>The Kingdom</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For the overcomers though — something </w:t>
      </w:r>
      <w:r w:rsidRPr="001C1A6E">
        <w:rPr>
          <w:rFonts w:eastAsia="Times New Roman"/>
          <w:i/>
          <w:iCs/>
          <w:color w:val="000000"/>
        </w:rPr>
        <w:t xml:space="preserve">not really </w:t>
      </w:r>
      <w:r w:rsidRPr="001C1A6E">
        <w:rPr>
          <w:rFonts w:eastAsia="Times New Roman"/>
          <w:color w:val="000000"/>
        </w:rPr>
        <w:t xml:space="preserve">dealt with in the parable of the dragnet, though dealt with in the </w:t>
      </w:r>
      <w:r w:rsidRPr="001C1A6E">
        <w:rPr>
          <w:rFonts w:eastAsia="Times New Roman"/>
          <w:i/>
          <w:iCs/>
          <w:color w:val="000000"/>
        </w:rPr>
        <w:t xml:space="preserve">previous explanation </w:t>
      </w:r>
      <w:r w:rsidRPr="001C1A6E">
        <w:rPr>
          <w:rFonts w:eastAsia="Times New Roman"/>
          <w:color w:val="000000"/>
        </w:rPr>
        <w:t>to the parable of the wheat and tares (</w:t>
      </w:r>
      <w:hyperlink r:id="rId165" w:history="1">
        <w:r w:rsidRPr="001C1A6E">
          <w:rPr>
            <w:rFonts w:eastAsia="Times New Roman"/>
            <w:color w:val="0062B5"/>
            <w:u w:val="single"/>
          </w:rPr>
          <w:t>Matthew 13:43</w:t>
        </w:r>
      </w:hyperlink>
      <w:r w:rsidRPr="001C1A6E">
        <w:rPr>
          <w:rFonts w:eastAsia="Times New Roman"/>
          <w:color w:val="000000"/>
        </w:rPr>
        <w:t xml:space="preserve">) — conditions during the Millennium will be </w:t>
      </w:r>
      <w:r w:rsidRPr="001C1A6E">
        <w:rPr>
          <w:rFonts w:eastAsia="Times New Roman"/>
          <w:i/>
          <w:iCs/>
          <w:color w:val="000000"/>
        </w:rPr>
        <w:t>entirely different</w:t>
      </w:r>
      <w:r w:rsidRPr="001C1A6E">
        <w:rPr>
          <w:rFonts w:eastAsia="Times New Roman"/>
          <w:color w:val="000000"/>
        </w:rPr>
        <w:t xml:space="preserve">. The </w:t>
      </w:r>
      <w:r w:rsidRPr="001C1A6E">
        <w:rPr>
          <w:rFonts w:eastAsia="Times New Roman"/>
          <w:i/>
          <w:iCs/>
          <w:color w:val="000000"/>
        </w:rPr>
        <w:t xml:space="preserve">promise </w:t>
      </w:r>
      <w:r w:rsidRPr="001C1A6E">
        <w:rPr>
          <w:rFonts w:eastAsia="Times New Roman"/>
          <w:color w:val="000000"/>
        </w:rPr>
        <w:t>to the overcomers is that they</w:t>
      </w:r>
      <w:r w:rsidRPr="001C1A6E">
        <w:rPr>
          <w:rFonts w:eastAsia="Times New Roman"/>
          <w:i/>
          <w:iCs/>
          <w:color w:val="000000"/>
        </w:rPr>
        <w:t xml:space="preserve"> will not be hurt </w:t>
      </w:r>
      <w:r w:rsidRPr="001C1A6E">
        <w:rPr>
          <w:rFonts w:eastAsia="Times New Roman"/>
          <w:color w:val="000000"/>
        </w:rPr>
        <w:t xml:space="preserve">by the second death, they will be </w:t>
      </w:r>
      <w:r w:rsidRPr="001C1A6E">
        <w:rPr>
          <w:rFonts w:eastAsia="Times New Roman"/>
          <w:i/>
          <w:iCs/>
          <w:color w:val="000000"/>
        </w:rPr>
        <w:t xml:space="preserve">allowed to ascend the throne with Christ, and they will rule as co-heirs with Christ over the nations </w:t>
      </w:r>
      <w:r w:rsidRPr="001C1A6E">
        <w:rPr>
          <w:rFonts w:eastAsia="Times New Roman"/>
          <w:color w:val="000000"/>
        </w:rPr>
        <w:t>(</w:t>
      </w:r>
      <w:hyperlink r:id="rId166" w:history="1">
        <w:r w:rsidRPr="001C1A6E">
          <w:rPr>
            <w:rFonts w:eastAsia="Times New Roman"/>
            <w:color w:val="0062B5"/>
            <w:u w:val="single"/>
          </w:rPr>
          <w:t>Revelation 2:11</w:t>
        </w:r>
      </w:hyperlink>
      <w:r w:rsidRPr="001C1A6E">
        <w:rPr>
          <w:rFonts w:eastAsia="Times New Roman"/>
          <w:color w:val="000000"/>
        </w:rPr>
        <w:t xml:space="preserve">, </w:t>
      </w:r>
      <w:hyperlink r:id="rId167" w:history="1">
        <w:r w:rsidRPr="001C1A6E">
          <w:rPr>
            <w:rFonts w:eastAsia="Times New Roman"/>
            <w:color w:val="0062B5"/>
            <w:u w:val="single"/>
          </w:rPr>
          <w:t>26-28</w:t>
        </w:r>
      </w:hyperlink>
      <w:r w:rsidRPr="001C1A6E">
        <w:rPr>
          <w:rFonts w:eastAsia="Times New Roman"/>
          <w:color w:val="000000"/>
        </w:rPr>
        <w:t xml:space="preserve">; </w:t>
      </w:r>
      <w:hyperlink r:id="rId168" w:history="1">
        <w:r w:rsidRPr="001C1A6E">
          <w:rPr>
            <w:rFonts w:eastAsia="Times New Roman"/>
            <w:color w:val="0062B5"/>
            <w:u w:val="single"/>
          </w:rPr>
          <w:t>3:21</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Christ and His co-heirs (who will </w:t>
      </w:r>
      <w:r w:rsidRPr="001C1A6E">
        <w:rPr>
          <w:rFonts w:eastAsia="Times New Roman"/>
          <w:i/>
          <w:iCs/>
          <w:color w:val="000000"/>
        </w:rPr>
        <w:t>form His wife, His consort queen</w:t>
      </w:r>
      <w:r w:rsidRPr="001C1A6E">
        <w:rPr>
          <w:rFonts w:eastAsia="Times New Roman"/>
          <w:color w:val="000000"/>
        </w:rPr>
        <w:t xml:space="preserve">) </w:t>
      </w:r>
      <w:r w:rsidRPr="001C1A6E">
        <w:rPr>
          <w:rFonts w:eastAsia="Times New Roman"/>
          <w:i/>
          <w:iCs/>
          <w:color w:val="000000"/>
        </w:rPr>
        <w:t>will rule over the redeemed inheritance, and this rule will last for 1,000 years</w:t>
      </w:r>
      <w:r w:rsidRPr="001C1A6E">
        <w:rPr>
          <w:rFonts w:eastAsia="Times New Roman"/>
          <w:color w:val="000000"/>
        </w:rPr>
        <w:t xml:space="preserve">. </w:t>
      </w:r>
      <w:r w:rsidRPr="001C1A6E">
        <w:rPr>
          <w:rFonts w:eastAsia="Times New Roman"/>
          <w:i/>
          <w:iCs/>
          <w:color w:val="000000"/>
        </w:rPr>
        <w:t xml:space="preserve">It will last until Christ and His co-heirs have put down </w:t>
      </w:r>
      <w:r w:rsidRPr="001C1A6E">
        <w:rPr>
          <w:rFonts w:eastAsia="Times New Roman"/>
          <w:color w:val="000000"/>
        </w:rPr>
        <w:t xml:space="preserve">“all rule and all authority and power.” </w:t>
      </w:r>
      <w:r w:rsidRPr="001C1A6E">
        <w:rPr>
          <w:rFonts w:eastAsia="Times New Roman"/>
          <w:i/>
          <w:iCs/>
          <w:color w:val="000000"/>
        </w:rPr>
        <w:t xml:space="preserve">It will last until all enemies </w:t>
      </w:r>
      <w:r w:rsidRPr="001C1A6E">
        <w:rPr>
          <w:rFonts w:eastAsia="Times New Roman"/>
          <w:color w:val="000000"/>
        </w:rPr>
        <w:t xml:space="preserve">(which includes death) </w:t>
      </w:r>
      <w:r w:rsidRPr="001C1A6E">
        <w:rPr>
          <w:rFonts w:eastAsia="Times New Roman"/>
          <w:i/>
          <w:iCs/>
          <w:color w:val="000000"/>
        </w:rPr>
        <w:t xml:space="preserve">have been put </w:t>
      </w:r>
      <w:r w:rsidRPr="001C1A6E">
        <w:rPr>
          <w:rFonts w:eastAsia="Times New Roman"/>
          <w:color w:val="000000"/>
        </w:rPr>
        <w:t>“under His feet” (</w:t>
      </w:r>
      <w:hyperlink r:id="rId169" w:history="1">
        <w:r w:rsidRPr="001C1A6E">
          <w:rPr>
            <w:rFonts w:eastAsia="Times New Roman"/>
            <w:color w:val="0062B5"/>
            <w:u w:val="single"/>
          </w:rPr>
          <w:t>1 Corinthians 15:24-28</w:t>
        </w:r>
      </w:hyperlink>
      <w:r w:rsidRPr="001C1A6E">
        <w:rPr>
          <w:rFonts w:eastAsia="Times New Roman"/>
          <w:color w:val="000000"/>
        </w:rPr>
        <w:t>).</w:t>
      </w:r>
    </w:p>
    <w:p w:rsidR="000B4D62" w:rsidRPr="001C1A6E" w:rsidRDefault="000B4D62" w:rsidP="001C1A6E">
      <w:pPr>
        <w:shd w:val="clear" w:color="auto" w:fill="FFFFFF"/>
        <w:ind w:left="0"/>
        <w:rPr>
          <w:rFonts w:eastAsia="Times New Roman"/>
          <w:color w:val="222222"/>
        </w:rPr>
      </w:pPr>
    </w:p>
    <w:p w:rsidR="001C1A6E" w:rsidRDefault="001C1A6E" w:rsidP="001C1A6E">
      <w:pPr>
        <w:shd w:val="clear" w:color="auto" w:fill="FFFFFF"/>
        <w:ind w:left="0"/>
        <w:rPr>
          <w:rFonts w:eastAsia="Times New Roman"/>
          <w:color w:val="000000"/>
        </w:rPr>
      </w:pPr>
      <w:r w:rsidRPr="001C1A6E">
        <w:rPr>
          <w:rFonts w:eastAsia="Times New Roman"/>
          <w:color w:val="000000"/>
        </w:rPr>
        <w:t xml:space="preserve">It is at this time that </w:t>
      </w:r>
      <w:hyperlink r:id="rId170" w:history="1">
        <w:r w:rsidRPr="001C1A6E">
          <w:rPr>
            <w:rFonts w:eastAsia="Times New Roman"/>
            <w:color w:val="0062B5"/>
            <w:u w:val="single"/>
          </w:rPr>
          <w:t>Matthew 13:43</w:t>
        </w:r>
      </w:hyperlink>
      <w:r w:rsidRPr="001C1A6E">
        <w:rPr>
          <w:rFonts w:eastAsia="Times New Roman"/>
          <w:color w:val="000000"/>
        </w:rPr>
        <w:t xml:space="preserve"> will be fulfilled:</w:t>
      </w:r>
    </w:p>
    <w:p w:rsidR="000B4D62" w:rsidRPr="001C1A6E" w:rsidRDefault="000B4D62" w:rsidP="001C1A6E">
      <w:pPr>
        <w:shd w:val="clear" w:color="auto" w:fill="FFFFFF"/>
        <w:ind w:left="0"/>
        <w:rPr>
          <w:rFonts w:eastAsia="Times New Roman"/>
          <w:color w:val="222222"/>
        </w:rPr>
      </w:pPr>
      <w:bookmarkStart w:id="0" w:name="_GoBack"/>
      <w:bookmarkEnd w:id="0"/>
    </w:p>
    <w:p w:rsidR="001C1A6E" w:rsidRDefault="001C1A6E" w:rsidP="001C1A6E">
      <w:pPr>
        <w:shd w:val="clear" w:color="auto" w:fill="FFFFFF"/>
        <w:ind w:left="600"/>
        <w:rPr>
          <w:rFonts w:eastAsia="Times New Roman"/>
          <w:i/>
          <w:iCs/>
          <w:color w:val="000000"/>
        </w:rPr>
      </w:pPr>
      <w:r w:rsidRPr="001C1A6E">
        <w:rPr>
          <w:rFonts w:eastAsia="Times New Roman"/>
          <w:i/>
          <w:iCs/>
          <w:color w:val="000000"/>
        </w:rPr>
        <w:t>Then the righteous will shine forth as the sun in the kingdom of their Father. He who has ears to hear let him hear!</w:t>
      </w:r>
    </w:p>
    <w:p w:rsidR="001C1A6E" w:rsidRPr="001C1A6E" w:rsidRDefault="001C1A6E" w:rsidP="001C1A6E">
      <w:pPr>
        <w:shd w:val="clear" w:color="auto" w:fill="FFFFFF"/>
        <w:ind w:left="0"/>
        <w:rPr>
          <w:rFonts w:eastAsia="Times New Roman"/>
          <w:color w:val="222222"/>
        </w:rPr>
      </w:pPr>
      <w:r>
        <w:rPr>
          <w:rFonts w:eastAsia="Times New Roman"/>
          <w:i/>
          <w:iCs/>
          <w:color w:val="000000"/>
        </w:rPr>
        <w:t>~~~~~~~~~~~~~~~~~~~~~~~~~~~~~~~~~~~~~~~~~~~~~~~~~~~~~~~~~~~~~~~~~~~~~~~~~~~~~</w:t>
      </w:r>
      <w:hyperlink r:id="rId171" w:anchor="Dragnet%20/%20Separation%20/%20Furnace%20of%20Fire%20/%20Kingdom" w:history="1">
        <w:r w:rsidRPr="001C1A6E">
          <w:rPr>
            <w:rFonts w:eastAsia="Times New Roman"/>
            <w:color w:val="2F5597"/>
            <w:u w:val="single"/>
          </w:rPr>
          <w:t>Dragnet / Separation / Furnace of Fire / Kingdom</w:t>
        </w:r>
      </w:hyperlink>
      <w:r w:rsidRPr="001C1A6E">
        <w:rPr>
          <w:rFonts w:eastAsia="Times New Roman"/>
          <w:color w:val="222222"/>
        </w:rPr>
        <w:t xml:space="preserve"> by Arlen Chitwood.</w:t>
      </w:r>
    </w:p>
    <w:sectPr w:rsidR="001C1A6E" w:rsidRPr="001C1A6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6E"/>
    <w:rsid w:val="000B4D62"/>
    <w:rsid w:val="001C1A6E"/>
    <w:rsid w:val="00774C51"/>
    <w:rsid w:val="00A46855"/>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DD32F-D56C-426F-B2A1-0AF16B33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68037">
      <w:bodyDiv w:val="1"/>
      <w:marLeft w:val="0"/>
      <w:marRight w:val="0"/>
      <w:marTop w:val="0"/>
      <w:marBottom w:val="0"/>
      <w:divBdr>
        <w:top w:val="none" w:sz="0" w:space="0" w:color="auto"/>
        <w:left w:val="none" w:sz="0" w:space="0" w:color="auto"/>
        <w:bottom w:val="none" w:sz="0" w:space="0" w:color="auto"/>
        <w:right w:val="none" w:sz="0" w:space="0" w:color="auto"/>
      </w:divBdr>
      <w:divsChild>
        <w:div w:id="1647588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10176707">
              <w:marLeft w:val="0"/>
              <w:marRight w:val="0"/>
              <w:marTop w:val="0"/>
              <w:marBottom w:val="0"/>
              <w:divBdr>
                <w:top w:val="none" w:sz="0" w:space="0" w:color="auto"/>
                <w:left w:val="none" w:sz="0" w:space="0" w:color="auto"/>
                <w:bottom w:val="none" w:sz="0" w:space="0" w:color="auto"/>
                <w:right w:val="none" w:sz="0" w:space="0" w:color="auto"/>
              </w:divBdr>
            </w:div>
            <w:div w:id="1060404395">
              <w:marLeft w:val="0"/>
              <w:marRight w:val="0"/>
              <w:marTop w:val="0"/>
              <w:marBottom w:val="0"/>
              <w:divBdr>
                <w:top w:val="none" w:sz="0" w:space="0" w:color="auto"/>
                <w:left w:val="none" w:sz="0" w:space="0" w:color="auto"/>
                <w:bottom w:val="none" w:sz="0" w:space="0" w:color="auto"/>
                <w:right w:val="none" w:sz="0" w:space="0" w:color="auto"/>
              </w:divBdr>
            </w:div>
          </w:divsChild>
        </w:div>
        <w:div w:id="1325937202">
          <w:blockQuote w:val="1"/>
          <w:marLeft w:val="600"/>
          <w:marRight w:val="0"/>
          <w:marTop w:val="0"/>
          <w:marBottom w:val="0"/>
          <w:divBdr>
            <w:top w:val="none" w:sz="0" w:space="0" w:color="auto"/>
            <w:left w:val="none" w:sz="0" w:space="0" w:color="auto"/>
            <w:bottom w:val="none" w:sz="0" w:space="0" w:color="auto"/>
            <w:right w:val="none" w:sz="0" w:space="0" w:color="auto"/>
          </w:divBdr>
        </w:div>
        <w:div w:id="903684692">
          <w:blockQuote w:val="1"/>
          <w:marLeft w:val="600"/>
          <w:marRight w:val="0"/>
          <w:marTop w:val="0"/>
          <w:marBottom w:val="0"/>
          <w:divBdr>
            <w:top w:val="none" w:sz="0" w:space="0" w:color="auto"/>
            <w:left w:val="none" w:sz="0" w:space="0" w:color="auto"/>
            <w:bottom w:val="none" w:sz="0" w:space="0" w:color="auto"/>
            <w:right w:val="none" w:sz="0" w:space="0" w:color="auto"/>
          </w:divBdr>
        </w:div>
        <w:div w:id="123624278">
          <w:blockQuote w:val="1"/>
          <w:marLeft w:val="600"/>
          <w:marRight w:val="0"/>
          <w:marTop w:val="0"/>
          <w:marBottom w:val="0"/>
          <w:divBdr>
            <w:top w:val="none" w:sz="0" w:space="0" w:color="auto"/>
            <w:left w:val="none" w:sz="0" w:space="0" w:color="auto"/>
            <w:bottom w:val="none" w:sz="0" w:space="0" w:color="auto"/>
            <w:right w:val="none" w:sz="0" w:space="0" w:color="auto"/>
          </w:divBdr>
        </w:div>
        <w:div w:id="243606806">
          <w:blockQuote w:val="1"/>
          <w:marLeft w:val="600"/>
          <w:marRight w:val="0"/>
          <w:marTop w:val="0"/>
          <w:marBottom w:val="0"/>
          <w:divBdr>
            <w:top w:val="none" w:sz="0" w:space="0" w:color="auto"/>
            <w:left w:val="none" w:sz="0" w:space="0" w:color="auto"/>
            <w:bottom w:val="none" w:sz="0" w:space="0" w:color="auto"/>
            <w:right w:val="none" w:sz="0" w:space="0" w:color="auto"/>
          </w:divBdr>
        </w:div>
        <w:div w:id="1166939076">
          <w:blockQuote w:val="1"/>
          <w:marLeft w:val="600"/>
          <w:marRight w:val="0"/>
          <w:marTop w:val="0"/>
          <w:marBottom w:val="0"/>
          <w:divBdr>
            <w:top w:val="none" w:sz="0" w:space="0" w:color="auto"/>
            <w:left w:val="none" w:sz="0" w:space="0" w:color="auto"/>
            <w:bottom w:val="none" w:sz="0" w:space="0" w:color="auto"/>
            <w:right w:val="none" w:sz="0" w:space="0" w:color="auto"/>
          </w:divBdr>
        </w:div>
        <w:div w:id="1102797207">
          <w:blockQuote w:val="1"/>
          <w:marLeft w:val="600"/>
          <w:marRight w:val="0"/>
          <w:marTop w:val="0"/>
          <w:marBottom w:val="0"/>
          <w:divBdr>
            <w:top w:val="none" w:sz="0" w:space="0" w:color="auto"/>
            <w:left w:val="none" w:sz="0" w:space="0" w:color="auto"/>
            <w:bottom w:val="none" w:sz="0" w:space="0" w:color="auto"/>
            <w:right w:val="none" w:sz="0" w:space="0" w:color="auto"/>
          </w:divBdr>
        </w:div>
        <w:div w:id="140847871">
          <w:blockQuote w:val="1"/>
          <w:marLeft w:val="600"/>
          <w:marRight w:val="0"/>
          <w:marTop w:val="0"/>
          <w:marBottom w:val="0"/>
          <w:divBdr>
            <w:top w:val="none" w:sz="0" w:space="0" w:color="auto"/>
            <w:left w:val="none" w:sz="0" w:space="0" w:color="auto"/>
            <w:bottom w:val="none" w:sz="0" w:space="0" w:color="auto"/>
            <w:right w:val="none" w:sz="0" w:space="0" w:color="auto"/>
          </w:divBdr>
        </w:div>
        <w:div w:id="134220228">
          <w:blockQuote w:val="1"/>
          <w:marLeft w:val="600"/>
          <w:marRight w:val="0"/>
          <w:marTop w:val="0"/>
          <w:marBottom w:val="0"/>
          <w:divBdr>
            <w:top w:val="none" w:sz="0" w:space="0" w:color="auto"/>
            <w:left w:val="none" w:sz="0" w:space="0" w:color="auto"/>
            <w:bottom w:val="none" w:sz="0" w:space="0" w:color="auto"/>
            <w:right w:val="none" w:sz="0" w:space="0" w:color="auto"/>
          </w:divBdr>
        </w:div>
        <w:div w:id="812673174">
          <w:blockQuote w:val="1"/>
          <w:marLeft w:val="600"/>
          <w:marRight w:val="0"/>
          <w:marTop w:val="0"/>
          <w:marBottom w:val="0"/>
          <w:divBdr>
            <w:top w:val="none" w:sz="0" w:space="0" w:color="auto"/>
            <w:left w:val="none" w:sz="0" w:space="0" w:color="auto"/>
            <w:bottom w:val="none" w:sz="0" w:space="0" w:color="auto"/>
            <w:right w:val="none" w:sz="0" w:space="0" w:color="auto"/>
          </w:divBdr>
        </w:div>
        <w:div w:id="1730304420">
          <w:blockQuote w:val="1"/>
          <w:marLeft w:val="600"/>
          <w:marRight w:val="0"/>
          <w:marTop w:val="0"/>
          <w:marBottom w:val="0"/>
          <w:divBdr>
            <w:top w:val="none" w:sz="0" w:space="0" w:color="auto"/>
            <w:left w:val="none" w:sz="0" w:space="0" w:color="auto"/>
            <w:bottom w:val="none" w:sz="0" w:space="0" w:color="auto"/>
            <w:right w:val="none" w:sz="0" w:space="0" w:color="auto"/>
          </w:divBdr>
        </w:div>
        <w:div w:id="224486697">
          <w:blockQuote w:val="1"/>
          <w:marLeft w:val="600"/>
          <w:marRight w:val="0"/>
          <w:marTop w:val="0"/>
          <w:marBottom w:val="0"/>
          <w:divBdr>
            <w:top w:val="none" w:sz="0" w:space="0" w:color="auto"/>
            <w:left w:val="none" w:sz="0" w:space="0" w:color="auto"/>
            <w:bottom w:val="none" w:sz="0" w:space="0" w:color="auto"/>
            <w:right w:val="none" w:sz="0" w:space="0" w:color="auto"/>
          </w:divBdr>
        </w:div>
        <w:div w:id="1009960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Matthew+13.33&amp;t=NKJV" TargetMode="External"/><Relationship Id="rId117" Type="http://schemas.openxmlformats.org/officeDocument/2006/relationships/hyperlink" Target="https://www.blueletterbible.org/search/preSearch.cfm?Criteria=Revelation+22.1&amp;t=NKJV" TargetMode="External"/><Relationship Id="rId21" Type="http://schemas.openxmlformats.org/officeDocument/2006/relationships/hyperlink" Target="https://www.blueletterbible.org/search/preSearch.cfm?Criteria=Matthew+13.47&amp;t=NKJV" TargetMode="External"/><Relationship Id="rId42" Type="http://schemas.openxmlformats.org/officeDocument/2006/relationships/hyperlink" Target="https://www.blueletterbible.org/search/preSearch.cfm?Criteria=Matthew+13.40-41&amp;t=NKJV" TargetMode="External"/><Relationship Id="rId47" Type="http://schemas.openxmlformats.org/officeDocument/2006/relationships/hyperlink" Target="https://www.blueletterbible.org/search/preSearch.cfm?Criteria=Acts+28.28&amp;t=NKJV" TargetMode="External"/><Relationship Id="rId63" Type="http://schemas.openxmlformats.org/officeDocument/2006/relationships/hyperlink" Target="https://www.blueletterbible.org/search/preSearch.cfm?Criteria=James+2.21-25&amp;t=NKJV" TargetMode="External"/><Relationship Id="rId68" Type="http://schemas.openxmlformats.org/officeDocument/2006/relationships/hyperlink" Target="https://www.blueletterbible.org/search/preSearch.cfm?Criteria=John+15.1-6&amp;t=NKJV" TargetMode="External"/><Relationship Id="rId84" Type="http://schemas.openxmlformats.org/officeDocument/2006/relationships/hyperlink" Target="https://www.blueletterbible.org/search/preSearch.cfm?Criteria=James+1.12&amp;t=NKJV" TargetMode="External"/><Relationship Id="rId89" Type="http://schemas.openxmlformats.org/officeDocument/2006/relationships/hyperlink" Target="https://www.blueletterbible.org/search/preSearch.cfm?Criteria=James+5.19-20&amp;t=NKJV" TargetMode="External"/><Relationship Id="rId112" Type="http://schemas.openxmlformats.org/officeDocument/2006/relationships/hyperlink" Target="https://www.blueletterbible.org/search/preSearch.cfm?Criteria=Revelation+3.21&amp;t=NKJV" TargetMode="External"/><Relationship Id="rId133" Type="http://schemas.openxmlformats.org/officeDocument/2006/relationships/hyperlink" Target="https://www.blueletterbible.org/search/preSearch.cfm?Criteria=Revelation+21.9-22.5&amp;t=NKJV" TargetMode="External"/><Relationship Id="rId138" Type="http://schemas.openxmlformats.org/officeDocument/2006/relationships/hyperlink" Target="https://www.blueletterbible.org/search/preSearch.cfm?Criteria=Revelation+22.15&amp;t=NKJV" TargetMode="External"/><Relationship Id="rId154" Type="http://schemas.openxmlformats.org/officeDocument/2006/relationships/hyperlink" Target="https://www.blueletterbible.org/search/preSearch.cfm?Criteria=Matthew+22.13&amp;t=NKJV" TargetMode="External"/><Relationship Id="rId159" Type="http://schemas.openxmlformats.org/officeDocument/2006/relationships/hyperlink" Target="https://www.blueletterbible.org/search/preSearch.cfm?Criteria=Genesis+18&amp;t=NKJV" TargetMode="External"/><Relationship Id="rId170" Type="http://schemas.openxmlformats.org/officeDocument/2006/relationships/hyperlink" Target="https://www.blueletterbible.org/search/preSearch.cfm?Criteria=Matthew+13.43&amp;t=NKJV" TargetMode="External"/><Relationship Id="rId16" Type="http://schemas.openxmlformats.org/officeDocument/2006/relationships/hyperlink" Target="https://www.blueletterbible.org/search/preSearch.cfm?Criteria=Matthew+13&amp;t=NKJV" TargetMode="External"/><Relationship Id="rId107" Type="http://schemas.openxmlformats.org/officeDocument/2006/relationships/hyperlink" Target="https://www.blueletterbible.org/search/preSearch.cfm?Criteria=Revelation+2.26-28&amp;t=NKJV" TargetMode="External"/><Relationship Id="rId11" Type="http://schemas.openxmlformats.org/officeDocument/2006/relationships/hyperlink" Target="https://www.blueletterbible.org/search/preSearch.cfm?Criteria=Matthew+13.24-30&amp;t=NKJV" TargetMode="External"/><Relationship Id="rId32" Type="http://schemas.openxmlformats.org/officeDocument/2006/relationships/hyperlink" Target="https://www.blueletterbible.org/search/preSearch.cfm?Criteria=1Peter+2.9-11&amp;t=NKJV" TargetMode="External"/><Relationship Id="rId37" Type="http://schemas.openxmlformats.org/officeDocument/2006/relationships/hyperlink" Target="https://www.blueletterbible.org/search/preSearch.cfm?Criteria=Matthew+13.47&amp;t=NKJV" TargetMode="External"/><Relationship Id="rId53" Type="http://schemas.openxmlformats.org/officeDocument/2006/relationships/hyperlink" Target="https://www.blueletterbible.org/search/preSearch.cfm?Criteria=Ephesians+3.6&amp;t=NKJV" TargetMode="External"/><Relationship Id="rId58" Type="http://schemas.openxmlformats.org/officeDocument/2006/relationships/hyperlink" Target="https://www.blueletterbible.org/search/preSearch.cfm?Criteria=Revelation+3&amp;t=NKJV" TargetMode="External"/><Relationship Id="rId74" Type="http://schemas.openxmlformats.org/officeDocument/2006/relationships/hyperlink" Target="https://www.blueletterbible.org/search/preSearch.cfm?Criteria=Matthew+5.29-30&amp;t=NKJV" TargetMode="External"/><Relationship Id="rId79" Type="http://schemas.openxmlformats.org/officeDocument/2006/relationships/hyperlink" Target="https://www.blueletterbible.org/search/preSearch.cfm?Criteria=Mark+9.43&amp;t=NKJV" TargetMode="External"/><Relationship Id="rId102" Type="http://schemas.openxmlformats.org/officeDocument/2006/relationships/hyperlink" Target="https://www.blueletterbible.org/search/preSearch.cfm?Criteria=Matthew+13.42&amp;t=NKJV" TargetMode="External"/><Relationship Id="rId123" Type="http://schemas.openxmlformats.org/officeDocument/2006/relationships/hyperlink" Target="https://www.blueletterbible.org/search/preSearch.cfm?Criteria=Revelation+2.11&amp;t=NKJV" TargetMode="External"/><Relationship Id="rId128" Type="http://schemas.openxmlformats.org/officeDocument/2006/relationships/hyperlink" Target="https://www.blueletterbible.org/search/preSearch.cfm?Criteria=Revelation+21&amp;t=NKJV" TargetMode="External"/><Relationship Id="rId144" Type="http://schemas.openxmlformats.org/officeDocument/2006/relationships/hyperlink" Target="https://www.blueletterbible.org/search/preSearch.cfm?Criteria=Isaiah+14.13&amp;t=NKJV" TargetMode="External"/><Relationship Id="rId149" Type="http://schemas.openxmlformats.org/officeDocument/2006/relationships/hyperlink" Target="https://www.blueletterbible.org/search/preSearch.cfm?Criteria=Matthew+5.22&amp;t=NKJV" TargetMode="External"/><Relationship Id="rId5" Type="http://schemas.openxmlformats.org/officeDocument/2006/relationships/hyperlink" Target="http://www.bibleone.net/" TargetMode="External"/><Relationship Id="rId90" Type="http://schemas.openxmlformats.org/officeDocument/2006/relationships/hyperlink" Target="https://www.blueletterbible.org/search/preSearch.cfm?Criteria=Joshua+15.8&amp;t=NKJV" TargetMode="External"/><Relationship Id="rId95" Type="http://schemas.openxmlformats.org/officeDocument/2006/relationships/hyperlink" Target="https://www.blueletterbible.org/search/preSearch.cfm?Criteria=Matthew+22.13&amp;t=NKJV" TargetMode="External"/><Relationship Id="rId160" Type="http://schemas.openxmlformats.org/officeDocument/2006/relationships/hyperlink" Target="https://www.blueletterbible.org/search/preSearch.cfm?Criteria=Genesis+19&amp;t=NKJV" TargetMode="External"/><Relationship Id="rId165" Type="http://schemas.openxmlformats.org/officeDocument/2006/relationships/hyperlink" Target="https://www.blueletterbible.org/search/preSearch.cfm?Criteria=Matthew+13.43&amp;t=NKJV" TargetMode="External"/><Relationship Id="rId22" Type="http://schemas.openxmlformats.org/officeDocument/2006/relationships/hyperlink" Target="https://www.blueletterbible.org/search/preSearch.cfm?Criteria=Matthew+13.48-50&amp;t=NKJV" TargetMode="External"/><Relationship Id="rId27" Type="http://schemas.openxmlformats.org/officeDocument/2006/relationships/hyperlink" Target="https://www.blueletterbible.org/search/preSearch.cfm?Criteria=Matthew+13.44&amp;t=NKJV" TargetMode="External"/><Relationship Id="rId43" Type="http://schemas.openxmlformats.org/officeDocument/2006/relationships/hyperlink" Target="https://www.blueletterbible.org/search/preSearch.cfm?Criteria=Matthew+13.48-49&amp;t=NKJV" TargetMode="External"/><Relationship Id="rId48" Type="http://schemas.openxmlformats.org/officeDocument/2006/relationships/hyperlink" Target="https://www.blueletterbible.org/search/preSearch.cfm?Criteria=Romans+1.13&amp;t=NKJV" TargetMode="External"/><Relationship Id="rId64" Type="http://schemas.openxmlformats.org/officeDocument/2006/relationships/hyperlink" Target="https://www.blueletterbible.org/search/preSearch.cfm?Criteria=Matthew+13.41-42&amp;t=NKJV" TargetMode="External"/><Relationship Id="rId69" Type="http://schemas.openxmlformats.org/officeDocument/2006/relationships/hyperlink" Target="https://www.blueletterbible.org/search/preSearch.cfm?Criteria=2Thessalonians+1.5-10&amp;t=NKJV" TargetMode="External"/><Relationship Id="rId113" Type="http://schemas.openxmlformats.org/officeDocument/2006/relationships/hyperlink" Target="https://www.blueletterbible.org/search/preSearch.cfm?Criteria=Revelation+2.26-27&amp;t=NKJV" TargetMode="External"/><Relationship Id="rId118" Type="http://schemas.openxmlformats.org/officeDocument/2006/relationships/hyperlink" Target="https://www.blueletterbible.org/search/preSearch.cfm?Criteria=Revelation+22.3&amp;t=NKJV" TargetMode="External"/><Relationship Id="rId134" Type="http://schemas.openxmlformats.org/officeDocument/2006/relationships/hyperlink" Target="https://www.blueletterbible.org/search/preSearch.cfm?Criteria=Revelation+21.1-6a&amp;t=NKJV" TargetMode="External"/><Relationship Id="rId139" Type="http://schemas.openxmlformats.org/officeDocument/2006/relationships/hyperlink" Target="https://www.blueletterbible.org/search/preSearch.cfm?Criteria=Revelation+21.7-8&amp;t=NKJV" TargetMode="External"/><Relationship Id="rId80" Type="http://schemas.openxmlformats.org/officeDocument/2006/relationships/hyperlink" Target="https://www.blueletterbible.org/search/preSearch.cfm?Criteria=Mark+9.45&amp;t=NKJV" TargetMode="External"/><Relationship Id="rId85" Type="http://schemas.openxmlformats.org/officeDocument/2006/relationships/hyperlink" Target="https://www.blueletterbible.org/search/preSearch.cfm?Criteria=James+1.21&amp;t=NKJV" TargetMode="External"/><Relationship Id="rId150" Type="http://schemas.openxmlformats.org/officeDocument/2006/relationships/hyperlink" Target="https://www.blueletterbible.org/search/preSearch.cfm?Criteria=Matthew+5.29-30&amp;t=NKJV" TargetMode="External"/><Relationship Id="rId155" Type="http://schemas.openxmlformats.org/officeDocument/2006/relationships/hyperlink" Target="https://www.blueletterbible.org/search/preSearch.cfm?Criteria=Matthew+25.30&amp;t=NKJV" TargetMode="External"/><Relationship Id="rId171" Type="http://schemas.openxmlformats.org/officeDocument/2006/relationships/hyperlink" Target="https://www.koffeekupkandor.com/gods-word-three.php" TargetMode="External"/><Relationship Id="rId12" Type="http://schemas.openxmlformats.org/officeDocument/2006/relationships/hyperlink" Target="https://www.blueletterbible.org/search/preSearch.cfm?Criteria=Matthew+13.36-43&amp;t=NKJV" TargetMode="External"/><Relationship Id="rId17" Type="http://schemas.openxmlformats.org/officeDocument/2006/relationships/hyperlink" Target="https://www.blueletterbible.org/search/preSearch.cfm?Criteria=Matthew+13&amp;t=NKJV" TargetMode="External"/><Relationship Id="rId33" Type="http://schemas.openxmlformats.org/officeDocument/2006/relationships/hyperlink" Target="https://www.blueletterbible.org/search/preSearch.cfm?Criteria=2Corinthians+5.17&amp;t=NKJV" TargetMode="External"/><Relationship Id="rId38" Type="http://schemas.openxmlformats.org/officeDocument/2006/relationships/hyperlink" Target="https://www.blueletterbible.org/search/preSearch.cfm?Criteria=Matthew+13.48ff&amp;t=NKJV" TargetMode="External"/><Relationship Id="rId59" Type="http://schemas.openxmlformats.org/officeDocument/2006/relationships/hyperlink" Target="https://www.blueletterbible.org/search/preSearch.cfm?Criteria=Matthew+13.48-49&amp;t=NKJV" TargetMode="External"/><Relationship Id="rId103" Type="http://schemas.openxmlformats.org/officeDocument/2006/relationships/hyperlink" Target="https://www.blueletterbible.org/search/preSearch.cfm?Criteria=Matthew+13.50&amp;t=NKJV" TargetMode="External"/><Relationship Id="rId108" Type="http://schemas.openxmlformats.org/officeDocument/2006/relationships/hyperlink" Target="https://www.blueletterbible.org/search/preSearch.cfm?Criteria=Revelation+3.5&amp;t=NKJV" TargetMode="External"/><Relationship Id="rId124" Type="http://schemas.openxmlformats.org/officeDocument/2006/relationships/hyperlink" Target="https://www.blueletterbible.org/search/preSearch.cfm?Criteria=Revelation+20.6&amp;t=NKJV" TargetMode="External"/><Relationship Id="rId129" Type="http://schemas.openxmlformats.org/officeDocument/2006/relationships/hyperlink" Target="https://www.blueletterbible.org/search/preSearch.cfm?Criteria=Revelation+21.6&amp;t=NKJV" TargetMode="External"/><Relationship Id="rId54" Type="http://schemas.openxmlformats.org/officeDocument/2006/relationships/hyperlink" Target="https://www.blueletterbible.org/search/preSearch.cfm?Criteria=Ephesians+3.8&amp;t=NKJV" TargetMode="External"/><Relationship Id="rId70" Type="http://schemas.openxmlformats.org/officeDocument/2006/relationships/hyperlink" Target="https://www.blueletterbible.org/search/preSearch.cfm?Criteria=Hebrews+6.7-9&amp;t=NKJV" TargetMode="External"/><Relationship Id="rId75" Type="http://schemas.openxmlformats.org/officeDocument/2006/relationships/hyperlink" Target="https://www.blueletterbible.org/search/preSearch.cfm?Criteria=Matthew+10.28&amp;t=NKJV" TargetMode="External"/><Relationship Id="rId91" Type="http://schemas.openxmlformats.org/officeDocument/2006/relationships/hyperlink" Target="https://www.blueletterbible.org/search/preSearch.cfm?Criteria=Joshua+18.16&amp;t=NKJV" TargetMode="External"/><Relationship Id="rId96" Type="http://schemas.openxmlformats.org/officeDocument/2006/relationships/hyperlink" Target="https://www.blueletterbible.org/search/preSearch.cfm?Criteria=Matthew+25.30&amp;t=NKJV" TargetMode="External"/><Relationship Id="rId140" Type="http://schemas.openxmlformats.org/officeDocument/2006/relationships/hyperlink" Target="https://www.blueletterbible.org/search/preSearch.cfm?Criteria=Revelation+2.11&amp;t=NKJV" TargetMode="External"/><Relationship Id="rId145" Type="http://schemas.openxmlformats.org/officeDocument/2006/relationships/hyperlink" Target="https://www.blueletterbible.org/search/preSearch.cfm?Criteria=Matthew+25.41&amp;t=NKJV" TargetMode="External"/><Relationship Id="rId161" Type="http://schemas.openxmlformats.org/officeDocument/2006/relationships/hyperlink" Target="https://www.blueletterbible.org/search/preSearch.cfm?Criteria=Genesis+18.22&amp;t=NKJV" TargetMode="External"/><Relationship Id="rId166" Type="http://schemas.openxmlformats.org/officeDocument/2006/relationships/hyperlink" Target="https://www.blueletterbible.org/search/preSearch.cfm?Criteria=Revelation+2.11&amp;t=NKJV" TargetMode="External"/><Relationship Id="rId1" Type="http://schemas.openxmlformats.org/officeDocument/2006/relationships/styles" Target="styles.xml"/><Relationship Id="rId6" Type="http://schemas.openxmlformats.org/officeDocument/2006/relationships/hyperlink" Target="https://www.koffeekupkandor.com/gods-word-three.php" TargetMode="External"/><Relationship Id="rId15" Type="http://schemas.openxmlformats.org/officeDocument/2006/relationships/hyperlink" Target="https://www.blueletterbible.org/search/preSearch.cfm?Criteria=Matthew+13.33&amp;t=NKJV" TargetMode="External"/><Relationship Id="rId23" Type="http://schemas.openxmlformats.org/officeDocument/2006/relationships/hyperlink" Target="https://www.blueletterbible.org/search/preSearch.cfm?Criteria=Matthew+13.1-9&amp;t=NKJV" TargetMode="External"/><Relationship Id="rId28" Type="http://schemas.openxmlformats.org/officeDocument/2006/relationships/hyperlink" Target="https://www.blueletterbible.org/search/preSearch.cfm?Criteria=Matthew+13.45-46&amp;t=NKJV" TargetMode="External"/><Relationship Id="rId36" Type="http://schemas.openxmlformats.org/officeDocument/2006/relationships/hyperlink" Target="https://www.blueletterbible.org/search/preSearch.cfm?Criteria=Daniel+12.11-13&amp;t=NKJV" TargetMode="External"/><Relationship Id="rId49" Type="http://schemas.openxmlformats.org/officeDocument/2006/relationships/hyperlink" Target="https://www.blueletterbible.org/search/preSearch.cfm?Criteria=Romans+1.16&amp;t=NKJV" TargetMode="External"/><Relationship Id="rId57" Type="http://schemas.openxmlformats.org/officeDocument/2006/relationships/hyperlink" Target="https://www.blueletterbible.org/search/preSearch.cfm?Criteria=Revelation+2&amp;t=NKJV" TargetMode="External"/><Relationship Id="rId106" Type="http://schemas.openxmlformats.org/officeDocument/2006/relationships/hyperlink" Target="https://www.blueletterbible.org/search/preSearch.cfm?Criteria=Revelation+2.17&amp;t=NKJV" TargetMode="External"/><Relationship Id="rId114" Type="http://schemas.openxmlformats.org/officeDocument/2006/relationships/hyperlink" Target="https://www.blueletterbible.org/search/preSearch.cfm?Criteria=Revelation+22.2&amp;t=NKJV" TargetMode="External"/><Relationship Id="rId119" Type="http://schemas.openxmlformats.org/officeDocument/2006/relationships/hyperlink" Target="https://www.blueletterbible.org/search/preSearch.cfm?Criteria=Revelation+22.5&amp;t=NKJV" TargetMode="External"/><Relationship Id="rId127" Type="http://schemas.openxmlformats.org/officeDocument/2006/relationships/hyperlink" Target="https://www.blueletterbible.org/search/preSearch.cfm?Criteria=Revelation+2.11&amp;t=NKJV" TargetMode="External"/><Relationship Id="rId10" Type="http://schemas.openxmlformats.org/officeDocument/2006/relationships/hyperlink" Target="https://www.blueletterbible.org/search/preSearch.cfm?Criteria=Matthew+13.18-23&amp;t=NKJV" TargetMode="External"/><Relationship Id="rId31" Type="http://schemas.openxmlformats.org/officeDocument/2006/relationships/hyperlink" Target="https://www.blueletterbible.org/search/preSearch.cfm?Criteria=Matthew+21.33-43&amp;t=NKJV" TargetMode="External"/><Relationship Id="rId44" Type="http://schemas.openxmlformats.org/officeDocument/2006/relationships/hyperlink" Target="https://www.blueletterbible.org/search/preSearch.cfm?Criteria=Matthew+13&amp;t=NKJV" TargetMode="External"/><Relationship Id="rId52" Type="http://schemas.openxmlformats.org/officeDocument/2006/relationships/hyperlink" Target="https://www.blueletterbible.org/search/preSearch.cfm?Criteria=Galatians+2.2&amp;t=NKJV" TargetMode="External"/><Relationship Id="rId60" Type="http://schemas.openxmlformats.org/officeDocument/2006/relationships/hyperlink" Target="https://www.blueletterbible.org/search/preSearch.cfm?Criteria=1Corinthians+3.12-15&amp;t=NKJV" TargetMode="External"/><Relationship Id="rId65" Type="http://schemas.openxmlformats.org/officeDocument/2006/relationships/hyperlink" Target="https://www.blueletterbible.org/search/preSearch.cfm?Criteria=Matthew+13.49-50&amp;t=NKJV" TargetMode="External"/><Relationship Id="rId73" Type="http://schemas.openxmlformats.org/officeDocument/2006/relationships/hyperlink" Target="https://www.blueletterbible.org/search/preSearch.cfm?Criteria=Matthew+5.22&amp;t=NKJV" TargetMode="External"/><Relationship Id="rId78" Type="http://schemas.openxmlformats.org/officeDocument/2006/relationships/hyperlink" Target="https://www.blueletterbible.org/search/preSearch.cfm?Criteria=Matthew+23.33&amp;t=NKJV" TargetMode="External"/><Relationship Id="rId81" Type="http://schemas.openxmlformats.org/officeDocument/2006/relationships/hyperlink" Target="https://www.blueletterbible.org/search/preSearch.cfm?Criteria=Mark+9.47&amp;t=NKJV" TargetMode="External"/><Relationship Id="rId86" Type="http://schemas.openxmlformats.org/officeDocument/2006/relationships/hyperlink" Target="https://www.blueletterbible.org/search/preSearch.cfm?Criteria=James+2.5&amp;t=NKJV" TargetMode="External"/><Relationship Id="rId94" Type="http://schemas.openxmlformats.org/officeDocument/2006/relationships/hyperlink" Target="https://www.blueletterbible.org/search/preSearch.cfm?Criteria=Matthew+8.12&amp;t=NKJV" TargetMode="External"/><Relationship Id="rId99" Type="http://schemas.openxmlformats.org/officeDocument/2006/relationships/hyperlink" Target="https://www.blueletterbible.org/search/preSearch.cfm?Criteria=1Peter+2.9-11&amp;t=NKJV" TargetMode="External"/><Relationship Id="rId101" Type="http://schemas.openxmlformats.org/officeDocument/2006/relationships/hyperlink" Target="https://www.blueletterbible.org/search/preSearch.cfm?Criteria=Revelation+20.11-15&amp;t=NKJV" TargetMode="External"/><Relationship Id="rId122" Type="http://schemas.openxmlformats.org/officeDocument/2006/relationships/hyperlink" Target="https://www.blueletterbible.org/search/preSearch.cfm?Criteria=Revelation+21.4&amp;t=NKJV" TargetMode="External"/><Relationship Id="rId130" Type="http://schemas.openxmlformats.org/officeDocument/2006/relationships/hyperlink" Target="https://www.blueletterbible.org/search/preSearch.cfm?Criteria=Revelation+21.6-8&amp;t=NKJV" TargetMode="External"/><Relationship Id="rId135" Type="http://schemas.openxmlformats.org/officeDocument/2006/relationships/hyperlink" Target="https://www.blueletterbible.org/search/preSearch.cfm?Criteria=Revelation+22.5&amp;t=NKJV" TargetMode="External"/><Relationship Id="rId143" Type="http://schemas.openxmlformats.org/officeDocument/2006/relationships/hyperlink" Target="https://www.blueletterbible.org/search/preSearch.cfm?Criteria=Leviticus+1.11&amp;t=NKJV" TargetMode="External"/><Relationship Id="rId148" Type="http://schemas.openxmlformats.org/officeDocument/2006/relationships/hyperlink" Target="https://www.blueletterbible.org/search/preSearch.cfm?Criteria=Hebrews+6.8&amp;t=NKJV" TargetMode="External"/><Relationship Id="rId151" Type="http://schemas.openxmlformats.org/officeDocument/2006/relationships/hyperlink" Target="https://www.blueletterbible.org/search/preSearch.cfm?Criteria=Matthew+23.15&amp;t=NKJV" TargetMode="External"/><Relationship Id="rId156" Type="http://schemas.openxmlformats.org/officeDocument/2006/relationships/hyperlink" Target="https://www.blueletterbible.org/search/preSearch.cfm?Criteria=Revelation+2.11&amp;t=NKJV" TargetMode="External"/><Relationship Id="rId164" Type="http://schemas.openxmlformats.org/officeDocument/2006/relationships/hyperlink" Target="https://www.blueletterbible.org/search/preSearch.cfm?Criteria=Genesis+19.30&amp;t=NKJV" TargetMode="External"/><Relationship Id="rId169" Type="http://schemas.openxmlformats.org/officeDocument/2006/relationships/hyperlink" Target="https://www.blueletterbible.org/search/preSearch.cfm?Criteria=1Corinthians+15.24-28&amp;t=NKJV" TargetMode="External"/><Relationship Id="rId4" Type="http://schemas.openxmlformats.org/officeDocument/2006/relationships/hyperlink" Target="https://www.koffeekupkandor.com/gods-word-five.php" TargetMode="External"/><Relationship Id="rId9" Type="http://schemas.openxmlformats.org/officeDocument/2006/relationships/hyperlink" Target="https://www.blueletterbible.org/search/preSearch.cfm?Criteria=Matthew+13.3-8&amp;t=NKJV" TargetMode="External"/><Relationship Id="rId172" Type="http://schemas.openxmlformats.org/officeDocument/2006/relationships/fontTable" Target="fontTable.xml"/><Relationship Id="rId13" Type="http://schemas.openxmlformats.org/officeDocument/2006/relationships/hyperlink" Target="https://www.blueletterbible.org/search/preSearch.cfm?Criteria=Matthew+13.31-32&amp;t=NKJV" TargetMode="External"/><Relationship Id="rId18" Type="http://schemas.openxmlformats.org/officeDocument/2006/relationships/hyperlink" Target="https://www.koffeekupkandor.com/gods-word-five.php" TargetMode="External"/><Relationship Id="rId39" Type="http://schemas.openxmlformats.org/officeDocument/2006/relationships/hyperlink" Target="https://www.blueletterbible.org/search/preSearch.cfm?Criteria=Matthew+13.48&amp;t=NKJV" TargetMode="External"/><Relationship Id="rId109" Type="http://schemas.openxmlformats.org/officeDocument/2006/relationships/hyperlink" Target="https://www.blueletterbible.org/search/preSearch.cfm?Criteria=Revelation+3.12&amp;t=NKJV" TargetMode="External"/><Relationship Id="rId34" Type="http://schemas.openxmlformats.org/officeDocument/2006/relationships/hyperlink" Target="https://www.blueletterbible.org/search/preSearch.cfm?Criteria=Romans+11.5&amp;t=NKJV" TargetMode="External"/><Relationship Id="rId50" Type="http://schemas.openxmlformats.org/officeDocument/2006/relationships/hyperlink" Target="https://www.blueletterbible.org/search/preSearch.cfm?Criteria=Romans+2.9-10&amp;t=NKJV" TargetMode="External"/><Relationship Id="rId55" Type="http://schemas.openxmlformats.org/officeDocument/2006/relationships/hyperlink" Target="http://bibleone.net/SS06.htm" TargetMode="External"/><Relationship Id="rId76" Type="http://schemas.openxmlformats.org/officeDocument/2006/relationships/hyperlink" Target="https://www.blueletterbible.org/search/preSearch.cfm?Criteria=Matthew+18.9&amp;t=NKJV" TargetMode="External"/><Relationship Id="rId97" Type="http://schemas.openxmlformats.org/officeDocument/2006/relationships/hyperlink" Target="https://www.blueletterbible.org/search/preSearch.cfm?Criteria=John+8.12&amp;t=NKJV" TargetMode="External"/><Relationship Id="rId104" Type="http://schemas.openxmlformats.org/officeDocument/2006/relationships/hyperlink" Target="https://www.blueletterbible.org/search/preSearch.cfm?Criteria=Revelation+2.7&amp;t=NKJV" TargetMode="External"/><Relationship Id="rId120" Type="http://schemas.openxmlformats.org/officeDocument/2006/relationships/hyperlink" Target="https://www.blueletterbible.org/search/preSearch.cfm?Criteria=Romans+8.13&amp;t=NKJV" TargetMode="External"/><Relationship Id="rId125" Type="http://schemas.openxmlformats.org/officeDocument/2006/relationships/hyperlink" Target="https://www.blueletterbible.org/search/preSearch.cfm?Criteria=Revelation+22.18-19&amp;t=NKJV" TargetMode="External"/><Relationship Id="rId141" Type="http://schemas.openxmlformats.org/officeDocument/2006/relationships/hyperlink" Target="https://www.blueletterbible.org/search/preSearch.cfm?Criteria=Revelation+21.24-27&amp;t=NKJV" TargetMode="External"/><Relationship Id="rId146" Type="http://schemas.openxmlformats.org/officeDocument/2006/relationships/hyperlink" Target="https://www.blueletterbible.org/search/preSearch.cfm?Criteria=Isaiah+14.13-14&amp;t=NKJV" TargetMode="External"/><Relationship Id="rId167" Type="http://schemas.openxmlformats.org/officeDocument/2006/relationships/hyperlink" Target="https://www.blueletterbible.org/search/preSearch.cfm?Criteria=Revelation+2.26-28&amp;t=NKJV" TargetMode="External"/><Relationship Id="rId7" Type="http://schemas.openxmlformats.org/officeDocument/2006/relationships/hyperlink" Target="http://lampbroadcast.org/" TargetMode="External"/><Relationship Id="rId71" Type="http://schemas.openxmlformats.org/officeDocument/2006/relationships/hyperlink" Target="https://www.blueletterbible.org/search/preSearch.cfm?Criteria=Hebrews+10.26-31&amp;t=NKJV" TargetMode="External"/><Relationship Id="rId92" Type="http://schemas.openxmlformats.org/officeDocument/2006/relationships/hyperlink" Target="https://www.blueletterbible.org/search/preSearch.cfm?Criteria=2Kings+23.10&amp;t=NKJV" TargetMode="External"/><Relationship Id="rId162" Type="http://schemas.openxmlformats.org/officeDocument/2006/relationships/hyperlink" Target="https://www.blueletterbible.org/search/preSearch.cfm?Criteria=Genesis+19.27&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Matthew+13.47&amp;t=NKJV" TargetMode="External"/><Relationship Id="rId24" Type="http://schemas.openxmlformats.org/officeDocument/2006/relationships/hyperlink" Target="https://www.blueletterbible.org/search/preSearch.cfm?Criteria=Matthew+13.24-30&amp;t=NKJV" TargetMode="External"/><Relationship Id="rId40" Type="http://schemas.openxmlformats.org/officeDocument/2006/relationships/hyperlink" Target="https://www.blueletterbible.org/search/preSearch.cfm?Criteria=Matthew+13.49&amp;t=NKJV" TargetMode="External"/><Relationship Id="rId45" Type="http://schemas.openxmlformats.org/officeDocument/2006/relationships/hyperlink" Target="https://www.blueletterbible.org/search/preSearch.cfm?Criteria=Ephesians+2.15&amp;t=NKJV" TargetMode="External"/><Relationship Id="rId66" Type="http://schemas.openxmlformats.org/officeDocument/2006/relationships/hyperlink" Target="https://www.blueletterbible.org/search/preSearch.cfm?Criteria=Matthew+13.42&amp;t=NKJV" TargetMode="External"/><Relationship Id="rId87" Type="http://schemas.openxmlformats.org/officeDocument/2006/relationships/hyperlink" Target="https://www.blueletterbible.org/search/preSearch.cfm?Criteria=James+2.14-26&amp;t=NKJV" TargetMode="External"/><Relationship Id="rId110" Type="http://schemas.openxmlformats.org/officeDocument/2006/relationships/hyperlink" Target="https://www.blueletterbible.org/search/preSearch.cfm?Criteria=Revelation+3.21&amp;t=NKJV" TargetMode="External"/><Relationship Id="rId115" Type="http://schemas.openxmlformats.org/officeDocument/2006/relationships/hyperlink" Target="https://www.blueletterbible.org/search/preSearch.cfm?Criteria=Revelation+22.5&amp;t=NKJV" TargetMode="External"/><Relationship Id="rId131" Type="http://schemas.openxmlformats.org/officeDocument/2006/relationships/hyperlink" Target="https://www.blueletterbible.org/search/preSearch.cfm?Criteria=Revelation+2&amp;t=NKJV" TargetMode="External"/><Relationship Id="rId136" Type="http://schemas.openxmlformats.org/officeDocument/2006/relationships/hyperlink" Target="https://www.blueletterbible.org/search/preSearch.cfm?Criteria=Revelation+22.6ff&amp;t=NKJV" TargetMode="External"/><Relationship Id="rId157" Type="http://schemas.openxmlformats.org/officeDocument/2006/relationships/hyperlink" Target="https://www.blueletterbible.org/search/preSearch.cfm?Criteria=Romans+8.13&amp;t=NKJV" TargetMode="External"/><Relationship Id="rId61" Type="http://schemas.openxmlformats.org/officeDocument/2006/relationships/hyperlink" Target="https://www.blueletterbible.org/search/preSearch.cfm?Criteria=Hebrews+11.17-19&amp;t=NKJV" TargetMode="External"/><Relationship Id="rId82" Type="http://schemas.openxmlformats.org/officeDocument/2006/relationships/hyperlink" Target="https://www.blueletterbible.org/search/preSearch.cfm?Criteria=Luke+12.5&amp;t=NKJV" TargetMode="External"/><Relationship Id="rId152" Type="http://schemas.openxmlformats.org/officeDocument/2006/relationships/hyperlink" Target="https://www.blueletterbible.org/search/preSearch.cfm?Criteria=Matthew+23.33&amp;t=NKJV" TargetMode="External"/><Relationship Id="rId173" Type="http://schemas.openxmlformats.org/officeDocument/2006/relationships/theme" Target="theme/theme1.xml"/><Relationship Id="rId19" Type="http://schemas.openxmlformats.org/officeDocument/2006/relationships/hyperlink" Target="https://www.koffeekupkandor.com/gods-word-three.php" TargetMode="External"/><Relationship Id="rId14" Type="http://schemas.openxmlformats.org/officeDocument/2006/relationships/hyperlink" Target="https://www.blueletterbible.org/search/preSearch.cfm?Criteria=Matthew+13.4&amp;t=NKJV" TargetMode="External"/><Relationship Id="rId30" Type="http://schemas.openxmlformats.org/officeDocument/2006/relationships/hyperlink" Target="https://www.blueletterbible.org/search/preSearch.cfm?Criteria=Acts+15.14&amp;t=NKJV" TargetMode="External"/><Relationship Id="rId35" Type="http://schemas.openxmlformats.org/officeDocument/2006/relationships/hyperlink" Target="https://www.blueletterbible.org/search/preSearch.cfm?Criteria=Daniel+9.24-27&amp;t=NKJV" TargetMode="External"/><Relationship Id="rId56" Type="http://schemas.openxmlformats.org/officeDocument/2006/relationships/hyperlink" Target="https://www.koffeekupkandor.com/the-study-of-scripture.php" TargetMode="External"/><Relationship Id="rId77" Type="http://schemas.openxmlformats.org/officeDocument/2006/relationships/hyperlink" Target="https://www.blueletterbible.org/search/preSearch.cfm?Criteria=Matthew+23.15&amp;t=NKJV" TargetMode="External"/><Relationship Id="rId100" Type="http://schemas.openxmlformats.org/officeDocument/2006/relationships/hyperlink" Target="https://www.blueletterbible.org/search/preSearch.cfm?Criteria=Revelation+21.8&amp;t=NKJV" TargetMode="External"/><Relationship Id="rId105" Type="http://schemas.openxmlformats.org/officeDocument/2006/relationships/hyperlink" Target="https://www.blueletterbible.org/search/preSearch.cfm?Criteria=Revelation+2.11&amp;t=NKJV" TargetMode="External"/><Relationship Id="rId126" Type="http://schemas.openxmlformats.org/officeDocument/2006/relationships/hyperlink" Target="https://www.blueletterbible.org/search/preSearch.cfm?Criteria=Revelation+21.8&amp;t=NKJV" TargetMode="External"/><Relationship Id="rId147" Type="http://schemas.openxmlformats.org/officeDocument/2006/relationships/hyperlink" Target="https://www.blueletterbible.org/search/preSearch.cfm?Criteria=John+15.6&amp;t=NKJV" TargetMode="External"/><Relationship Id="rId168" Type="http://schemas.openxmlformats.org/officeDocument/2006/relationships/hyperlink" Target="https://www.blueletterbible.org/search/preSearch.cfm?Criteria=Revelation+3.21&amp;t=NKJV" TargetMode="External"/><Relationship Id="rId8" Type="http://schemas.openxmlformats.org/officeDocument/2006/relationships/hyperlink" Target="https://www.blueletterbible.org/search/preSearch.cfm?Criteria=Matthew+13&amp;t=NKJV" TargetMode="External"/><Relationship Id="rId51" Type="http://schemas.openxmlformats.org/officeDocument/2006/relationships/hyperlink" Target="https://www.blueletterbible.org/search/preSearch.cfm?Criteria=Galatians+1.16&amp;t=NKJV" TargetMode="External"/><Relationship Id="rId72" Type="http://schemas.openxmlformats.org/officeDocument/2006/relationships/hyperlink" Target="https://www.blueletterbible.org/search/preSearch.cfm?Criteria=Jude+1.20-23&amp;t=NKJV" TargetMode="External"/><Relationship Id="rId93" Type="http://schemas.openxmlformats.org/officeDocument/2006/relationships/hyperlink" Target="https://www.blueletterbible.org/search/preSearch.cfm?Criteria=Jeremiah+7.31&amp;t=NKJV" TargetMode="External"/><Relationship Id="rId98" Type="http://schemas.openxmlformats.org/officeDocument/2006/relationships/hyperlink" Target="https://www.blueletterbible.org/search/preSearch.cfm?Criteria=Matthew+21.33-46&amp;t=NKJV" TargetMode="External"/><Relationship Id="rId121" Type="http://schemas.openxmlformats.org/officeDocument/2006/relationships/hyperlink" Target="https://www.blueletterbible.org/search/preSearch.cfm?Criteria=1Corinthians+15.26&amp;t=NKJV" TargetMode="External"/><Relationship Id="rId142" Type="http://schemas.openxmlformats.org/officeDocument/2006/relationships/hyperlink" Target="https://www.blueletterbible.org/search/preSearch.cfm?Criteria=Revelation+22.14-15&amp;t=NKJV" TargetMode="External"/><Relationship Id="rId163" Type="http://schemas.openxmlformats.org/officeDocument/2006/relationships/hyperlink" Target="https://www.blueletterbible.org/search/preSearch.cfm?Criteria=Genesis+19.1&amp;t=NKJV" TargetMode="External"/><Relationship Id="rId3" Type="http://schemas.openxmlformats.org/officeDocument/2006/relationships/webSettings" Target="webSettings.xml"/><Relationship Id="rId25" Type="http://schemas.openxmlformats.org/officeDocument/2006/relationships/hyperlink" Target="https://www.blueletterbible.org/search/preSearch.cfm?Criteria=Matthew+13.31-32&amp;t=NKJV" TargetMode="External"/><Relationship Id="rId46" Type="http://schemas.openxmlformats.org/officeDocument/2006/relationships/hyperlink" Target="https://www.blueletterbible.org/search/preSearch.cfm?Criteria=2Corinthians+5.17&amp;t=NKJV" TargetMode="External"/><Relationship Id="rId67" Type="http://schemas.openxmlformats.org/officeDocument/2006/relationships/hyperlink" Target="https://www.blueletterbible.org/search/preSearch.cfm?Criteria=Matthew+13.50&amp;t=NKJV" TargetMode="External"/><Relationship Id="rId116" Type="http://schemas.openxmlformats.org/officeDocument/2006/relationships/hyperlink" Target="https://www.blueletterbible.org/search/preSearch.cfm?Criteria=Revelation+3.21&amp;t=NKJV" TargetMode="External"/><Relationship Id="rId137" Type="http://schemas.openxmlformats.org/officeDocument/2006/relationships/hyperlink" Target="https://www.blueletterbible.org/search/preSearch.cfm?Criteria=Revelation+21.6-8&amp;t=NKJV" TargetMode="External"/><Relationship Id="rId158" Type="http://schemas.openxmlformats.org/officeDocument/2006/relationships/hyperlink" Target="https://www.blueletterbible.org/search/preSearch.cfm?Criteria=Romans+8.12&amp;t=NKJV" TargetMode="External"/><Relationship Id="rId20" Type="http://schemas.openxmlformats.org/officeDocument/2006/relationships/hyperlink" Target="https://www.blueletterbible.org/search/preSearch.cfm?Criteria=Matthew+13&amp;t=NKJV" TargetMode="External"/><Relationship Id="rId41" Type="http://schemas.openxmlformats.org/officeDocument/2006/relationships/hyperlink" Target="https://www.blueletterbible.org/search/preSearch.cfm?Criteria=Matthew+13.30&amp;t=NKJV" TargetMode="External"/><Relationship Id="rId62" Type="http://schemas.openxmlformats.org/officeDocument/2006/relationships/hyperlink" Target="https://www.blueletterbible.org/search/preSearch.cfm?Criteria=Hebrews+11.31&amp;t=NKJV" TargetMode="External"/><Relationship Id="rId83" Type="http://schemas.openxmlformats.org/officeDocument/2006/relationships/hyperlink" Target="https://www.blueletterbible.org/search/preSearch.cfm?Criteria=James+3.6&amp;t=NKJV" TargetMode="External"/><Relationship Id="rId88" Type="http://schemas.openxmlformats.org/officeDocument/2006/relationships/hyperlink" Target="https://www.blueletterbible.org/search/preSearch.cfm?Criteria=James+5.7-8&amp;t=NKJV" TargetMode="External"/><Relationship Id="rId111" Type="http://schemas.openxmlformats.org/officeDocument/2006/relationships/hyperlink" Target="https://www.blueletterbible.org/search/preSearch.cfm?Criteria=Revelation+2.26-27&amp;t=NKJV" TargetMode="External"/><Relationship Id="rId132" Type="http://schemas.openxmlformats.org/officeDocument/2006/relationships/hyperlink" Target="https://www.blueletterbible.org/search/preSearch.cfm?Criteria=Revelation+3&amp;t=NKJV" TargetMode="External"/><Relationship Id="rId153" Type="http://schemas.openxmlformats.org/officeDocument/2006/relationships/hyperlink" Target="https://www.blueletterbible.org/search/preSearch.cfm?Criteria=Matthew+8.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9157</Words>
  <Characters>52195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2020-09-22T16:58:00Z</dcterms:created>
  <dcterms:modified xsi:type="dcterms:W3CDTF">2020-09-22T17:15:00Z</dcterms:modified>
</cp:coreProperties>
</file>