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0DB" w:rsidRPr="002350DB" w:rsidRDefault="002350DB" w:rsidP="002350DB">
      <w:pPr>
        <w:shd w:val="clear" w:color="auto" w:fill="FFFFFF"/>
        <w:ind w:left="0"/>
        <w:rPr>
          <w:rFonts w:eastAsia="Times New Roman"/>
          <w:b/>
          <w:color w:val="222222"/>
          <w:sz w:val="32"/>
          <w:szCs w:val="32"/>
        </w:rPr>
      </w:pPr>
      <w:bookmarkStart w:id="0" w:name="_GoBack"/>
      <w:r w:rsidRPr="002350DB">
        <w:rPr>
          <w:rFonts w:eastAsia="Times New Roman"/>
          <w:b/>
          <w:color w:val="222222"/>
          <w:sz w:val="32"/>
          <w:szCs w:val="32"/>
        </w:rPr>
        <w:t>The World Today, in That Coming Day</w:t>
      </w:r>
    </w:p>
    <w:bookmarkEnd w:id="0"/>
    <w:p w:rsidR="002350DB" w:rsidRPr="002350DB" w:rsidRDefault="002350DB" w:rsidP="002350DB">
      <w:pPr>
        <w:shd w:val="clear" w:color="auto" w:fill="FFFFFF"/>
        <w:ind w:left="0"/>
        <w:rPr>
          <w:rFonts w:eastAsia="Times New Roman"/>
          <w:color w:val="222222"/>
        </w:rPr>
      </w:pPr>
      <w:r w:rsidRPr="002350DB">
        <w:rPr>
          <w:rFonts w:eastAsia="Times New Roman"/>
          <w:i/>
          <w:iCs/>
          <w:color w:val="222222"/>
        </w:rPr>
        <w:t>The Prophets Have Spoken, and Their Words Will Come to Pass</w:t>
      </w:r>
    </w:p>
    <w:p w:rsidR="002350DB" w:rsidRPr="002350DB" w:rsidRDefault="002350DB" w:rsidP="002350DB">
      <w:pPr>
        <w:shd w:val="clear" w:color="auto" w:fill="FFFFFF"/>
        <w:ind w:left="0"/>
        <w:rPr>
          <w:rFonts w:eastAsia="Times New Roman"/>
          <w:b/>
          <w:color w:val="222222"/>
        </w:rPr>
      </w:pPr>
      <w:r w:rsidRPr="002350DB">
        <w:rPr>
          <w:rFonts w:eastAsia="Times New Roman"/>
          <w:b/>
          <w:bCs/>
          <w:color w:val="222222"/>
        </w:rPr>
        <w:t xml:space="preserve">By Arlen Chitwood of </w:t>
      </w:r>
      <w:hyperlink r:id="rId4" w:history="1">
        <w:r w:rsidRPr="002350DB">
          <w:rPr>
            <w:rFonts w:eastAsia="Times New Roman"/>
            <w:b/>
            <w:color w:val="2F5496"/>
            <w:u w:val="single"/>
          </w:rPr>
          <w:t>Lamp Broadcast</w:t>
        </w:r>
      </w:hyperlink>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600"/>
        <w:rPr>
          <w:rFonts w:eastAsia="Times New Roman"/>
          <w:color w:val="222222"/>
        </w:rPr>
      </w:pPr>
      <w:r w:rsidRPr="002350DB">
        <w:rPr>
          <w:rFonts w:eastAsia="Times New Roman"/>
          <w:i/>
          <w:iCs/>
          <w:color w:val="222222"/>
        </w:rPr>
        <w:t xml:space="preserve">And thou shalt eat the fruit of thine own body, the flesh of thy sons and of thy daughters, which the Lord thy God hath given thee, in the siege, and in the </w:t>
      </w:r>
      <w:proofErr w:type="spellStart"/>
      <w:r w:rsidRPr="002350DB">
        <w:rPr>
          <w:rFonts w:eastAsia="Times New Roman"/>
          <w:i/>
          <w:iCs/>
          <w:color w:val="222222"/>
        </w:rPr>
        <w:t>straitness</w:t>
      </w:r>
      <w:proofErr w:type="spellEnd"/>
      <w:r w:rsidRPr="002350DB">
        <w:rPr>
          <w:rFonts w:eastAsia="Times New Roman"/>
          <w:color w:val="222222"/>
        </w:rPr>
        <w:t xml:space="preserve"> [distress], </w:t>
      </w:r>
      <w:r w:rsidRPr="002350DB">
        <w:rPr>
          <w:rFonts w:eastAsia="Times New Roman"/>
          <w:i/>
          <w:iCs/>
          <w:color w:val="222222"/>
        </w:rPr>
        <w:t>wherewith thine enemies shall distress thee.</w:t>
      </w:r>
    </w:p>
    <w:p w:rsidR="002350DB" w:rsidRPr="002350DB" w:rsidRDefault="002350DB" w:rsidP="002350DB">
      <w:pPr>
        <w:shd w:val="clear" w:color="auto" w:fill="FFFFFF"/>
        <w:ind w:left="600"/>
        <w:rPr>
          <w:rFonts w:eastAsia="Times New Roman"/>
          <w:color w:val="222222"/>
        </w:rPr>
      </w:pPr>
    </w:p>
    <w:p w:rsidR="002350DB" w:rsidRPr="002350DB" w:rsidRDefault="002350DB" w:rsidP="002350DB">
      <w:pPr>
        <w:shd w:val="clear" w:color="auto" w:fill="FFFFFF"/>
        <w:ind w:left="600"/>
        <w:rPr>
          <w:rFonts w:eastAsia="Times New Roman"/>
          <w:color w:val="222222"/>
        </w:rPr>
      </w:pPr>
      <w:r w:rsidRPr="002350DB">
        <w:rPr>
          <w:rFonts w:eastAsia="Times New Roman"/>
          <w:i/>
          <w:iCs/>
          <w:color w:val="222222"/>
        </w:rPr>
        <w:t>So that the man that is tender among you, and very delicate, his eye shall be evil toward his brother, and toward the wife of his bosom, and toward the remnant of his children which he shall leave.</w:t>
      </w:r>
    </w:p>
    <w:p w:rsidR="002350DB" w:rsidRPr="002350DB" w:rsidRDefault="002350DB" w:rsidP="002350DB">
      <w:pPr>
        <w:shd w:val="clear" w:color="auto" w:fill="FFFFFF"/>
        <w:ind w:left="600"/>
        <w:rPr>
          <w:rFonts w:eastAsia="Times New Roman"/>
          <w:color w:val="222222"/>
        </w:rPr>
      </w:pPr>
    </w:p>
    <w:p w:rsidR="002350DB" w:rsidRPr="002350DB" w:rsidRDefault="002350DB" w:rsidP="002350DB">
      <w:pPr>
        <w:shd w:val="clear" w:color="auto" w:fill="FFFFFF"/>
        <w:ind w:left="600"/>
        <w:rPr>
          <w:rFonts w:eastAsia="Times New Roman"/>
          <w:color w:val="222222"/>
        </w:rPr>
      </w:pPr>
      <w:r w:rsidRPr="002350DB">
        <w:rPr>
          <w:rFonts w:eastAsia="Times New Roman"/>
          <w:i/>
          <w:iCs/>
          <w:color w:val="222222"/>
        </w:rPr>
        <w:t xml:space="preserve">So that he will not give to any of them the flesh of his children whom he shall eat: because he hath nothing left him in the siege, and in the straightness </w:t>
      </w:r>
      <w:r w:rsidRPr="002350DB">
        <w:rPr>
          <w:rFonts w:eastAsia="Times New Roman"/>
          <w:color w:val="222222"/>
        </w:rPr>
        <w:t xml:space="preserve">[distress], </w:t>
      </w:r>
      <w:r w:rsidRPr="002350DB">
        <w:rPr>
          <w:rFonts w:eastAsia="Times New Roman"/>
          <w:i/>
          <w:iCs/>
          <w:color w:val="222222"/>
        </w:rPr>
        <w:t>wherewith thine enemies shall distress thee in all thy gates.</w:t>
      </w:r>
    </w:p>
    <w:p w:rsidR="002350DB" w:rsidRPr="002350DB" w:rsidRDefault="002350DB" w:rsidP="002350DB">
      <w:pPr>
        <w:shd w:val="clear" w:color="auto" w:fill="FFFFFF"/>
        <w:ind w:left="600"/>
        <w:rPr>
          <w:rFonts w:eastAsia="Times New Roman"/>
          <w:color w:val="222222"/>
        </w:rPr>
      </w:pPr>
    </w:p>
    <w:p w:rsidR="002350DB" w:rsidRPr="002350DB" w:rsidRDefault="002350DB" w:rsidP="002350DB">
      <w:pPr>
        <w:shd w:val="clear" w:color="auto" w:fill="FFFFFF"/>
        <w:ind w:left="600"/>
        <w:rPr>
          <w:rFonts w:eastAsia="Times New Roman"/>
          <w:color w:val="222222"/>
        </w:rPr>
      </w:pPr>
      <w:r w:rsidRPr="002350DB">
        <w:rPr>
          <w:rFonts w:eastAsia="Times New Roman"/>
          <w:i/>
          <w:iCs/>
          <w:color w:val="222222"/>
        </w:rPr>
        <w:t>The tender and delicate woman among you, which would not adventure to set the sole of her foot upon the ground for delicateness and tenderness, her eye shall be evil toward the husband of her bosom, and toward her son, and toward her daughter,</w:t>
      </w:r>
    </w:p>
    <w:p w:rsidR="002350DB" w:rsidRPr="002350DB" w:rsidRDefault="002350DB" w:rsidP="002350DB">
      <w:pPr>
        <w:shd w:val="clear" w:color="auto" w:fill="FFFFFF"/>
        <w:ind w:left="600"/>
        <w:rPr>
          <w:rFonts w:eastAsia="Times New Roman"/>
          <w:color w:val="222222"/>
        </w:rPr>
      </w:pPr>
    </w:p>
    <w:p w:rsidR="002350DB" w:rsidRPr="002350DB" w:rsidRDefault="002350DB" w:rsidP="002350DB">
      <w:pPr>
        <w:shd w:val="clear" w:color="auto" w:fill="FFFFFF"/>
        <w:ind w:left="600"/>
        <w:rPr>
          <w:rFonts w:eastAsia="Times New Roman"/>
          <w:color w:val="222222"/>
        </w:rPr>
      </w:pPr>
      <w:r w:rsidRPr="002350DB">
        <w:rPr>
          <w:rFonts w:eastAsia="Times New Roman"/>
          <w:i/>
          <w:iCs/>
          <w:color w:val="222222"/>
        </w:rPr>
        <w:t>And toward her young one</w:t>
      </w:r>
      <w:r w:rsidRPr="002350DB">
        <w:rPr>
          <w:rFonts w:eastAsia="Times New Roman"/>
          <w:color w:val="222222"/>
        </w:rPr>
        <w:t xml:space="preserve"> [after-birth] </w:t>
      </w:r>
      <w:r w:rsidRPr="002350DB">
        <w:rPr>
          <w:rFonts w:eastAsia="Times New Roman"/>
          <w:i/>
          <w:iCs/>
          <w:color w:val="222222"/>
        </w:rPr>
        <w:t>that cometh out from between her feet, and toward her children whom she shall bear: for she shall eat them for want of all things secretly in the siege and straightness, wherewith thine enemy shall distress thee in thy gates.</w:t>
      </w:r>
    </w:p>
    <w:p w:rsidR="002350DB" w:rsidRPr="002350DB" w:rsidRDefault="002350DB" w:rsidP="002350DB">
      <w:pPr>
        <w:shd w:val="clear" w:color="auto" w:fill="FFFFFF"/>
        <w:ind w:left="600"/>
        <w:rPr>
          <w:rFonts w:eastAsia="Times New Roman"/>
          <w:color w:val="222222"/>
        </w:rPr>
      </w:pPr>
    </w:p>
    <w:p w:rsidR="002350DB" w:rsidRPr="002350DB" w:rsidRDefault="002350DB" w:rsidP="002350DB">
      <w:pPr>
        <w:shd w:val="clear" w:color="auto" w:fill="FFFFFF"/>
        <w:ind w:left="600"/>
        <w:rPr>
          <w:rFonts w:eastAsia="Times New Roman"/>
          <w:color w:val="222222"/>
        </w:rPr>
      </w:pPr>
      <w:r w:rsidRPr="002350DB">
        <w:rPr>
          <w:rFonts w:eastAsia="Times New Roman"/>
          <w:i/>
          <w:iCs/>
          <w:color w:val="222222"/>
        </w:rPr>
        <w:t xml:space="preserve">If thou wilt not observe to do all the words of this law that are written in this book, that thou </w:t>
      </w:r>
      <w:proofErr w:type="spellStart"/>
      <w:r w:rsidRPr="002350DB">
        <w:rPr>
          <w:rFonts w:eastAsia="Times New Roman"/>
          <w:i/>
          <w:iCs/>
          <w:color w:val="222222"/>
        </w:rPr>
        <w:t>mayest</w:t>
      </w:r>
      <w:proofErr w:type="spellEnd"/>
      <w:r w:rsidRPr="002350DB">
        <w:rPr>
          <w:rFonts w:eastAsia="Times New Roman"/>
          <w:i/>
          <w:iCs/>
          <w:color w:val="222222"/>
        </w:rPr>
        <w:t xml:space="preserve"> fear this glorious and fearful name, THE LORD THY GOD.</w:t>
      </w:r>
    </w:p>
    <w:p w:rsidR="002350DB" w:rsidRPr="002350DB" w:rsidRDefault="002350DB" w:rsidP="002350DB">
      <w:pPr>
        <w:shd w:val="clear" w:color="auto" w:fill="FFFFFF"/>
        <w:ind w:left="600"/>
        <w:rPr>
          <w:rFonts w:eastAsia="Times New Roman"/>
          <w:color w:val="222222"/>
        </w:rPr>
      </w:pPr>
    </w:p>
    <w:p w:rsidR="002350DB" w:rsidRPr="002350DB" w:rsidRDefault="002350DB" w:rsidP="002350DB">
      <w:pPr>
        <w:shd w:val="clear" w:color="auto" w:fill="FFFFFF"/>
        <w:ind w:left="600"/>
        <w:rPr>
          <w:rFonts w:eastAsia="Times New Roman"/>
          <w:color w:val="222222"/>
        </w:rPr>
      </w:pPr>
      <w:r w:rsidRPr="002350DB">
        <w:rPr>
          <w:rFonts w:eastAsia="Times New Roman"/>
          <w:i/>
          <w:iCs/>
          <w:color w:val="222222"/>
        </w:rPr>
        <w:t>Then the Lord will make thy plagues wonderful</w:t>
      </w:r>
      <w:r w:rsidRPr="002350DB">
        <w:rPr>
          <w:rFonts w:eastAsia="Times New Roman"/>
          <w:color w:val="222222"/>
        </w:rPr>
        <w:t xml:space="preserve"> [remarkable], </w:t>
      </w:r>
      <w:r w:rsidRPr="002350DB">
        <w:rPr>
          <w:rFonts w:eastAsia="Times New Roman"/>
          <w:i/>
          <w:iCs/>
          <w:color w:val="222222"/>
        </w:rPr>
        <w:t xml:space="preserve">and the plagues of thy seed, even great plagues, and of long continuance, and sore sickness, and of long continuance… And ye shall be left few in number, whereas ye were as the stars of heaven for multitude; because thou </w:t>
      </w:r>
      <w:proofErr w:type="spellStart"/>
      <w:r w:rsidRPr="002350DB">
        <w:rPr>
          <w:rFonts w:eastAsia="Times New Roman"/>
          <w:i/>
          <w:iCs/>
          <w:color w:val="222222"/>
        </w:rPr>
        <w:t>wouldest</w:t>
      </w:r>
      <w:proofErr w:type="spellEnd"/>
      <w:r w:rsidRPr="002350DB">
        <w:rPr>
          <w:rFonts w:eastAsia="Times New Roman"/>
          <w:i/>
          <w:iCs/>
          <w:color w:val="222222"/>
        </w:rPr>
        <w:t xml:space="preserve"> not obey the voice of the Lord thy God</w:t>
      </w:r>
      <w:r w:rsidRPr="002350DB">
        <w:rPr>
          <w:rFonts w:eastAsia="Times New Roman"/>
          <w:color w:val="222222"/>
        </w:rPr>
        <w:t xml:space="preserve"> (</w:t>
      </w:r>
      <w:hyperlink r:id="rId5" w:history="1">
        <w:r w:rsidRPr="002350DB">
          <w:rPr>
            <w:rFonts w:eastAsia="Times New Roman"/>
            <w:color w:val="0062B5"/>
            <w:u w:val="single"/>
          </w:rPr>
          <w:t>Deuteronomy 28:53-59</w:t>
        </w:r>
      </w:hyperlink>
      <w:r w:rsidRPr="002350DB">
        <w:rPr>
          <w:rFonts w:eastAsia="Times New Roman"/>
          <w:color w:val="222222"/>
        </w:rPr>
        <w:t xml:space="preserve">, </w:t>
      </w:r>
      <w:hyperlink r:id="rId6" w:history="1">
        <w:r w:rsidRPr="002350DB">
          <w:rPr>
            <w:rFonts w:eastAsia="Times New Roman"/>
            <w:color w:val="0062B5"/>
            <w:u w:val="single"/>
          </w:rPr>
          <w:t>62</w:t>
        </w:r>
      </w:hyperlink>
      <w:r w:rsidRPr="002350DB">
        <w:rPr>
          <w:rFonts w:eastAsia="Times New Roman"/>
          <w:color w:val="222222"/>
        </w:rPr>
        <w:t>).</w:t>
      </w:r>
    </w:p>
    <w:p w:rsidR="002350DB" w:rsidRPr="002350DB" w:rsidRDefault="002350DB" w:rsidP="002350DB">
      <w:pPr>
        <w:shd w:val="clear" w:color="auto" w:fill="FFFFFF"/>
        <w:ind w:left="600"/>
        <w:rPr>
          <w:rFonts w:eastAsia="Times New Roman"/>
          <w:color w:val="222222"/>
        </w:rPr>
      </w:pPr>
    </w:p>
    <w:p w:rsidR="002350DB" w:rsidRPr="002350DB" w:rsidRDefault="002350DB" w:rsidP="002350DB">
      <w:pPr>
        <w:shd w:val="clear" w:color="auto" w:fill="FFFFFF"/>
        <w:ind w:left="600"/>
        <w:rPr>
          <w:rFonts w:eastAsia="Times New Roman"/>
          <w:color w:val="222222"/>
        </w:rPr>
      </w:pPr>
      <w:r w:rsidRPr="002350DB">
        <w:rPr>
          <w:rFonts w:eastAsia="Times New Roman"/>
          <w:color w:val="222222"/>
        </w:rPr>
        <w:t xml:space="preserve">(Note that the warnings and curses in Deuteronomy chapter twenty-eight have to do with </w:t>
      </w:r>
      <w:r w:rsidRPr="002350DB">
        <w:rPr>
          <w:rFonts w:eastAsia="Times New Roman"/>
          <w:i/>
          <w:iCs/>
          <w:color w:val="222222"/>
        </w:rPr>
        <w:t xml:space="preserve">the Jewish people alone, </w:t>
      </w:r>
      <w:r w:rsidRPr="002350DB">
        <w:rPr>
          <w:rFonts w:eastAsia="Times New Roman"/>
          <w:color w:val="222222"/>
        </w:rPr>
        <w:t>though the Gentile nations have been and will be caught up in the matter.</w:t>
      </w:r>
    </w:p>
    <w:p w:rsidR="002350DB" w:rsidRPr="002350DB" w:rsidRDefault="002350DB" w:rsidP="002350DB">
      <w:pPr>
        <w:shd w:val="clear" w:color="auto" w:fill="FFFFFF"/>
        <w:ind w:left="600"/>
        <w:rPr>
          <w:rFonts w:eastAsia="Times New Roman"/>
          <w:color w:val="222222"/>
        </w:rPr>
      </w:pPr>
    </w:p>
    <w:p w:rsidR="002350DB" w:rsidRPr="002350DB" w:rsidRDefault="002350DB" w:rsidP="002350DB">
      <w:pPr>
        <w:shd w:val="clear" w:color="auto" w:fill="FFFFFF"/>
        <w:ind w:left="600"/>
        <w:rPr>
          <w:rFonts w:eastAsia="Times New Roman"/>
          <w:color w:val="222222"/>
        </w:rPr>
      </w:pPr>
      <w:r w:rsidRPr="002350DB">
        <w:rPr>
          <w:rFonts w:eastAsia="Times New Roman"/>
          <w:color w:val="222222"/>
        </w:rPr>
        <w:t>The expression, “the Lord thy God,” appears three times in the quoted section [</w:t>
      </w:r>
      <w:hyperlink r:id="rId7" w:history="1">
        <w:r w:rsidRPr="002350DB">
          <w:rPr>
            <w:rFonts w:eastAsia="Times New Roman"/>
            <w:color w:val="0062B5"/>
            <w:u w:val="single"/>
          </w:rPr>
          <w:t>Deuteronomy 28:53</w:t>
        </w:r>
      </w:hyperlink>
      <w:r w:rsidRPr="002350DB">
        <w:rPr>
          <w:rFonts w:eastAsia="Times New Roman"/>
          <w:color w:val="222222"/>
        </w:rPr>
        <w:t xml:space="preserve">, </w:t>
      </w:r>
      <w:hyperlink r:id="rId8" w:history="1">
        <w:r w:rsidRPr="002350DB">
          <w:rPr>
            <w:rFonts w:eastAsia="Times New Roman"/>
            <w:color w:val="0062B5"/>
            <w:u w:val="single"/>
          </w:rPr>
          <w:t>58</w:t>
        </w:r>
      </w:hyperlink>
      <w:r w:rsidRPr="002350DB">
        <w:rPr>
          <w:rFonts w:eastAsia="Times New Roman"/>
          <w:color w:val="222222"/>
        </w:rPr>
        <w:t xml:space="preserve">, </w:t>
      </w:r>
      <w:hyperlink r:id="rId9" w:history="1">
        <w:r w:rsidRPr="002350DB">
          <w:rPr>
            <w:rFonts w:eastAsia="Times New Roman"/>
            <w:color w:val="0062B5"/>
            <w:u w:val="single"/>
          </w:rPr>
          <w:t>62</w:t>
        </w:r>
      </w:hyperlink>
      <w:r w:rsidRPr="002350DB">
        <w:rPr>
          <w:rFonts w:eastAsia="Times New Roman"/>
          <w:color w:val="222222"/>
        </w:rPr>
        <w:t xml:space="preserve">; </w:t>
      </w:r>
      <w:r w:rsidRPr="002350DB">
        <w:rPr>
          <w:rFonts w:eastAsia="Times New Roman"/>
          <w:i/>
          <w:iCs/>
          <w:color w:val="222222"/>
        </w:rPr>
        <w:t>cf.</w:t>
      </w:r>
      <w:r w:rsidRPr="002350DB">
        <w:rPr>
          <w:rFonts w:eastAsia="Times New Roman"/>
          <w:color w:val="222222"/>
        </w:rPr>
        <w:t xml:space="preserve"> </w:t>
      </w:r>
      <w:hyperlink r:id="rId10" w:history="1">
        <w:r w:rsidRPr="002350DB">
          <w:rPr>
            <w:rFonts w:eastAsia="Times New Roman"/>
            <w:color w:val="0062B5"/>
            <w:u w:val="single"/>
          </w:rPr>
          <w:t>Deuteronomy 28:1-2</w:t>
        </w:r>
      </w:hyperlink>
      <w:r w:rsidRPr="002350DB">
        <w:rPr>
          <w:rFonts w:eastAsia="Times New Roman"/>
          <w:color w:val="222222"/>
        </w:rPr>
        <w:t xml:space="preserve">, </w:t>
      </w:r>
      <w:hyperlink r:id="rId11" w:history="1">
        <w:r w:rsidRPr="002350DB">
          <w:rPr>
            <w:rFonts w:eastAsia="Times New Roman"/>
            <w:color w:val="0062B5"/>
            <w:u w:val="single"/>
          </w:rPr>
          <w:t>8-9</w:t>
        </w:r>
      </w:hyperlink>
      <w:r w:rsidRPr="002350DB">
        <w:rPr>
          <w:rFonts w:eastAsia="Times New Roman"/>
          <w:color w:val="222222"/>
        </w:rPr>
        <w:t xml:space="preserve">, </w:t>
      </w:r>
      <w:r w:rsidRPr="002350DB">
        <w:rPr>
          <w:rFonts w:eastAsia="Times New Roman"/>
          <w:i/>
          <w:iCs/>
          <w:color w:val="222222"/>
        </w:rPr>
        <w:t>et al</w:t>
      </w:r>
      <w:r w:rsidRPr="002350DB">
        <w:rPr>
          <w:rFonts w:eastAsia="Times New Roman"/>
          <w:color w:val="222222"/>
        </w:rPr>
        <w:t xml:space="preserve">; </w:t>
      </w:r>
      <w:hyperlink r:id="rId12" w:history="1">
        <w:r w:rsidRPr="002350DB">
          <w:rPr>
            <w:rFonts w:eastAsia="Times New Roman"/>
            <w:color w:val="0062B5"/>
            <w:u w:val="single"/>
          </w:rPr>
          <w:t>Deuteronomy 30:1-10</w:t>
        </w:r>
      </w:hyperlink>
      <w:r w:rsidRPr="002350DB">
        <w:rPr>
          <w:rFonts w:eastAsia="Times New Roman"/>
          <w:color w:val="222222"/>
        </w:rPr>
        <w:t xml:space="preserve">]. And Israel is </w:t>
      </w:r>
      <w:r w:rsidRPr="002350DB">
        <w:rPr>
          <w:rFonts w:eastAsia="Times New Roman"/>
          <w:i/>
          <w:iCs/>
          <w:color w:val="222222"/>
        </w:rPr>
        <w:t>the only nation on the face of the earth with a God</w:t>
      </w:r>
      <w:r w:rsidRPr="002350DB">
        <w:rPr>
          <w:rFonts w:eastAsia="Times New Roman"/>
          <w:color w:val="222222"/>
        </w:rPr>
        <w:t xml:space="preserve">, allowing for this expression — a Biblical teaching with its basis in </w:t>
      </w:r>
      <w:hyperlink r:id="rId13" w:history="1">
        <w:r w:rsidRPr="002350DB">
          <w:rPr>
            <w:rFonts w:eastAsia="Times New Roman"/>
            <w:color w:val="0062B5"/>
            <w:u w:val="single"/>
          </w:rPr>
          <w:t>Genesis 9:24-27</w:t>
        </w:r>
      </w:hyperlink>
      <w:r w:rsidRPr="002350DB">
        <w:rPr>
          <w:rFonts w:eastAsia="Times New Roman"/>
          <w:color w:val="222222"/>
        </w:rPr>
        <w:t>.</w:t>
      </w:r>
    </w:p>
    <w:p w:rsidR="002350DB" w:rsidRPr="002350DB" w:rsidRDefault="002350DB" w:rsidP="002350DB">
      <w:pPr>
        <w:shd w:val="clear" w:color="auto" w:fill="FFFFFF"/>
        <w:ind w:left="600"/>
        <w:rPr>
          <w:rFonts w:eastAsia="Times New Roman"/>
          <w:color w:val="222222"/>
        </w:rPr>
      </w:pPr>
    </w:p>
    <w:p w:rsidR="002350DB" w:rsidRPr="002350DB" w:rsidRDefault="002350DB" w:rsidP="002350DB">
      <w:pPr>
        <w:shd w:val="clear" w:color="auto" w:fill="FFFFFF"/>
        <w:ind w:left="600"/>
        <w:rPr>
          <w:rFonts w:eastAsia="Times New Roman"/>
          <w:color w:val="222222"/>
        </w:rPr>
      </w:pPr>
      <w:r w:rsidRPr="002350DB">
        <w:rPr>
          <w:rFonts w:eastAsia="Times New Roman"/>
          <w:color w:val="222222"/>
        </w:rPr>
        <w:t xml:space="preserve">“The gods of the nations” — </w:t>
      </w:r>
      <w:r w:rsidRPr="002350DB">
        <w:rPr>
          <w:rFonts w:eastAsia="Times New Roman"/>
          <w:i/>
          <w:iCs/>
          <w:color w:val="222222"/>
        </w:rPr>
        <w:t>all of the Gentile nations,</w:t>
      </w:r>
      <w:r w:rsidRPr="002350DB">
        <w:rPr>
          <w:rFonts w:eastAsia="Times New Roman"/>
          <w:color w:val="222222"/>
        </w:rPr>
        <w:t xml:space="preserve"> with Israel not to be reckoned among the nations — are clearly revealed to be nothing compared to the one true and living God, the God of Israel [</w:t>
      </w:r>
      <w:hyperlink r:id="rId14" w:history="1">
        <w:r w:rsidRPr="002350DB">
          <w:rPr>
            <w:rFonts w:eastAsia="Times New Roman"/>
            <w:color w:val="0062B5"/>
            <w:u w:val="single"/>
          </w:rPr>
          <w:t>Psalm 96:5</w:t>
        </w:r>
      </w:hyperlink>
      <w:r w:rsidRPr="002350DB">
        <w:rPr>
          <w:rFonts w:eastAsia="Times New Roman"/>
          <w:color w:val="222222"/>
        </w:rPr>
        <w:t xml:space="preserve">; </w:t>
      </w:r>
      <w:r w:rsidRPr="002350DB">
        <w:rPr>
          <w:rFonts w:eastAsia="Times New Roman"/>
          <w:i/>
          <w:iCs/>
          <w:color w:val="222222"/>
        </w:rPr>
        <w:t>cf.</w:t>
      </w:r>
      <w:r w:rsidRPr="002350DB">
        <w:rPr>
          <w:rFonts w:eastAsia="Times New Roman"/>
          <w:color w:val="222222"/>
        </w:rPr>
        <w:t xml:space="preserve"> </w:t>
      </w:r>
      <w:hyperlink r:id="rId15" w:history="1">
        <w:r w:rsidRPr="002350DB">
          <w:rPr>
            <w:rFonts w:eastAsia="Times New Roman"/>
            <w:color w:val="0062B5"/>
            <w:u w:val="single"/>
          </w:rPr>
          <w:t>Psalm 33:12</w:t>
        </w:r>
      </w:hyperlink>
      <w:r w:rsidRPr="002350DB">
        <w:rPr>
          <w:rFonts w:eastAsia="Times New Roman"/>
          <w:color w:val="222222"/>
        </w:rPr>
        <w:t xml:space="preserve">; </w:t>
      </w:r>
      <w:hyperlink r:id="rId16" w:history="1">
        <w:r w:rsidRPr="002350DB">
          <w:rPr>
            <w:rFonts w:eastAsia="Times New Roman"/>
            <w:color w:val="0062B5"/>
            <w:u w:val="single"/>
          </w:rPr>
          <w:t>72:18</w:t>
        </w:r>
      </w:hyperlink>
      <w:r w:rsidRPr="002350DB">
        <w:rPr>
          <w:rFonts w:eastAsia="Times New Roman"/>
          <w:color w:val="222222"/>
        </w:rPr>
        <w:t xml:space="preserve">]. Or, in the light of </w:t>
      </w:r>
      <w:hyperlink r:id="rId17" w:history="1">
        <w:r w:rsidRPr="002350DB">
          <w:rPr>
            <w:rFonts w:eastAsia="Times New Roman"/>
            <w:color w:val="0062B5"/>
            <w:u w:val="single"/>
          </w:rPr>
          <w:t>II Corinthians 4:4</w:t>
        </w:r>
      </w:hyperlink>
      <w:r w:rsidRPr="002350DB">
        <w:rPr>
          <w:rFonts w:eastAsia="Times New Roman"/>
          <w:color w:val="222222"/>
        </w:rPr>
        <w:t xml:space="preserve">, along with </w:t>
      </w:r>
      <w:hyperlink r:id="rId18" w:history="1">
        <w:r w:rsidRPr="002350DB">
          <w:rPr>
            <w:rFonts w:eastAsia="Times New Roman"/>
            <w:color w:val="0062B5"/>
            <w:u w:val="single"/>
          </w:rPr>
          <w:t>Daniel 10:12-20</w:t>
        </w:r>
      </w:hyperlink>
      <w:r w:rsidRPr="002350DB">
        <w:rPr>
          <w:rFonts w:eastAsia="Times New Roman"/>
          <w:color w:val="222222"/>
        </w:rPr>
        <w:t xml:space="preserve"> — Satan, “the god of this world [‘age’]” — “the gods of the nations” are, as well, clearly revealed to be </w:t>
      </w:r>
      <w:r w:rsidRPr="002350DB">
        <w:rPr>
          <w:rFonts w:eastAsia="Times New Roman"/>
          <w:i/>
          <w:iCs/>
          <w:color w:val="222222"/>
        </w:rPr>
        <w:t>demons</w:t>
      </w:r>
      <w:r w:rsidRPr="002350DB">
        <w:rPr>
          <w:rFonts w:eastAsia="Times New Roman"/>
          <w:color w:val="222222"/>
        </w:rPr>
        <w:t>.)</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color w:val="222222"/>
        </w:rPr>
        <w:t>The quoted verses from Deuteronomy chapter twenty-eight (</w:t>
      </w:r>
      <w:r w:rsidRPr="002350DB">
        <w:rPr>
          <w:rFonts w:eastAsia="Times New Roman"/>
          <w:i/>
          <w:iCs/>
          <w:color w:val="222222"/>
        </w:rPr>
        <w:t>cf.</w:t>
      </w:r>
      <w:r w:rsidRPr="002350DB">
        <w:rPr>
          <w:rFonts w:eastAsia="Times New Roman"/>
          <w:color w:val="222222"/>
        </w:rPr>
        <w:t xml:space="preserve"> </w:t>
      </w:r>
      <w:hyperlink r:id="rId19" w:history="1">
        <w:r w:rsidRPr="002350DB">
          <w:rPr>
            <w:rFonts w:eastAsia="Times New Roman"/>
            <w:color w:val="0062B5"/>
            <w:u w:val="single"/>
          </w:rPr>
          <w:t>Leviticus 26</w:t>
        </w:r>
      </w:hyperlink>
      <w:r w:rsidRPr="002350DB">
        <w:rPr>
          <w:rFonts w:eastAsia="Times New Roman"/>
          <w:color w:val="222222"/>
        </w:rPr>
        <w:t xml:space="preserve">) are both preceded and followed by prophesied judgments which have befallen the Jewish people at times in the past but are about to befall the same people after a fashion without precedent in the 3,500-year history of the nation. God is about to pull out all stops in order to place the Jewish people in such dire straits that </w:t>
      </w:r>
      <w:r w:rsidRPr="002350DB">
        <w:rPr>
          <w:rFonts w:eastAsia="Times New Roman"/>
          <w:i/>
          <w:iCs/>
          <w:color w:val="222222"/>
        </w:rPr>
        <w:t>repentance WILL ultimately be forthcoming.</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color w:val="222222"/>
        </w:rPr>
        <w:t>The severity of that which the Third Reich brought upon the Jewish people in Europe immediately before and during the WWII years, though only part of world Jewry was directly affected, didn’t bring about repentance; nor did any and all of the persecution going back over two millenniums, to a time preceding Messiah’s first advent, bring about repentance.</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color w:val="222222"/>
        </w:rPr>
        <w:t xml:space="preserve">But that about to befall the nation during an unfulfilled seven years remaining in the Jewish dispensation during Man’s Day —Daniel’s unfulfilled Seventieth Week — </w:t>
      </w:r>
      <w:r w:rsidRPr="002350DB">
        <w:rPr>
          <w:rFonts w:eastAsia="Times New Roman"/>
          <w:i/>
          <w:iCs/>
          <w:color w:val="222222"/>
        </w:rPr>
        <w:t>will be of such severity that the nation will be left without a choice other than to call upon the God of their fathers.</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color w:val="222222"/>
        </w:rPr>
        <w:t>As previously stated, many of the judgments described in Leviticus chapter twenty-six and Deuteronomy chapter twenty-eight have befallen the Jewish people in the past. Accordingly, expositors sometimes look at these different times in past history for fulfillments of these sections of Scripture.</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color w:val="222222"/>
        </w:rPr>
        <w:t xml:space="preserve">But there is only </w:t>
      </w:r>
      <w:r w:rsidRPr="002350DB">
        <w:rPr>
          <w:rFonts w:eastAsia="Times New Roman"/>
          <w:i/>
          <w:iCs/>
          <w:color w:val="222222"/>
        </w:rPr>
        <w:t>ONE TIME</w:t>
      </w:r>
      <w:r w:rsidRPr="002350DB">
        <w:rPr>
          <w:rFonts w:eastAsia="Times New Roman"/>
          <w:color w:val="222222"/>
        </w:rPr>
        <w:t xml:space="preserve"> in all of human history where </w:t>
      </w:r>
      <w:r w:rsidRPr="002350DB">
        <w:rPr>
          <w:rFonts w:eastAsia="Times New Roman"/>
          <w:i/>
          <w:iCs/>
          <w:color w:val="222222"/>
        </w:rPr>
        <w:t>ALL OF THESE THINGS, IN ALL OF THEIR SEVERITY, CAN BE SEEN BEFALLING ALL OF THE JEWISH PEOPLE AT THE SAME TIME</w:t>
      </w:r>
      <w:r w:rsidRPr="002350DB">
        <w:rPr>
          <w:rFonts w:eastAsia="Times New Roman"/>
          <w:color w:val="222222"/>
        </w:rPr>
        <w:t>. And that time is both yet future and almost upon us.</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color w:val="222222"/>
        </w:rPr>
        <w:t>Evidently, millions of Jews alive in the world today are going to find themselves leaving that typified by the time of plenty during Joseph’s day (for it will end, exactly as in the type) and entering into that typified by the time of famine which then followed during Joseph’s day (for it will then begin, exactly as in the type).</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color w:val="222222"/>
        </w:rPr>
        <w:t xml:space="preserve">And also, </w:t>
      </w:r>
      <w:r w:rsidRPr="002350DB">
        <w:rPr>
          <w:rFonts w:eastAsia="Times New Roman"/>
          <w:i/>
          <w:iCs/>
          <w:color w:val="222222"/>
        </w:rPr>
        <w:t>exactly as in the type</w:t>
      </w:r>
      <w:r w:rsidRPr="002350DB">
        <w:rPr>
          <w:rFonts w:eastAsia="Times New Roman"/>
          <w:color w:val="222222"/>
        </w:rPr>
        <w:t xml:space="preserve">, that about to befall the Jewish people will be </w:t>
      </w:r>
      <w:r w:rsidRPr="002350DB">
        <w:rPr>
          <w:rFonts w:eastAsia="Times New Roman"/>
          <w:i/>
          <w:iCs/>
          <w:color w:val="222222"/>
        </w:rPr>
        <w:t>OF SUCH A SEVERE NATURE</w:t>
      </w:r>
      <w:r w:rsidRPr="002350DB">
        <w:rPr>
          <w:rFonts w:eastAsia="Times New Roman"/>
          <w:color w:val="222222"/>
        </w:rPr>
        <w:t xml:space="preserve"> that previous conditions, of a completely opposite nature, will not even be remembered in that day (</w:t>
      </w:r>
      <w:hyperlink r:id="rId20" w:history="1">
        <w:r w:rsidRPr="002350DB">
          <w:rPr>
            <w:rFonts w:eastAsia="Times New Roman"/>
            <w:color w:val="0062B5"/>
            <w:u w:val="single"/>
          </w:rPr>
          <w:t>Genesis 41:25-32</w:t>
        </w:r>
      </w:hyperlink>
      <w:r w:rsidRPr="002350DB">
        <w:rPr>
          <w:rFonts w:eastAsia="Times New Roman"/>
          <w:color w:val="222222"/>
        </w:rPr>
        <w:t xml:space="preserve">, </w:t>
      </w:r>
      <w:hyperlink r:id="rId21" w:history="1">
        <w:r w:rsidRPr="002350DB">
          <w:rPr>
            <w:rFonts w:eastAsia="Times New Roman"/>
            <w:color w:val="0062B5"/>
            <w:u w:val="single"/>
          </w:rPr>
          <w:t>53-57</w:t>
        </w:r>
      </w:hyperlink>
      <w:r w:rsidRPr="002350DB">
        <w:rPr>
          <w:rFonts w:eastAsia="Times New Roman"/>
          <w:color w:val="222222"/>
        </w:rPr>
        <w:t>).</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b/>
          <w:bCs/>
          <w:color w:val="222222"/>
        </w:rPr>
        <w:t>The World Today, in That Coming Day</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color w:val="222222"/>
        </w:rPr>
        <w:t xml:space="preserve">Evident from the times in which we live and that which can be seen occurring all around us (living at a time very near the end of the dispensation, with lawlessness, civil unrest, homosexuality, etc. running rampant, and unrest in the Middle East existing on a scale heretofore unseen), </w:t>
      </w:r>
      <w:r w:rsidRPr="002350DB">
        <w:rPr>
          <w:rFonts w:eastAsia="Times New Roman"/>
          <w:i/>
          <w:iCs/>
          <w:color w:val="222222"/>
        </w:rPr>
        <w:t>events occurring in the world today can only be, at least after some fashion, setting the stage for that which will be occurring when time during Daniel’s Seventieth Week, the Tribulation, begins</w:t>
      </w:r>
      <w:r w:rsidRPr="002350DB">
        <w:rPr>
          <w:rFonts w:eastAsia="Times New Roman"/>
          <w:color w:val="222222"/>
        </w:rPr>
        <w:t>.</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color w:val="222222"/>
        </w:rPr>
        <w:t xml:space="preserve">And, as seen in that which Christ revealed to His disciples in the Olivet Discourse, wars, </w:t>
      </w:r>
      <w:r w:rsidRPr="002350DB">
        <w:rPr>
          <w:rFonts w:eastAsia="Times New Roman"/>
          <w:i/>
          <w:iCs/>
          <w:color w:val="222222"/>
        </w:rPr>
        <w:t>famines, and pestilences</w:t>
      </w:r>
      <w:r w:rsidRPr="002350DB">
        <w:rPr>
          <w:rFonts w:eastAsia="Times New Roman"/>
          <w:color w:val="222222"/>
        </w:rPr>
        <w:t xml:space="preserve"> (</w:t>
      </w:r>
      <w:r w:rsidRPr="002350DB">
        <w:rPr>
          <w:rFonts w:eastAsia="Times New Roman"/>
          <w:i/>
          <w:iCs/>
          <w:color w:val="222222"/>
        </w:rPr>
        <w:t>plagues, diseases</w:t>
      </w:r>
      <w:r w:rsidRPr="002350DB">
        <w:rPr>
          <w:rFonts w:eastAsia="Times New Roman"/>
          <w:color w:val="222222"/>
        </w:rPr>
        <w:t>) are things which will mark the first part of the Tribulation (</w:t>
      </w:r>
      <w:hyperlink r:id="rId22" w:history="1">
        <w:r w:rsidRPr="002350DB">
          <w:rPr>
            <w:rFonts w:eastAsia="Times New Roman"/>
            <w:color w:val="0062B5"/>
            <w:u w:val="single"/>
          </w:rPr>
          <w:t>Matthew 24:7</w:t>
        </w:r>
      </w:hyperlink>
      <w:r w:rsidRPr="002350DB">
        <w:rPr>
          <w:rFonts w:eastAsia="Times New Roman"/>
          <w:color w:val="222222"/>
        </w:rPr>
        <w:t xml:space="preserve">; </w:t>
      </w:r>
      <w:hyperlink r:id="rId23" w:history="1">
        <w:r w:rsidRPr="002350DB">
          <w:rPr>
            <w:rFonts w:eastAsia="Times New Roman"/>
            <w:color w:val="0062B5"/>
            <w:u w:val="single"/>
          </w:rPr>
          <w:t>Luke 21:11</w:t>
        </w:r>
      </w:hyperlink>
      <w:r w:rsidRPr="002350DB">
        <w:rPr>
          <w:rFonts w:eastAsia="Times New Roman"/>
          <w:color w:val="222222"/>
        </w:rPr>
        <w:t xml:space="preserve">), with </w:t>
      </w:r>
      <w:r w:rsidRPr="002350DB">
        <w:rPr>
          <w:rFonts w:eastAsia="Times New Roman"/>
          <w:i/>
          <w:iCs/>
          <w:color w:val="222222"/>
        </w:rPr>
        <w:t xml:space="preserve">famine </w:t>
      </w:r>
      <w:r w:rsidRPr="002350DB">
        <w:rPr>
          <w:rFonts w:eastAsia="Times New Roman"/>
          <w:color w:val="222222"/>
        </w:rPr>
        <w:t>singled out as a major factor during the last half of the Tribulation (</w:t>
      </w:r>
      <w:hyperlink r:id="rId24" w:history="1">
        <w:r w:rsidRPr="002350DB">
          <w:rPr>
            <w:rFonts w:eastAsia="Times New Roman"/>
            <w:color w:val="0062B5"/>
            <w:u w:val="single"/>
          </w:rPr>
          <w:t>Revelation 6:3-8</w:t>
        </w:r>
      </w:hyperlink>
      <w:r w:rsidRPr="002350DB">
        <w:rPr>
          <w:rFonts w:eastAsia="Times New Roman"/>
          <w:color w:val="222222"/>
        </w:rPr>
        <w:t>). But, with famine of the nature which will exist in those days, other things — plagues, diseases, and all types of unrest — could only continue from the first half of the Tribulation and accompany the famine.</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i/>
          <w:iCs/>
          <w:color w:val="222222"/>
        </w:rPr>
        <w:t>And the world is rapidly moving in this direction on both fronts</w:t>
      </w:r>
      <w:r w:rsidRPr="002350DB">
        <w:rPr>
          <w:rFonts w:eastAsia="Times New Roman"/>
          <w:color w:val="222222"/>
        </w:rPr>
        <w:t xml:space="preserve"> — famine, with the accompanying plagues, diseases, and unrest.</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color w:val="222222"/>
        </w:rPr>
        <w:t>Famine is already a major problem in certain parts of the world, and, with the passage of time, it can only increasingly become a major problem worldwide.</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i/>
          <w:iCs/>
          <w:color w:val="222222"/>
        </w:rPr>
        <w:t>An increase in food production during modern times has not kept pace with the increase in world population.</w:t>
      </w:r>
      <w:r w:rsidRPr="002350DB">
        <w:rPr>
          <w:rFonts w:eastAsia="Times New Roman"/>
          <w:color w:val="222222"/>
        </w:rPr>
        <w:t xml:space="preserve"> Global population has doubled during about the past half century, and it is expected to double again during a comparable length of time in the future. With the passing of each day, about one-quarter million people are added to the about six and one-half billion inhabitants of the earth.</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600"/>
        <w:rPr>
          <w:rFonts w:eastAsia="Times New Roman"/>
          <w:color w:val="222222"/>
        </w:rPr>
      </w:pPr>
      <w:r w:rsidRPr="002350DB">
        <w:rPr>
          <w:rFonts w:eastAsia="Times New Roman"/>
          <w:color w:val="222222"/>
        </w:rPr>
        <w:t>(A doubling of the population is not a doubling of a previous number but a doubling of the current number, seen on an exponential scale.</w:t>
      </w:r>
    </w:p>
    <w:p w:rsidR="002350DB" w:rsidRPr="002350DB" w:rsidRDefault="002350DB" w:rsidP="002350DB">
      <w:pPr>
        <w:shd w:val="clear" w:color="auto" w:fill="FFFFFF"/>
        <w:ind w:left="600"/>
        <w:rPr>
          <w:rFonts w:eastAsia="Times New Roman"/>
          <w:color w:val="222222"/>
        </w:rPr>
      </w:pPr>
    </w:p>
    <w:p w:rsidR="002350DB" w:rsidRPr="002350DB" w:rsidRDefault="002350DB" w:rsidP="002350DB">
      <w:pPr>
        <w:shd w:val="clear" w:color="auto" w:fill="FFFFFF"/>
        <w:ind w:left="600"/>
        <w:rPr>
          <w:rFonts w:eastAsia="Times New Roman"/>
          <w:color w:val="222222"/>
        </w:rPr>
      </w:pPr>
      <w:r w:rsidRPr="002350DB">
        <w:rPr>
          <w:rFonts w:eastAsia="Times New Roman"/>
          <w:color w:val="222222"/>
        </w:rPr>
        <w:t>That is, three billion doubling to six billion [near the current world population], six billion doubling to twelve billion [projected population in about another fifty years or so], twelve billion doubling to twenty-four billion [projected population in some 100 years or so], etc.</w:t>
      </w:r>
    </w:p>
    <w:p w:rsidR="002350DB" w:rsidRPr="002350DB" w:rsidRDefault="002350DB" w:rsidP="002350DB">
      <w:pPr>
        <w:shd w:val="clear" w:color="auto" w:fill="FFFFFF"/>
        <w:ind w:left="600"/>
        <w:rPr>
          <w:rFonts w:eastAsia="Times New Roman"/>
          <w:color w:val="222222"/>
        </w:rPr>
      </w:pPr>
    </w:p>
    <w:p w:rsidR="002350DB" w:rsidRPr="002350DB" w:rsidRDefault="002350DB" w:rsidP="002350DB">
      <w:pPr>
        <w:shd w:val="clear" w:color="auto" w:fill="FFFFFF"/>
        <w:ind w:left="600"/>
        <w:rPr>
          <w:rFonts w:eastAsia="Times New Roman"/>
          <w:color w:val="222222"/>
        </w:rPr>
      </w:pPr>
      <w:r w:rsidRPr="002350DB">
        <w:rPr>
          <w:rFonts w:eastAsia="Times New Roman"/>
          <w:color w:val="222222"/>
        </w:rPr>
        <w:t xml:space="preserve">Of course, the time for this to occur on the projection does not exist. We are too near the end of the Man’s Day. It has been given only to illustrate what has been occurring with the world’s population in this exponential manner over the past 100 or so years and why </w:t>
      </w:r>
      <w:r w:rsidRPr="002350DB">
        <w:rPr>
          <w:rFonts w:eastAsia="Times New Roman"/>
          <w:i/>
          <w:iCs/>
          <w:color w:val="222222"/>
        </w:rPr>
        <w:t>the world is increasingly finding itself with more and more problems, which will be brought to a head during the coming Tribulation</w:t>
      </w:r>
      <w:r w:rsidRPr="002350DB">
        <w:rPr>
          <w:rFonts w:eastAsia="Times New Roman"/>
          <w:color w:val="222222"/>
        </w:rPr>
        <w:t>.)</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i/>
          <w:iCs/>
          <w:color w:val="222222"/>
        </w:rPr>
        <w:t>Agriculture</w:t>
      </w:r>
      <w:r w:rsidRPr="002350DB">
        <w:rPr>
          <w:rFonts w:eastAsia="Times New Roman"/>
          <w:color w:val="222222"/>
        </w:rPr>
        <w:t xml:space="preserve">, along with a number of different things related to agriculture, could only top the list of problems which man is faced with today. And, as previously stated, </w:t>
      </w:r>
      <w:r w:rsidRPr="002350DB">
        <w:rPr>
          <w:rFonts w:eastAsia="Times New Roman"/>
          <w:i/>
          <w:iCs/>
          <w:color w:val="222222"/>
        </w:rPr>
        <w:t>agriculture, over the years, has not kept pace with the population increase</w:t>
      </w:r>
      <w:r w:rsidRPr="002350DB">
        <w:rPr>
          <w:rFonts w:eastAsia="Times New Roman"/>
          <w:color w:val="222222"/>
        </w:rPr>
        <w:t>. And other major problems exist which are either directly or indirectly related to agriculture.</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color w:val="222222"/>
        </w:rPr>
        <w:t xml:space="preserve">For example, </w:t>
      </w:r>
      <w:r w:rsidRPr="002350DB">
        <w:rPr>
          <w:rFonts w:eastAsia="Times New Roman"/>
          <w:i/>
          <w:iCs/>
          <w:color w:val="222222"/>
        </w:rPr>
        <w:t xml:space="preserve">supplies of fresh water and quality soil </w:t>
      </w:r>
      <w:r w:rsidRPr="002350DB">
        <w:rPr>
          <w:rFonts w:eastAsia="Times New Roman"/>
          <w:color w:val="222222"/>
        </w:rPr>
        <w:t xml:space="preserve">— vitally necessary for agriculture — are both being depleted and/or polluted. Then there are </w:t>
      </w:r>
      <w:r w:rsidRPr="002350DB">
        <w:rPr>
          <w:rFonts w:eastAsia="Times New Roman"/>
          <w:i/>
          <w:iCs/>
          <w:color w:val="222222"/>
        </w:rPr>
        <w:t>the natural resources</w:t>
      </w:r>
      <w:r w:rsidRPr="002350DB">
        <w:rPr>
          <w:rFonts w:eastAsia="Times New Roman"/>
          <w:color w:val="222222"/>
        </w:rPr>
        <w:t xml:space="preserve"> which are being depleted, some vitally necessary for the support of even human life itself. And the list could go on and on and on.</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color w:val="222222"/>
        </w:rPr>
        <w:t>For years, water has been pumped from underground reservoirs much, much faster than it has been replenished (</w:t>
      </w:r>
      <w:r w:rsidRPr="002350DB">
        <w:rPr>
          <w:rFonts w:eastAsia="Times New Roman"/>
          <w:i/>
          <w:iCs/>
          <w:color w:val="222222"/>
        </w:rPr>
        <w:t>e.g.</w:t>
      </w:r>
      <w:r w:rsidRPr="002350DB">
        <w:rPr>
          <w:rFonts w:eastAsia="Times New Roman"/>
          <w:color w:val="222222"/>
        </w:rPr>
        <w:t>, water for farmland use pumped by thousands of wells from the Ogallala Aquifer lying beneath the surface of western Texas, western Kansas, and much of Nebraska forms one such usage), and wells are continually having to be dug deeper and deeper as the water levels continue to drop lower and lower (about 80 percent of water usage worldwide today is for agriculture alone).</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color w:val="222222"/>
        </w:rPr>
        <w:t>And it is evident that water usage after this fashion can’t continue indefinitely. Matters are already far beyond the point of no return; and though major changes are being worked on, proposed, and even worked out in some instances, the inevitable can only occur with the passing of time — an increasing non-availability of fresh water for crops which the world has to have, resulting in an increasing non-availability of food, resulting in increasing unheard-of prices for the food that will be available, resulting in an increasing famine on a level heretofore unseen in the world.</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color w:val="222222"/>
        </w:rPr>
        <w:t>Then, along with the preceding, there will be pestilences (plagues and diseases), along with the pollution of existing land and water. And, in the light of things occurring in the world today, it would take little imagination to see how numerous things already in place could very well lead into the first part of the Tribulation and then escalate, accompanying the corresponding famine, during the latter part of the Tribulation.</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color w:val="222222"/>
        </w:rPr>
        <w:t>Super-strains of viruses have already appeared, some which cannot be controlled, due in no small part to the abuse of drugs to control diseases throughout past decades. Then there are current diseases such as AIDS, Ebola, etc.</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color w:val="222222"/>
        </w:rPr>
        <w:t>When this is all put together, one has a very similar picture, if not an exact picture, of escalated conditions during the Tribulation, particularly during the latter part of this seven-year period. Whether or not present conditions as previously described will play major roles in how conditions will evolve and become during the Tribulation can, of course, not be stated for certain.</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color w:val="222222"/>
        </w:rPr>
        <w:t xml:space="preserve">The matter has been presented in this manner only to show that </w:t>
      </w:r>
      <w:r w:rsidRPr="002350DB">
        <w:rPr>
          <w:rFonts w:eastAsia="Times New Roman"/>
          <w:i/>
          <w:iCs/>
          <w:color w:val="222222"/>
        </w:rPr>
        <w:t>the world is quite ripe for that which Scripture states is about to occur.</w:t>
      </w:r>
      <w:r w:rsidRPr="002350DB">
        <w:rPr>
          <w:rFonts w:eastAsia="Times New Roman"/>
          <w:color w:val="222222"/>
        </w:rPr>
        <w:t xml:space="preserve"> That is to say, as previously seen, </w:t>
      </w:r>
      <w:r w:rsidRPr="002350DB">
        <w:rPr>
          <w:rFonts w:eastAsia="Times New Roman"/>
          <w:i/>
          <w:iCs/>
          <w:color w:val="222222"/>
        </w:rPr>
        <w:t>conditions which could very well result in prophesied future conditions are currently in place.</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color w:val="222222"/>
        </w:rPr>
        <w:t>Then, something else needs to be considered. Time is fast running out. As previously stated, we are almost at the end of Man’s Day. We are almost at that time when these prophesied events can only begin occurring.</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b/>
          <w:bCs/>
          <w:color w:val="222222"/>
        </w:rPr>
        <w:t>How Bad Will It Really Get?</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color w:val="222222"/>
        </w:rPr>
        <w:t>During that future time, with famine (among other connected or related things) escalating and running rampant, exactly how bad will conditions get? The answer to that question, from a Biblical standpoint, is very simple:</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600"/>
        <w:rPr>
          <w:rFonts w:eastAsia="Times New Roman"/>
          <w:color w:val="222222"/>
        </w:rPr>
      </w:pPr>
      <w:r w:rsidRPr="002350DB">
        <w:rPr>
          <w:rFonts w:eastAsia="Times New Roman"/>
          <w:i/>
          <w:iCs/>
          <w:color w:val="222222"/>
        </w:rPr>
        <w:t>God is going to allow conditions in that coming day — “the time of Jacob’s trouble”</w:t>
      </w:r>
      <w:r w:rsidRPr="002350DB">
        <w:rPr>
          <w:rFonts w:eastAsia="Times New Roman"/>
          <w:color w:val="222222"/>
        </w:rPr>
        <w:t xml:space="preserve"> (</w:t>
      </w:r>
      <w:hyperlink r:id="rId25" w:history="1">
        <w:r w:rsidRPr="002350DB">
          <w:rPr>
            <w:rFonts w:eastAsia="Times New Roman"/>
            <w:color w:val="0062B5"/>
            <w:u w:val="single"/>
          </w:rPr>
          <w:t>Jeremiah 30:7ff</w:t>
        </w:r>
      </w:hyperlink>
      <w:r w:rsidRPr="002350DB">
        <w:rPr>
          <w:rFonts w:eastAsia="Times New Roman"/>
          <w:color w:val="222222"/>
        </w:rPr>
        <w:t xml:space="preserve">) — </w:t>
      </w:r>
      <w:r w:rsidRPr="002350DB">
        <w:rPr>
          <w:rFonts w:eastAsia="Times New Roman"/>
          <w:i/>
          <w:iCs/>
          <w:color w:val="222222"/>
        </w:rPr>
        <w:t>to get AS BAD AS IT TAKES to bring the Jewish people to the place of repentance.</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color w:val="222222"/>
        </w:rPr>
        <w:t xml:space="preserve">That which happened in Europe during the reign of the Third Reich — the extreme persecution of the Jews throughout Europe and the extermination of 6,000,000 in the death camps — wasn’t enough to effect the nation’s repentance. </w:t>
      </w:r>
      <w:r w:rsidRPr="002350DB">
        <w:rPr>
          <w:rFonts w:eastAsia="Times New Roman"/>
          <w:i/>
          <w:iCs/>
          <w:color w:val="222222"/>
        </w:rPr>
        <w:t>What will it take to bring about their repentance? What will it take to bring this nation to the place where they will call upon the God of their fathers?</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i/>
          <w:iCs/>
          <w:color w:val="222222"/>
        </w:rPr>
        <w:t>It will take EXACTLY the things which the Word reveals are about to occur in the world — NOTHING LESS!</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i/>
          <w:iCs/>
          <w:color w:val="222222"/>
        </w:rPr>
        <w:t>And THAT’S HOW BAD CONDITIONS ARE GOING TO GET, with the nations of the earth caught up in this right along with Israel.</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color w:val="222222"/>
        </w:rPr>
        <w:t>During the Tribulation, particularly during the last half, two-thirds of the Jewish population of the earth will die (die because of hunger or accompanying plagues or diseases, or be slain at the hands of the Beast and those who do his bidding).</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color w:val="222222"/>
        </w:rPr>
        <w:t xml:space="preserve">There are statements pertaining to all of this in a number of prophecies, but in two books, </w:t>
      </w:r>
      <w:r w:rsidRPr="002350DB">
        <w:rPr>
          <w:rFonts w:eastAsia="Times New Roman"/>
          <w:i/>
          <w:iCs/>
          <w:color w:val="222222"/>
        </w:rPr>
        <w:t>the two-thirds number</w:t>
      </w:r>
      <w:r w:rsidRPr="002350DB">
        <w:rPr>
          <w:rFonts w:eastAsia="Times New Roman"/>
          <w:color w:val="222222"/>
        </w:rPr>
        <w:t xml:space="preserve"> is given; and in one book a division of the two-thirds is given, showing part dying because of famine and pestilences and the other part dying, either directly or indirectly, at the hands of the Beast.</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color w:val="222222"/>
        </w:rPr>
        <w:t>Note the passage usually quoted pertaining to the two-thirds being slain, from Zechariah:</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600"/>
        <w:rPr>
          <w:rFonts w:eastAsia="Times New Roman"/>
          <w:color w:val="222222"/>
        </w:rPr>
      </w:pPr>
      <w:r w:rsidRPr="002350DB">
        <w:rPr>
          <w:rFonts w:eastAsia="Times New Roman"/>
          <w:i/>
          <w:iCs/>
          <w:color w:val="222222"/>
        </w:rPr>
        <w:t xml:space="preserve">“And it shall come to pass, that in all the land, </w:t>
      </w:r>
      <w:proofErr w:type="spellStart"/>
      <w:r w:rsidRPr="002350DB">
        <w:rPr>
          <w:rFonts w:eastAsia="Times New Roman"/>
          <w:i/>
          <w:iCs/>
          <w:color w:val="222222"/>
        </w:rPr>
        <w:t>saith</w:t>
      </w:r>
      <w:proofErr w:type="spellEnd"/>
      <w:r w:rsidRPr="002350DB">
        <w:rPr>
          <w:rFonts w:eastAsia="Times New Roman"/>
          <w:i/>
          <w:iCs/>
          <w:color w:val="222222"/>
        </w:rPr>
        <w:t xml:space="preserve"> the Lord, two parts therein shall be cut off and die; but the third shall be left therein.</w:t>
      </w:r>
    </w:p>
    <w:p w:rsidR="002350DB" w:rsidRPr="002350DB" w:rsidRDefault="002350DB" w:rsidP="002350DB">
      <w:pPr>
        <w:shd w:val="clear" w:color="auto" w:fill="FFFFFF"/>
        <w:ind w:left="600"/>
        <w:rPr>
          <w:rFonts w:eastAsia="Times New Roman"/>
          <w:color w:val="222222"/>
        </w:rPr>
      </w:pPr>
    </w:p>
    <w:p w:rsidR="002350DB" w:rsidRPr="002350DB" w:rsidRDefault="002350DB" w:rsidP="002350DB">
      <w:pPr>
        <w:shd w:val="clear" w:color="auto" w:fill="FFFFFF"/>
        <w:ind w:left="600"/>
        <w:rPr>
          <w:rFonts w:eastAsia="Times New Roman"/>
          <w:color w:val="222222"/>
        </w:rPr>
      </w:pPr>
      <w:r w:rsidRPr="002350DB">
        <w:rPr>
          <w:rFonts w:eastAsia="Times New Roman"/>
          <w:i/>
          <w:iCs/>
          <w:color w:val="222222"/>
        </w:rPr>
        <w:t xml:space="preserve">And I will bring the third part through the fire, and will refine them as silver is refined, and will try them as gold is tried: they shall call on my name, and I will hear them: I will say, It is my people: And they shall say, The Lord is my God” </w:t>
      </w:r>
      <w:r w:rsidRPr="002350DB">
        <w:rPr>
          <w:rFonts w:eastAsia="Times New Roman"/>
          <w:color w:val="222222"/>
        </w:rPr>
        <w:t>(</w:t>
      </w:r>
      <w:hyperlink r:id="rId26" w:history="1">
        <w:r w:rsidRPr="002350DB">
          <w:rPr>
            <w:rFonts w:eastAsia="Times New Roman"/>
            <w:color w:val="0062B5"/>
            <w:u w:val="single"/>
          </w:rPr>
          <w:t>Zechariah 13:8-9</w:t>
        </w:r>
      </w:hyperlink>
      <w:r w:rsidRPr="002350DB">
        <w:rPr>
          <w:rFonts w:eastAsia="Times New Roman"/>
          <w:color w:val="222222"/>
        </w:rPr>
        <w:t>).</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color w:val="222222"/>
        </w:rPr>
        <w:t>Then note what Ezekiel has to say about the same matter, providing additional information:</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600"/>
        <w:rPr>
          <w:rFonts w:eastAsia="Times New Roman"/>
          <w:color w:val="222222"/>
        </w:rPr>
      </w:pPr>
      <w:r w:rsidRPr="002350DB">
        <w:rPr>
          <w:rFonts w:eastAsia="Times New Roman"/>
          <w:i/>
          <w:iCs/>
          <w:color w:val="222222"/>
        </w:rPr>
        <w:t xml:space="preserve">“Thus </w:t>
      </w:r>
      <w:proofErr w:type="spellStart"/>
      <w:r w:rsidRPr="002350DB">
        <w:rPr>
          <w:rFonts w:eastAsia="Times New Roman"/>
          <w:i/>
          <w:iCs/>
          <w:color w:val="222222"/>
        </w:rPr>
        <w:t>saith</w:t>
      </w:r>
      <w:proofErr w:type="spellEnd"/>
      <w:r w:rsidRPr="002350DB">
        <w:rPr>
          <w:rFonts w:eastAsia="Times New Roman"/>
          <w:i/>
          <w:iCs/>
          <w:color w:val="222222"/>
        </w:rPr>
        <w:t xml:space="preserve"> the Lord God; </w:t>
      </w:r>
      <w:proofErr w:type="gramStart"/>
      <w:r w:rsidRPr="002350DB">
        <w:rPr>
          <w:rFonts w:eastAsia="Times New Roman"/>
          <w:i/>
          <w:iCs/>
          <w:color w:val="222222"/>
        </w:rPr>
        <w:t>This</w:t>
      </w:r>
      <w:proofErr w:type="gramEnd"/>
      <w:r w:rsidRPr="002350DB">
        <w:rPr>
          <w:rFonts w:eastAsia="Times New Roman"/>
          <w:i/>
          <w:iCs/>
          <w:color w:val="222222"/>
        </w:rPr>
        <w:t xml:space="preserve"> is Jerusalem: I have set it in the midst of the nations and countries that are round about her.</w:t>
      </w:r>
    </w:p>
    <w:p w:rsidR="002350DB" w:rsidRPr="002350DB" w:rsidRDefault="002350DB" w:rsidP="002350DB">
      <w:pPr>
        <w:shd w:val="clear" w:color="auto" w:fill="FFFFFF"/>
        <w:ind w:left="600"/>
        <w:rPr>
          <w:rFonts w:eastAsia="Times New Roman"/>
          <w:color w:val="222222"/>
        </w:rPr>
      </w:pPr>
    </w:p>
    <w:p w:rsidR="002350DB" w:rsidRPr="002350DB" w:rsidRDefault="002350DB" w:rsidP="002350DB">
      <w:pPr>
        <w:shd w:val="clear" w:color="auto" w:fill="FFFFFF"/>
        <w:ind w:left="600"/>
        <w:rPr>
          <w:rFonts w:eastAsia="Times New Roman"/>
          <w:color w:val="222222"/>
        </w:rPr>
      </w:pPr>
      <w:r w:rsidRPr="002350DB">
        <w:rPr>
          <w:rFonts w:eastAsia="Times New Roman"/>
          <w:i/>
          <w:iCs/>
          <w:color w:val="222222"/>
        </w:rPr>
        <w:t>And she has changed my judgments into wickedness more than the nations, and my statutes more than the countries that are round about her: for they have refused my judgments and my statutes, they have not walked in them.</w:t>
      </w:r>
    </w:p>
    <w:p w:rsidR="002350DB" w:rsidRPr="002350DB" w:rsidRDefault="002350DB" w:rsidP="002350DB">
      <w:pPr>
        <w:shd w:val="clear" w:color="auto" w:fill="FFFFFF"/>
        <w:ind w:left="600"/>
        <w:rPr>
          <w:rFonts w:eastAsia="Times New Roman"/>
          <w:color w:val="222222"/>
        </w:rPr>
      </w:pPr>
    </w:p>
    <w:p w:rsidR="002350DB" w:rsidRPr="002350DB" w:rsidRDefault="002350DB" w:rsidP="002350DB">
      <w:pPr>
        <w:shd w:val="clear" w:color="auto" w:fill="FFFFFF"/>
        <w:ind w:left="600"/>
        <w:rPr>
          <w:rFonts w:eastAsia="Times New Roman"/>
          <w:color w:val="222222"/>
        </w:rPr>
      </w:pPr>
      <w:r w:rsidRPr="002350DB">
        <w:rPr>
          <w:rFonts w:eastAsia="Times New Roman"/>
          <w:i/>
          <w:iCs/>
          <w:color w:val="222222"/>
        </w:rPr>
        <w:t xml:space="preserve">Therefore thus </w:t>
      </w:r>
      <w:proofErr w:type="spellStart"/>
      <w:r w:rsidRPr="002350DB">
        <w:rPr>
          <w:rFonts w:eastAsia="Times New Roman"/>
          <w:i/>
          <w:iCs/>
          <w:color w:val="222222"/>
        </w:rPr>
        <w:t>saith</w:t>
      </w:r>
      <w:proofErr w:type="spellEnd"/>
      <w:r w:rsidRPr="002350DB">
        <w:rPr>
          <w:rFonts w:eastAsia="Times New Roman"/>
          <w:i/>
          <w:iCs/>
          <w:color w:val="222222"/>
        </w:rPr>
        <w:t xml:space="preserve"> the Lord God; Because ye multiplied more than the nations that are round about you, and have not walked in my statutes, neither have kept my judgments, neither have done according to the judgments of the nations that are round about you;</w:t>
      </w:r>
    </w:p>
    <w:p w:rsidR="002350DB" w:rsidRPr="002350DB" w:rsidRDefault="002350DB" w:rsidP="002350DB">
      <w:pPr>
        <w:shd w:val="clear" w:color="auto" w:fill="FFFFFF"/>
        <w:ind w:left="600"/>
        <w:rPr>
          <w:rFonts w:eastAsia="Times New Roman"/>
          <w:color w:val="222222"/>
        </w:rPr>
      </w:pPr>
    </w:p>
    <w:p w:rsidR="002350DB" w:rsidRPr="002350DB" w:rsidRDefault="002350DB" w:rsidP="002350DB">
      <w:pPr>
        <w:shd w:val="clear" w:color="auto" w:fill="FFFFFF"/>
        <w:ind w:left="600"/>
        <w:rPr>
          <w:rFonts w:eastAsia="Times New Roman"/>
          <w:color w:val="222222"/>
        </w:rPr>
      </w:pPr>
      <w:r w:rsidRPr="002350DB">
        <w:rPr>
          <w:rFonts w:eastAsia="Times New Roman"/>
          <w:i/>
          <w:iCs/>
          <w:color w:val="222222"/>
        </w:rPr>
        <w:t xml:space="preserve">Therefore thus </w:t>
      </w:r>
      <w:proofErr w:type="spellStart"/>
      <w:r w:rsidRPr="002350DB">
        <w:rPr>
          <w:rFonts w:eastAsia="Times New Roman"/>
          <w:i/>
          <w:iCs/>
          <w:color w:val="222222"/>
        </w:rPr>
        <w:t>saith</w:t>
      </w:r>
      <w:proofErr w:type="spellEnd"/>
      <w:r w:rsidRPr="002350DB">
        <w:rPr>
          <w:rFonts w:eastAsia="Times New Roman"/>
          <w:i/>
          <w:iCs/>
          <w:color w:val="222222"/>
        </w:rPr>
        <w:t xml:space="preserve"> the Lord God; Behold, I, even I, am against thee, and will execute judgments in the midst of thee in the sight of the nations.</w:t>
      </w:r>
    </w:p>
    <w:p w:rsidR="002350DB" w:rsidRPr="002350DB" w:rsidRDefault="002350DB" w:rsidP="002350DB">
      <w:pPr>
        <w:shd w:val="clear" w:color="auto" w:fill="FFFFFF"/>
        <w:ind w:left="600"/>
        <w:rPr>
          <w:rFonts w:eastAsia="Times New Roman"/>
          <w:color w:val="222222"/>
        </w:rPr>
      </w:pPr>
    </w:p>
    <w:p w:rsidR="002350DB" w:rsidRPr="002350DB" w:rsidRDefault="002350DB" w:rsidP="002350DB">
      <w:pPr>
        <w:shd w:val="clear" w:color="auto" w:fill="FFFFFF"/>
        <w:ind w:left="600"/>
        <w:rPr>
          <w:rFonts w:eastAsia="Times New Roman"/>
          <w:color w:val="222222"/>
        </w:rPr>
      </w:pPr>
      <w:r w:rsidRPr="002350DB">
        <w:rPr>
          <w:rFonts w:eastAsia="Times New Roman"/>
          <w:i/>
          <w:iCs/>
          <w:color w:val="222222"/>
        </w:rPr>
        <w:t>And I will do in thee that which I have not done, and whereunto I will not do any more the like, because of thine abominations</w:t>
      </w:r>
      <w:r w:rsidRPr="002350DB">
        <w:rPr>
          <w:rFonts w:eastAsia="Times New Roman"/>
          <w:color w:val="222222"/>
        </w:rPr>
        <w:t xml:space="preserve"> [a statement which can place this during only one time — during the future Tribulation].</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600"/>
        <w:rPr>
          <w:rFonts w:eastAsia="Times New Roman"/>
          <w:color w:val="222222"/>
        </w:rPr>
      </w:pPr>
      <w:r w:rsidRPr="002350DB">
        <w:rPr>
          <w:rFonts w:eastAsia="Times New Roman"/>
          <w:i/>
          <w:iCs/>
          <w:color w:val="222222"/>
        </w:rPr>
        <w:t>Therefore the fathers shall eat the sons in the midst of thee, and the sons shall eat their fathers; and I will execute judgments in thee, and the whole remnant of thee will I scatter into all the winds.</w:t>
      </w:r>
    </w:p>
    <w:p w:rsidR="002350DB" w:rsidRPr="002350DB" w:rsidRDefault="002350DB" w:rsidP="002350DB">
      <w:pPr>
        <w:shd w:val="clear" w:color="auto" w:fill="FFFFFF"/>
        <w:ind w:left="600"/>
        <w:rPr>
          <w:rFonts w:eastAsia="Times New Roman"/>
          <w:color w:val="222222"/>
        </w:rPr>
      </w:pPr>
    </w:p>
    <w:p w:rsidR="002350DB" w:rsidRPr="002350DB" w:rsidRDefault="002350DB" w:rsidP="002350DB">
      <w:pPr>
        <w:shd w:val="clear" w:color="auto" w:fill="FFFFFF"/>
        <w:ind w:left="600"/>
        <w:rPr>
          <w:rFonts w:eastAsia="Times New Roman"/>
          <w:color w:val="222222"/>
        </w:rPr>
      </w:pPr>
      <w:r w:rsidRPr="002350DB">
        <w:rPr>
          <w:rFonts w:eastAsia="Times New Roman"/>
          <w:i/>
          <w:iCs/>
          <w:color w:val="222222"/>
        </w:rPr>
        <w:t xml:space="preserve">Wherefore, as I live, </w:t>
      </w:r>
      <w:proofErr w:type="spellStart"/>
      <w:r w:rsidRPr="002350DB">
        <w:rPr>
          <w:rFonts w:eastAsia="Times New Roman"/>
          <w:i/>
          <w:iCs/>
          <w:color w:val="222222"/>
        </w:rPr>
        <w:t>saith</w:t>
      </w:r>
      <w:proofErr w:type="spellEnd"/>
      <w:r w:rsidRPr="002350DB">
        <w:rPr>
          <w:rFonts w:eastAsia="Times New Roman"/>
          <w:i/>
          <w:iCs/>
          <w:color w:val="222222"/>
        </w:rPr>
        <w:t xml:space="preserve"> the Lord God; </w:t>
      </w:r>
      <w:proofErr w:type="gramStart"/>
      <w:r w:rsidRPr="002350DB">
        <w:rPr>
          <w:rFonts w:eastAsia="Times New Roman"/>
          <w:i/>
          <w:iCs/>
          <w:color w:val="222222"/>
        </w:rPr>
        <w:t>Surely</w:t>
      </w:r>
      <w:proofErr w:type="gramEnd"/>
      <w:r w:rsidRPr="002350DB">
        <w:rPr>
          <w:rFonts w:eastAsia="Times New Roman"/>
          <w:i/>
          <w:iCs/>
          <w:color w:val="222222"/>
        </w:rPr>
        <w:t>, because thou hast defiled my sanctuary with all thy detestable things, and with all thine abominations, therefore will I diminish thee; neither shall thine eye spare, neither will I have any pity.</w:t>
      </w:r>
    </w:p>
    <w:p w:rsidR="002350DB" w:rsidRPr="002350DB" w:rsidRDefault="002350DB" w:rsidP="002350DB">
      <w:pPr>
        <w:shd w:val="clear" w:color="auto" w:fill="FFFFFF"/>
        <w:ind w:left="600"/>
        <w:rPr>
          <w:rFonts w:eastAsia="Times New Roman"/>
          <w:color w:val="222222"/>
        </w:rPr>
      </w:pPr>
    </w:p>
    <w:p w:rsidR="002350DB" w:rsidRPr="002350DB" w:rsidRDefault="002350DB" w:rsidP="002350DB">
      <w:pPr>
        <w:shd w:val="clear" w:color="auto" w:fill="FFFFFF"/>
        <w:ind w:left="600"/>
        <w:rPr>
          <w:rFonts w:eastAsia="Times New Roman"/>
          <w:color w:val="222222"/>
        </w:rPr>
      </w:pPr>
      <w:r w:rsidRPr="002350DB">
        <w:rPr>
          <w:rFonts w:eastAsia="Times New Roman"/>
          <w:i/>
          <w:iCs/>
          <w:color w:val="222222"/>
        </w:rPr>
        <w:t>A third part of thee shall die with the pestilence, and with the famine shall they be consumed in the midst of thee: and a third part shall fall by the sword round about thee; and I will scatter a third part into all the winds, and I will draw out a sword after them.</w:t>
      </w:r>
    </w:p>
    <w:p w:rsidR="002350DB" w:rsidRPr="002350DB" w:rsidRDefault="002350DB" w:rsidP="002350DB">
      <w:pPr>
        <w:shd w:val="clear" w:color="auto" w:fill="FFFFFF"/>
        <w:ind w:left="600"/>
        <w:rPr>
          <w:rFonts w:eastAsia="Times New Roman"/>
          <w:color w:val="222222"/>
        </w:rPr>
      </w:pPr>
    </w:p>
    <w:p w:rsidR="002350DB" w:rsidRPr="002350DB" w:rsidRDefault="002350DB" w:rsidP="002350DB">
      <w:pPr>
        <w:shd w:val="clear" w:color="auto" w:fill="FFFFFF"/>
        <w:ind w:left="600"/>
        <w:rPr>
          <w:rFonts w:eastAsia="Times New Roman"/>
          <w:color w:val="222222"/>
        </w:rPr>
      </w:pPr>
      <w:r w:rsidRPr="002350DB">
        <w:rPr>
          <w:rFonts w:eastAsia="Times New Roman"/>
          <w:i/>
          <w:iCs/>
          <w:color w:val="222222"/>
        </w:rPr>
        <w:t>Thus shall mine anger be accomplished, and I will cause my fury to rest upon them, and I will be comforted: and they shall know that I the Lord have spoken it in my zeal, when I have accomplished my fury in them”</w:t>
      </w:r>
      <w:r w:rsidRPr="002350DB">
        <w:rPr>
          <w:rFonts w:eastAsia="Times New Roman"/>
          <w:color w:val="222222"/>
        </w:rPr>
        <w:t xml:space="preserve"> (</w:t>
      </w:r>
      <w:hyperlink r:id="rId27" w:history="1">
        <w:r w:rsidRPr="002350DB">
          <w:rPr>
            <w:rFonts w:eastAsia="Times New Roman"/>
            <w:color w:val="0062B5"/>
            <w:u w:val="single"/>
          </w:rPr>
          <w:t>Ezekiel 5:5-13</w:t>
        </w:r>
      </w:hyperlink>
      <w:r w:rsidRPr="002350DB">
        <w:rPr>
          <w:rFonts w:eastAsia="Times New Roman"/>
          <w:color w:val="222222"/>
        </w:rPr>
        <w:t>).</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color w:val="222222"/>
        </w:rPr>
        <w:t>Note how bad things will become for the Jewish people, solely because of the famine and accompanying pestilence. And this could only exist among the nations as well, though not to the extent as it will be seen among the Jewish people.</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color w:val="222222"/>
        </w:rPr>
        <w:t>The Gentiles will have access to at least some food, but this will not be the case with Israel. Conditions in the world for the Jewish people during the last half of the Tribulation will become far, far worse than conditions became for them in Nazi Germany and much of the remainder of Europe immediately preceding and during WWII.</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color w:val="222222"/>
        </w:rPr>
        <w:t>The Jewish people during this time will not be able to purchase food; nor will they be able to barter or sell their goods (</w:t>
      </w:r>
      <w:hyperlink r:id="rId28" w:history="1">
        <w:r w:rsidRPr="002350DB">
          <w:rPr>
            <w:rFonts w:eastAsia="Times New Roman"/>
            <w:color w:val="0062B5"/>
            <w:u w:val="single"/>
          </w:rPr>
          <w:t>Revelation 13:16-17</w:t>
        </w:r>
      </w:hyperlink>
      <w:r w:rsidRPr="002350DB">
        <w:rPr>
          <w:rFonts w:eastAsia="Times New Roman"/>
          <w:color w:val="222222"/>
        </w:rPr>
        <w:t>), with perhaps food in view.</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color w:val="222222"/>
        </w:rPr>
        <w:t xml:space="preserve">This is the “why” of that stated in </w:t>
      </w:r>
      <w:hyperlink r:id="rId29" w:history="1">
        <w:r w:rsidRPr="002350DB">
          <w:rPr>
            <w:rFonts w:eastAsia="Times New Roman"/>
            <w:color w:val="0062B5"/>
            <w:u w:val="single"/>
          </w:rPr>
          <w:t>Matthew 25:31-46</w:t>
        </w:r>
      </w:hyperlink>
      <w:r w:rsidRPr="002350DB">
        <w:rPr>
          <w:rFonts w:eastAsia="Times New Roman"/>
          <w:color w:val="222222"/>
        </w:rPr>
        <w:t xml:space="preserve"> — which has to do with the Gentiles’ treatment of the Jewish people during the Tribulation and that which will result when Christ returns and deals with these Gentiles on that basis.</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color w:val="222222"/>
        </w:rPr>
        <w:t xml:space="preserve">Saved Gentiles at the end of the Tribulation will be judged </w:t>
      </w:r>
      <w:r w:rsidRPr="002350DB">
        <w:rPr>
          <w:rFonts w:eastAsia="Times New Roman"/>
          <w:i/>
          <w:iCs/>
          <w:color w:val="222222"/>
        </w:rPr>
        <w:t>on one basis alone, with a position in the kingdom in view</w:t>
      </w:r>
      <w:r w:rsidRPr="002350DB">
        <w:rPr>
          <w:rFonts w:eastAsia="Times New Roman"/>
          <w:color w:val="222222"/>
        </w:rPr>
        <w:t xml:space="preserve">. They will be judged </w:t>
      </w:r>
      <w:r w:rsidRPr="002350DB">
        <w:rPr>
          <w:rFonts w:eastAsia="Times New Roman"/>
          <w:i/>
          <w:iCs/>
          <w:color w:val="222222"/>
        </w:rPr>
        <w:t>solely on the basis of their treatment of the Jewish people during the Tribulation</w:t>
      </w:r>
      <w:r w:rsidRPr="002350DB">
        <w:rPr>
          <w:rFonts w:eastAsia="Times New Roman"/>
          <w:color w:val="222222"/>
        </w:rPr>
        <w:t>, which can only be in the realm of helping or not helping them in different fashions — providing or not providing food, shelter, necessities of life, etc.</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color w:val="222222"/>
        </w:rPr>
        <w:t>This is also the “why” of that stated in verse ten of the previously quoted section of Scripture from Ezekiel chapter five (</w:t>
      </w:r>
      <w:hyperlink r:id="rId30" w:history="1">
        <w:r w:rsidRPr="002350DB">
          <w:rPr>
            <w:rFonts w:eastAsia="Times New Roman"/>
            <w:color w:val="0062B5"/>
            <w:u w:val="single"/>
          </w:rPr>
          <w:t>Ezekiel 5:10</w:t>
        </w:r>
      </w:hyperlink>
      <w:r w:rsidRPr="002350DB">
        <w:rPr>
          <w:rFonts w:eastAsia="Times New Roman"/>
          <w:color w:val="222222"/>
        </w:rPr>
        <w:t xml:space="preserve">). As seen in this verse, food will be so scarce in the camp of Israel in that coming day that cannibalism will exist. Matters in this </w:t>
      </w:r>
      <w:proofErr w:type="gramStart"/>
      <w:r w:rsidRPr="002350DB">
        <w:rPr>
          <w:rFonts w:eastAsia="Times New Roman"/>
          <w:color w:val="222222"/>
        </w:rPr>
        <w:t>respect ,</w:t>
      </w:r>
      <w:proofErr w:type="gramEnd"/>
      <w:r w:rsidRPr="002350DB">
        <w:rPr>
          <w:rFonts w:eastAsia="Times New Roman"/>
          <w:color w:val="222222"/>
        </w:rPr>
        <w:t xml:space="preserve"> as clearly stated in Scripture, will be brought to the place that even those in a family will slay and eat other members of that family.</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color w:val="222222"/>
        </w:rPr>
        <w:t xml:space="preserve">Inconceivable, Impossible? Hardly! Not only has this happened in history but Scripture clearly states that it will happen again — </w:t>
      </w:r>
      <w:r w:rsidRPr="002350DB">
        <w:rPr>
          <w:rFonts w:eastAsia="Times New Roman"/>
          <w:i/>
          <w:iCs/>
          <w:color w:val="222222"/>
        </w:rPr>
        <w:t>on a much broader scale</w:t>
      </w:r>
      <w:r w:rsidRPr="002350DB">
        <w:rPr>
          <w:rFonts w:eastAsia="Times New Roman"/>
          <w:color w:val="222222"/>
        </w:rPr>
        <w:t xml:space="preserve"> — during a time in the immediate future when conditions will become so severe (famine, among other things) that, apart from the Lord’s intervention, the human race could not survive those days (</w:t>
      </w:r>
      <w:hyperlink r:id="rId31" w:history="1">
        <w:r w:rsidRPr="002350DB">
          <w:rPr>
            <w:rFonts w:eastAsia="Times New Roman"/>
            <w:color w:val="0062B5"/>
            <w:u w:val="single"/>
          </w:rPr>
          <w:t>Matthew 24:22</w:t>
        </w:r>
      </w:hyperlink>
      <w:r w:rsidRPr="002350DB">
        <w:rPr>
          <w:rFonts w:eastAsia="Times New Roman"/>
          <w:color w:val="222222"/>
        </w:rPr>
        <w:t>).</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color w:val="222222"/>
        </w:rPr>
        <w:t>But Israel brought to the place of repentance through this persecution will effect the Lord’s intervention once again in man’s affairs.</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color w:val="222222"/>
        </w:rPr>
        <w:t xml:space="preserve">During </w:t>
      </w:r>
      <w:r w:rsidRPr="002350DB">
        <w:rPr>
          <w:rFonts w:eastAsia="Times New Roman"/>
          <w:i/>
          <w:iCs/>
          <w:color w:val="222222"/>
        </w:rPr>
        <w:t>Elijah and Elisha’s day,</w:t>
      </w:r>
      <w:r w:rsidRPr="002350DB">
        <w:rPr>
          <w:rFonts w:eastAsia="Times New Roman"/>
          <w:color w:val="222222"/>
        </w:rPr>
        <w:t xml:space="preserve"> conditions surrounding famine became so severe that an ass’ head and dove’s dung were sold for pieces of silver; and, as well, there is an account of a mother killing and boiling her own son for food (</w:t>
      </w:r>
      <w:hyperlink r:id="rId32" w:history="1">
        <w:r w:rsidRPr="002350DB">
          <w:rPr>
            <w:rFonts w:eastAsia="Times New Roman"/>
            <w:color w:val="0062B5"/>
            <w:u w:val="single"/>
          </w:rPr>
          <w:t>II Kings 6:24-31</w:t>
        </w:r>
      </w:hyperlink>
      <w:r w:rsidRPr="002350DB">
        <w:rPr>
          <w:rFonts w:eastAsia="Times New Roman"/>
          <w:color w:val="222222"/>
        </w:rPr>
        <w:t>).</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color w:val="222222"/>
        </w:rPr>
        <w:t xml:space="preserve">And the Tribulation and time immediately following will, so to speak, be </w:t>
      </w:r>
      <w:r w:rsidRPr="002350DB">
        <w:rPr>
          <w:rFonts w:eastAsia="Times New Roman"/>
          <w:i/>
          <w:iCs/>
          <w:color w:val="222222"/>
        </w:rPr>
        <w:t>Elijah’s day again</w:t>
      </w:r>
      <w:r w:rsidRPr="002350DB">
        <w:rPr>
          <w:rFonts w:eastAsia="Times New Roman"/>
          <w:color w:val="222222"/>
        </w:rPr>
        <w:t xml:space="preserve">, when he appears, with Moses, here on earth in the land of Israel during the first half of the Tribulation, and then accompany Christ to the earth at the time of His return following the Tribulation. </w:t>
      </w:r>
      <w:r w:rsidRPr="002350DB">
        <w:rPr>
          <w:rFonts w:eastAsia="Times New Roman"/>
          <w:i/>
          <w:iCs/>
          <w:color w:val="222222"/>
        </w:rPr>
        <w:t>And famine, of a similar type seen during his day in history will be seen again during his day yet future</w:t>
      </w:r>
      <w:r w:rsidRPr="002350DB">
        <w:rPr>
          <w:rFonts w:eastAsia="Times New Roman"/>
          <w:color w:val="222222"/>
        </w:rPr>
        <w:t xml:space="preserve"> (</w:t>
      </w:r>
      <w:r w:rsidRPr="002350DB">
        <w:rPr>
          <w:rFonts w:eastAsia="Times New Roman"/>
          <w:i/>
          <w:iCs/>
          <w:color w:val="222222"/>
        </w:rPr>
        <w:t>cf.</w:t>
      </w:r>
      <w:r w:rsidRPr="002350DB">
        <w:rPr>
          <w:rFonts w:eastAsia="Times New Roman"/>
          <w:color w:val="222222"/>
        </w:rPr>
        <w:t xml:space="preserve"> </w:t>
      </w:r>
      <w:hyperlink r:id="rId33" w:history="1">
        <w:r w:rsidRPr="002350DB">
          <w:rPr>
            <w:rFonts w:eastAsia="Times New Roman"/>
            <w:color w:val="0062B5"/>
            <w:u w:val="single"/>
          </w:rPr>
          <w:t>Leviticus 26:29</w:t>
        </w:r>
      </w:hyperlink>
      <w:r w:rsidRPr="002350DB">
        <w:rPr>
          <w:rFonts w:eastAsia="Times New Roman"/>
          <w:color w:val="222222"/>
        </w:rPr>
        <w:t xml:space="preserve">; </w:t>
      </w:r>
      <w:hyperlink r:id="rId34" w:history="1">
        <w:r w:rsidRPr="002350DB">
          <w:rPr>
            <w:rFonts w:eastAsia="Times New Roman"/>
            <w:color w:val="0062B5"/>
            <w:u w:val="single"/>
          </w:rPr>
          <w:t>Deuteronomy 28:53-57</w:t>
        </w:r>
      </w:hyperlink>
      <w:r w:rsidRPr="002350DB">
        <w:rPr>
          <w:rFonts w:eastAsia="Times New Roman"/>
          <w:color w:val="222222"/>
        </w:rPr>
        <w:t>).</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color w:val="222222"/>
        </w:rPr>
        <w:t>Then the preceding is just part of a much larger picture. The death of two-thirds of the world’s Jewish population would be little more than about 9,000,000 as the Jewish population of the earth presently stands. But what about the billions comprising the remainder of the earth’s population? At least one-fourth of these individuals are going to die during or immediately following this time as well (</w:t>
      </w:r>
      <w:r w:rsidRPr="002350DB">
        <w:rPr>
          <w:rFonts w:eastAsia="Times New Roman"/>
          <w:i/>
          <w:iCs/>
          <w:color w:val="222222"/>
        </w:rPr>
        <w:t>cf.</w:t>
      </w:r>
      <w:r w:rsidRPr="002350DB">
        <w:rPr>
          <w:rFonts w:eastAsia="Times New Roman"/>
          <w:color w:val="222222"/>
        </w:rPr>
        <w:t xml:space="preserve"> </w:t>
      </w:r>
      <w:hyperlink r:id="rId35" w:history="1">
        <w:r w:rsidRPr="002350DB">
          <w:rPr>
            <w:rFonts w:eastAsia="Times New Roman"/>
            <w:color w:val="0062B5"/>
            <w:u w:val="single"/>
          </w:rPr>
          <w:t>Revelation 6:8-10</w:t>
        </w:r>
      </w:hyperlink>
      <w:r w:rsidRPr="002350DB">
        <w:rPr>
          <w:rFonts w:eastAsia="Times New Roman"/>
          <w:color w:val="222222"/>
        </w:rPr>
        <w:t xml:space="preserve">; </w:t>
      </w:r>
      <w:hyperlink r:id="rId36" w:history="1">
        <w:r w:rsidRPr="002350DB">
          <w:rPr>
            <w:rFonts w:eastAsia="Times New Roman"/>
            <w:color w:val="0062B5"/>
            <w:u w:val="single"/>
          </w:rPr>
          <w:t>7:9</w:t>
        </w:r>
      </w:hyperlink>
      <w:r w:rsidRPr="002350DB">
        <w:rPr>
          <w:rFonts w:eastAsia="Times New Roman"/>
          <w:color w:val="222222"/>
        </w:rPr>
        <w:t xml:space="preserve">, </w:t>
      </w:r>
      <w:hyperlink r:id="rId37" w:history="1">
        <w:r w:rsidRPr="002350DB">
          <w:rPr>
            <w:rFonts w:eastAsia="Times New Roman"/>
            <w:color w:val="0062B5"/>
            <w:u w:val="single"/>
          </w:rPr>
          <w:t>13-14</w:t>
        </w:r>
      </w:hyperlink>
      <w:r w:rsidRPr="002350DB">
        <w:rPr>
          <w:rFonts w:eastAsia="Times New Roman"/>
          <w:color w:val="222222"/>
        </w:rPr>
        <w:t xml:space="preserve">; </w:t>
      </w:r>
      <w:hyperlink r:id="rId38" w:history="1">
        <w:r w:rsidRPr="002350DB">
          <w:rPr>
            <w:rFonts w:eastAsia="Times New Roman"/>
            <w:color w:val="0062B5"/>
            <w:u w:val="single"/>
          </w:rPr>
          <w:t>9:18</w:t>
        </w:r>
      </w:hyperlink>
      <w:r w:rsidRPr="002350DB">
        <w:rPr>
          <w:rFonts w:eastAsia="Times New Roman"/>
          <w:color w:val="222222"/>
        </w:rPr>
        <w:t xml:space="preserve">; </w:t>
      </w:r>
      <w:hyperlink r:id="rId39" w:history="1">
        <w:r w:rsidRPr="002350DB">
          <w:rPr>
            <w:rFonts w:eastAsia="Times New Roman"/>
            <w:color w:val="0062B5"/>
            <w:u w:val="single"/>
          </w:rPr>
          <w:t>11:13</w:t>
        </w:r>
      </w:hyperlink>
      <w:r w:rsidRPr="002350DB">
        <w:rPr>
          <w:rFonts w:eastAsia="Times New Roman"/>
          <w:color w:val="222222"/>
        </w:rPr>
        <w:t xml:space="preserve">; </w:t>
      </w:r>
      <w:hyperlink r:id="rId40" w:history="1">
        <w:r w:rsidRPr="002350DB">
          <w:rPr>
            <w:rFonts w:eastAsia="Times New Roman"/>
            <w:color w:val="0062B5"/>
            <w:u w:val="single"/>
          </w:rPr>
          <w:t>13:7</w:t>
        </w:r>
      </w:hyperlink>
      <w:r w:rsidRPr="002350DB">
        <w:rPr>
          <w:rFonts w:eastAsia="Times New Roman"/>
          <w:color w:val="222222"/>
        </w:rPr>
        <w:t>).</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color w:val="222222"/>
        </w:rPr>
        <w:t>Why? How? Hunger, plagues, diseases would address part of the matter; judgments during the Tribulation would address other parts; mandatory Beast worship, taking his mark would address more…</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color w:val="222222"/>
        </w:rPr>
        <w:t>And, as seen, many going through this time will not make it all the way through. Only the ones enduring until the end will be delivered out of this time (</w:t>
      </w:r>
      <w:hyperlink r:id="rId41" w:history="1">
        <w:r w:rsidRPr="002350DB">
          <w:rPr>
            <w:rFonts w:eastAsia="Times New Roman"/>
            <w:color w:val="0062B5"/>
            <w:u w:val="single"/>
          </w:rPr>
          <w:t>Matthew 24:13</w:t>
        </w:r>
      </w:hyperlink>
      <w:r w:rsidRPr="002350DB">
        <w:rPr>
          <w:rFonts w:eastAsia="Times New Roman"/>
          <w:color w:val="222222"/>
        </w:rPr>
        <w:t>).</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i/>
          <w:iCs/>
          <w:color w:val="222222"/>
        </w:rPr>
        <w:t>Inconceivable conditions</w:t>
      </w:r>
      <w:r w:rsidRPr="002350DB">
        <w:rPr>
          <w:rFonts w:eastAsia="Times New Roman"/>
          <w:color w:val="222222"/>
        </w:rPr>
        <w:t xml:space="preserve"> will exist in that day (famine, plagues, diseases, cannibalism); the government of the earth will be of </w:t>
      </w:r>
      <w:r w:rsidRPr="002350DB">
        <w:rPr>
          <w:rFonts w:eastAsia="Times New Roman"/>
          <w:i/>
          <w:iCs/>
          <w:color w:val="222222"/>
        </w:rPr>
        <w:t>an inconceivable form</w:t>
      </w:r>
      <w:r w:rsidRPr="002350DB">
        <w:rPr>
          <w:rFonts w:eastAsia="Times New Roman"/>
          <w:color w:val="222222"/>
        </w:rPr>
        <w:t xml:space="preserve"> (things seen in ISIS and/or Al-Qaeda today could be no more than a forerunner or prelude to something far worse existing in that day); and the resulting carnage which will follow (consisting of over a billion people), as well, can only be looked upon in </w:t>
      </w:r>
      <w:r w:rsidRPr="002350DB">
        <w:rPr>
          <w:rFonts w:eastAsia="Times New Roman"/>
          <w:i/>
          <w:iCs/>
          <w:color w:val="222222"/>
        </w:rPr>
        <w:t>an inconceivable fashion.</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color w:val="222222"/>
        </w:rPr>
        <w:t xml:space="preserve">As previously seen, in the Book of Genesis, during Joseph’s day while in Egypt, there were seven years of plenty which were followed by seven years of famine. </w:t>
      </w:r>
      <w:r w:rsidRPr="002350DB">
        <w:rPr>
          <w:rFonts w:eastAsia="Times New Roman"/>
          <w:i/>
          <w:iCs/>
          <w:color w:val="222222"/>
        </w:rPr>
        <w:t>And the years of famine became so severe that the preceding years of plenty were not even remembered</w:t>
      </w:r>
      <w:r w:rsidRPr="002350DB">
        <w:rPr>
          <w:rFonts w:eastAsia="Times New Roman"/>
          <w:color w:val="222222"/>
        </w:rPr>
        <w:t xml:space="preserve"> (</w:t>
      </w:r>
      <w:hyperlink r:id="rId42" w:history="1">
        <w:r w:rsidRPr="002350DB">
          <w:rPr>
            <w:rFonts w:eastAsia="Times New Roman"/>
            <w:color w:val="0062B5"/>
            <w:u w:val="single"/>
          </w:rPr>
          <w:t>Genesis 41:29-31</w:t>
        </w:r>
      </w:hyperlink>
      <w:r w:rsidRPr="002350DB">
        <w:rPr>
          <w:rFonts w:eastAsia="Times New Roman"/>
          <w:color w:val="222222"/>
        </w:rPr>
        <w:t xml:space="preserve">, </w:t>
      </w:r>
      <w:hyperlink r:id="rId43" w:history="1">
        <w:r w:rsidRPr="002350DB">
          <w:rPr>
            <w:rFonts w:eastAsia="Times New Roman"/>
            <w:color w:val="0062B5"/>
            <w:u w:val="single"/>
          </w:rPr>
          <w:t>53-54</w:t>
        </w:r>
      </w:hyperlink>
      <w:r w:rsidRPr="002350DB">
        <w:rPr>
          <w:rFonts w:eastAsia="Times New Roman"/>
          <w:color w:val="222222"/>
        </w:rPr>
        <w:t>).</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color w:val="222222"/>
        </w:rPr>
        <w:t xml:space="preserve">And the preceding — a type of that about to occur, </w:t>
      </w:r>
      <w:r w:rsidRPr="002350DB">
        <w:rPr>
          <w:rFonts w:eastAsia="Times New Roman"/>
          <w:i/>
          <w:iCs/>
          <w:color w:val="222222"/>
        </w:rPr>
        <w:t xml:space="preserve">showing two complete periods of time by the two sevens of years </w:t>
      </w:r>
      <w:r w:rsidRPr="002350DB">
        <w:rPr>
          <w:rFonts w:eastAsia="Times New Roman"/>
          <w:color w:val="222222"/>
        </w:rPr>
        <w:t xml:space="preserve">— relates exactly how conditions presently exist in that which “Egypt” typifies, </w:t>
      </w:r>
      <w:r w:rsidRPr="002350DB">
        <w:rPr>
          <w:rFonts w:eastAsia="Times New Roman"/>
          <w:i/>
          <w:iCs/>
          <w:color w:val="222222"/>
        </w:rPr>
        <w:t>in</w:t>
      </w:r>
      <w:r w:rsidRPr="002350DB">
        <w:rPr>
          <w:rFonts w:eastAsia="Times New Roman"/>
          <w:color w:val="222222"/>
        </w:rPr>
        <w:t xml:space="preserve"> </w:t>
      </w:r>
      <w:r w:rsidRPr="002350DB">
        <w:rPr>
          <w:rFonts w:eastAsia="Times New Roman"/>
          <w:i/>
          <w:iCs/>
          <w:color w:val="222222"/>
        </w:rPr>
        <w:t xml:space="preserve">the world </w:t>
      </w:r>
      <w:r w:rsidRPr="002350DB">
        <w:rPr>
          <w:rFonts w:eastAsia="Times New Roman"/>
          <w:color w:val="222222"/>
        </w:rPr>
        <w:t xml:space="preserve">(during the time of plenty), and how conditions will shortly become </w:t>
      </w:r>
      <w:r w:rsidRPr="002350DB">
        <w:rPr>
          <w:rFonts w:eastAsia="Times New Roman"/>
          <w:i/>
          <w:iCs/>
          <w:color w:val="222222"/>
        </w:rPr>
        <w:t xml:space="preserve">in the world </w:t>
      </w:r>
      <w:r w:rsidRPr="002350DB">
        <w:rPr>
          <w:rFonts w:eastAsia="Times New Roman"/>
          <w:color w:val="222222"/>
        </w:rPr>
        <w:t>(during the time of famine).</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color w:val="222222"/>
        </w:rPr>
        <w:t xml:space="preserve">We’re living during </w:t>
      </w:r>
      <w:r w:rsidRPr="002350DB">
        <w:rPr>
          <w:rFonts w:eastAsia="Times New Roman"/>
          <w:i/>
          <w:iCs/>
          <w:color w:val="222222"/>
        </w:rPr>
        <w:t>the time of plenty</w:t>
      </w:r>
      <w:r w:rsidRPr="002350DB">
        <w:rPr>
          <w:rFonts w:eastAsia="Times New Roman"/>
          <w:color w:val="222222"/>
        </w:rPr>
        <w:t>, but this time is about to end, with</w:t>
      </w:r>
      <w:r w:rsidRPr="002350DB">
        <w:rPr>
          <w:rFonts w:eastAsia="Times New Roman"/>
          <w:i/>
          <w:iCs/>
          <w:color w:val="222222"/>
        </w:rPr>
        <w:t xml:space="preserve"> the time of famine </w:t>
      </w:r>
      <w:r w:rsidRPr="002350DB">
        <w:rPr>
          <w:rFonts w:eastAsia="Times New Roman"/>
          <w:color w:val="222222"/>
        </w:rPr>
        <w:t>to follow</w:t>
      </w:r>
      <w:r w:rsidRPr="002350DB">
        <w:rPr>
          <w:rFonts w:eastAsia="Times New Roman"/>
          <w:i/>
          <w:iCs/>
          <w:color w:val="222222"/>
        </w:rPr>
        <w:t>. And the latter, in complete keeping with the type, will be so severe that the former will not even be remembered.</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color w:val="222222"/>
        </w:rPr>
        <w:t>You don’t want to be here (a time which can’t possibly be very far away)!</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color w:val="222222"/>
        </w:rPr>
        <w:t xml:space="preserve">If </w:t>
      </w:r>
      <w:r w:rsidRPr="002350DB">
        <w:rPr>
          <w:rFonts w:eastAsia="Times New Roman"/>
          <w:i/>
          <w:iCs/>
          <w:color w:val="222222"/>
        </w:rPr>
        <w:t>saved</w:t>
      </w:r>
      <w:r w:rsidRPr="002350DB">
        <w:rPr>
          <w:rFonts w:eastAsia="Times New Roman"/>
          <w:color w:val="222222"/>
        </w:rPr>
        <w:t>, you won’t be here. You will have been removed into the heavens, with ensuing events occurring there (the judgment seat of Christ and things beyond).</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color w:val="222222"/>
        </w:rPr>
        <w:t>But, if unsaved at the time when the Church is removed, you will be here, with ensuing events as well (events as previously described).</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b/>
          <w:bCs/>
          <w:color w:val="222222"/>
        </w:rPr>
        <w:t>Then, One Other Thing to Consider</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color w:val="222222"/>
        </w:rPr>
        <w:t>As previously stated, the Church (</w:t>
      </w:r>
      <w:r w:rsidRPr="002350DB">
        <w:rPr>
          <w:rFonts w:eastAsia="Times New Roman"/>
          <w:i/>
          <w:iCs/>
          <w:color w:val="222222"/>
        </w:rPr>
        <w:t>all Christians — the living at that time, and the dead from throughout the dispensation, resurrected)</w:t>
      </w:r>
      <w:r w:rsidRPr="002350DB">
        <w:rPr>
          <w:rFonts w:eastAsia="Times New Roman"/>
          <w:color w:val="222222"/>
        </w:rPr>
        <w:t xml:space="preserve"> will be removed from the earth into the heavens preceding the Tribulation; and Israel, along with the Gentile nations (billions of people, evidently from the times in which we live, people alive today), are going to go through this time of unparalleled trouble, suffering, death…</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color w:val="222222"/>
        </w:rPr>
        <w:t>But think for a moment about the scene in the world once all Christians have been removed. In most countries, it will make little to no difference (</w:t>
      </w:r>
      <w:r w:rsidRPr="002350DB">
        <w:rPr>
          <w:rFonts w:eastAsia="Times New Roman"/>
          <w:i/>
          <w:iCs/>
          <w:color w:val="222222"/>
        </w:rPr>
        <w:t>e.g.</w:t>
      </w:r>
      <w:r w:rsidRPr="002350DB">
        <w:rPr>
          <w:rFonts w:eastAsia="Times New Roman"/>
          <w:color w:val="222222"/>
        </w:rPr>
        <w:t>, Moslem countries, or countries with only a sprinkling of Christians). But note a country such as the United States, where millions of Christians can be found working and heavily engaged in almost every conceivable type job. What’s going to happen when the individuals holding all of these jobs, without any advance warning, are suddenly no longer here?</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color w:val="222222"/>
        </w:rPr>
        <w:t xml:space="preserve">How long will the power stay up, the water keep running, the gasoline pumps keep working, the grocery stores remain open — and the list could go on and on — when key individuals in all these jobs are suddenly no longer here to provide service and help? Only one thing could possibly exist in much of the country, particularly in large cities, for at least a time — </w:t>
      </w:r>
      <w:r w:rsidRPr="002350DB">
        <w:rPr>
          <w:rFonts w:eastAsia="Times New Roman"/>
          <w:i/>
          <w:iCs/>
          <w:color w:val="222222"/>
        </w:rPr>
        <w:t>Mass Chaos!</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color w:val="222222"/>
        </w:rPr>
        <w:t>And how will this possibly play into aiding or helping bring matters to pass in order to correspond with the manner Scripture describes these things existing in the world during this future time?</w:t>
      </w:r>
    </w:p>
    <w:p w:rsidR="002350DB" w:rsidRPr="002350DB" w:rsidRDefault="002350DB" w:rsidP="002350DB">
      <w:pPr>
        <w:shd w:val="clear" w:color="auto" w:fill="FFFFFF"/>
        <w:ind w:left="0"/>
        <w:rPr>
          <w:rFonts w:eastAsia="Times New Roman"/>
          <w:color w:val="222222"/>
        </w:rPr>
      </w:pPr>
    </w:p>
    <w:p w:rsidR="002350DB" w:rsidRPr="002350DB" w:rsidRDefault="002350DB" w:rsidP="002350DB">
      <w:pPr>
        <w:shd w:val="clear" w:color="auto" w:fill="FFFFFF"/>
        <w:ind w:left="0"/>
        <w:rPr>
          <w:rFonts w:eastAsia="Times New Roman"/>
          <w:color w:val="222222"/>
        </w:rPr>
      </w:pPr>
      <w:r w:rsidRPr="002350DB">
        <w:rPr>
          <w:rFonts w:eastAsia="Times New Roman"/>
          <w:color w:val="222222"/>
        </w:rPr>
        <w:t>Of course, we can’t know the answers to these questions, but the sudden removal of millions of people could conceivably have a major part in the changes of existing conditions in this country. This is perhaps something to consider, along with that which Scripture reveals concerning conditions during those days which are almost upon us.</w:t>
      </w:r>
    </w:p>
    <w:sectPr w:rsidR="002350DB" w:rsidRPr="002350DB"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0DB"/>
    <w:rsid w:val="002350DB"/>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22F55-B2E2-405F-8FAE-F968705F1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50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980301">
      <w:bodyDiv w:val="1"/>
      <w:marLeft w:val="0"/>
      <w:marRight w:val="0"/>
      <w:marTop w:val="0"/>
      <w:marBottom w:val="0"/>
      <w:divBdr>
        <w:top w:val="none" w:sz="0" w:space="0" w:color="auto"/>
        <w:left w:val="none" w:sz="0" w:space="0" w:color="auto"/>
        <w:bottom w:val="none" w:sz="0" w:space="0" w:color="auto"/>
        <w:right w:val="none" w:sz="0" w:space="0" w:color="auto"/>
      </w:divBdr>
      <w:divsChild>
        <w:div w:id="1208638513">
          <w:blockQuote w:val="1"/>
          <w:marLeft w:val="600"/>
          <w:marRight w:val="0"/>
          <w:marTop w:val="0"/>
          <w:marBottom w:val="0"/>
          <w:divBdr>
            <w:top w:val="none" w:sz="0" w:space="0" w:color="auto"/>
            <w:left w:val="none" w:sz="0" w:space="0" w:color="auto"/>
            <w:bottom w:val="none" w:sz="0" w:space="0" w:color="auto"/>
            <w:right w:val="none" w:sz="0" w:space="0" w:color="auto"/>
          </w:divBdr>
          <w:divsChild>
            <w:div w:id="141893409">
              <w:marLeft w:val="0"/>
              <w:marRight w:val="0"/>
              <w:marTop w:val="0"/>
              <w:marBottom w:val="0"/>
              <w:divBdr>
                <w:top w:val="none" w:sz="0" w:space="0" w:color="auto"/>
                <w:left w:val="none" w:sz="0" w:space="0" w:color="auto"/>
                <w:bottom w:val="none" w:sz="0" w:space="0" w:color="auto"/>
                <w:right w:val="none" w:sz="0" w:space="0" w:color="auto"/>
              </w:divBdr>
            </w:div>
            <w:div w:id="1493334780">
              <w:marLeft w:val="0"/>
              <w:marRight w:val="0"/>
              <w:marTop w:val="0"/>
              <w:marBottom w:val="0"/>
              <w:divBdr>
                <w:top w:val="none" w:sz="0" w:space="0" w:color="auto"/>
                <w:left w:val="none" w:sz="0" w:space="0" w:color="auto"/>
                <w:bottom w:val="none" w:sz="0" w:space="0" w:color="auto"/>
                <w:right w:val="none" w:sz="0" w:space="0" w:color="auto"/>
              </w:divBdr>
            </w:div>
            <w:div w:id="1091311731">
              <w:marLeft w:val="0"/>
              <w:marRight w:val="0"/>
              <w:marTop w:val="0"/>
              <w:marBottom w:val="0"/>
              <w:divBdr>
                <w:top w:val="none" w:sz="0" w:space="0" w:color="auto"/>
                <w:left w:val="none" w:sz="0" w:space="0" w:color="auto"/>
                <w:bottom w:val="none" w:sz="0" w:space="0" w:color="auto"/>
                <w:right w:val="none" w:sz="0" w:space="0" w:color="auto"/>
              </w:divBdr>
            </w:div>
            <w:div w:id="117067184">
              <w:marLeft w:val="0"/>
              <w:marRight w:val="0"/>
              <w:marTop w:val="0"/>
              <w:marBottom w:val="0"/>
              <w:divBdr>
                <w:top w:val="none" w:sz="0" w:space="0" w:color="auto"/>
                <w:left w:val="none" w:sz="0" w:space="0" w:color="auto"/>
                <w:bottom w:val="none" w:sz="0" w:space="0" w:color="auto"/>
                <w:right w:val="none" w:sz="0" w:space="0" w:color="auto"/>
              </w:divBdr>
            </w:div>
            <w:div w:id="1699350160">
              <w:marLeft w:val="0"/>
              <w:marRight w:val="0"/>
              <w:marTop w:val="0"/>
              <w:marBottom w:val="0"/>
              <w:divBdr>
                <w:top w:val="none" w:sz="0" w:space="0" w:color="auto"/>
                <w:left w:val="none" w:sz="0" w:space="0" w:color="auto"/>
                <w:bottom w:val="none" w:sz="0" w:space="0" w:color="auto"/>
                <w:right w:val="none" w:sz="0" w:space="0" w:color="auto"/>
              </w:divBdr>
            </w:div>
            <w:div w:id="958412324">
              <w:marLeft w:val="0"/>
              <w:marRight w:val="0"/>
              <w:marTop w:val="0"/>
              <w:marBottom w:val="0"/>
              <w:divBdr>
                <w:top w:val="none" w:sz="0" w:space="0" w:color="auto"/>
                <w:left w:val="none" w:sz="0" w:space="0" w:color="auto"/>
                <w:bottom w:val="none" w:sz="0" w:space="0" w:color="auto"/>
                <w:right w:val="none" w:sz="0" w:space="0" w:color="auto"/>
              </w:divBdr>
            </w:div>
            <w:div w:id="734426261">
              <w:marLeft w:val="0"/>
              <w:marRight w:val="0"/>
              <w:marTop w:val="0"/>
              <w:marBottom w:val="0"/>
              <w:divBdr>
                <w:top w:val="none" w:sz="0" w:space="0" w:color="auto"/>
                <w:left w:val="none" w:sz="0" w:space="0" w:color="auto"/>
                <w:bottom w:val="none" w:sz="0" w:space="0" w:color="auto"/>
                <w:right w:val="none" w:sz="0" w:space="0" w:color="auto"/>
              </w:divBdr>
            </w:div>
            <w:div w:id="758907383">
              <w:marLeft w:val="0"/>
              <w:marRight w:val="0"/>
              <w:marTop w:val="0"/>
              <w:marBottom w:val="0"/>
              <w:divBdr>
                <w:top w:val="none" w:sz="0" w:space="0" w:color="auto"/>
                <w:left w:val="none" w:sz="0" w:space="0" w:color="auto"/>
                <w:bottom w:val="none" w:sz="0" w:space="0" w:color="auto"/>
                <w:right w:val="none" w:sz="0" w:space="0" w:color="auto"/>
              </w:divBdr>
            </w:div>
            <w:div w:id="1995529851">
              <w:marLeft w:val="0"/>
              <w:marRight w:val="0"/>
              <w:marTop w:val="0"/>
              <w:marBottom w:val="0"/>
              <w:divBdr>
                <w:top w:val="none" w:sz="0" w:space="0" w:color="auto"/>
                <w:left w:val="none" w:sz="0" w:space="0" w:color="auto"/>
                <w:bottom w:val="none" w:sz="0" w:space="0" w:color="auto"/>
                <w:right w:val="none" w:sz="0" w:space="0" w:color="auto"/>
              </w:divBdr>
            </w:div>
            <w:div w:id="808669643">
              <w:marLeft w:val="0"/>
              <w:marRight w:val="0"/>
              <w:marTop w:val="0"/>
              <w:marBottom w:val="0"/>
              <w:divBdr>
                <w:top w:val="none" w:sz="0" w:space="0" w:color="auto"/>
                <w:left w:val="none" w:sz="0" w:space="0" w:color="auto"/>
                <w:bottom w:val="none" w:sz="0" w:space="0" w:color="auto"/>
                <w:right w:val="none" w:sz="0" w:space="0" w:color="auto"/>
              </w:divBdr>
            </w:div>
            <w:div w:id="2058581784">
              <w:marLeft w:val="0"/>
              <w:marRight w:val="0"/>
              <w:marTop w:val="0"/>
              <w:marBottom w:val="0"/>
              <w:divBdr>
                <w:top w:val="none" w:sz="0" w:space="0" w:color="auto"/>
                <w:left w:val="none" w:sz="0" w:space="0" w:color="auto"/>
                <w:bottom w:val="none" w:sz="0" w:space="0" w:color="auto"/>
                <w:right w:val="none" w:sz="0" w:space="0" w:color="auto"/>
              </w:divBdr>
            </w:div>
            <w:div w:id="67387406">
              <w:marLeft w:val="0"/>
              <w:marRight w:val="0"/>
              <w:marTop w:val="0"/>
              <w:marBottom w:val="0"/>
              <w:divBdr>
                <w:top w:val="none" w:sz="0" w:space="0" w:color="auto"/>
                <w:left w:val="none" w:sz="0" w:space="0" w:color="auto"/>
                <w:bottom w:val="none" w:sz="0" w:space="0" w:color="auto"/>
                <w:right w:val="none" w:sz="0" w:space="0" w:color="auto"/>
              </w:divBdr>
            </w:div>
            <w:div w:id="1861581489">
              <w:marLeft w:val="0"/>
              <w:marRight w:val="0"/>
              <w:marTop w:val="0"/>
              <w:marBottom w:val="0"/>
              <w:divBdr>
                <w:top w:val="none" w:sz="0" w:space="0" w:color="auto"/>
                <w:left w:val="none" w:sz="0" w:space="0" w:color="auto"/>
                <w:bottom w:val="none" w:sz="0" w:space="0" w:color="auto"/>
                <w:right w:val="none" w:sz="0" w:space="0" w:color="auto"/>
              </w:divBdr>
            </w:div>
            <w:div w:id="2018536461">
              <w:marLeft w:val="0"/>
              <w:marRight w:val="0"/>
              <w:marTop w:val="0"/>
              <w:marBottom w:val="0"/>
              <w:divBdr>
                <w:top w:val="none" w:sz="0" w:space="0" w:color="auto"/>
                <w:left w:val="none" w:sz="0" w:space="0" w:color="auto"/>
                <w:bottom w:val="none" w:sz="0" w:space="0" w:color="auto"/>
                <w:right w:val="none" w:sz="0" w:space="0" w:color="auto"/>
              </w:divBdr>
            </w:div>
            <w:div w:id="1657565188">
              <w:marLeft w:val="0"/>
              <w:marRight w:val="0"/>
              <w:marTop w:val="0"/>
              <w:marBottom w:val="0"/>
              <w:divBdr>
                <w:top w:val="none" w:sz="0" w:space="0" w:color="auto"/>
                <w:left w:val="none" w:sz="0" w:space="0" w:color="auto"/>
                <w:bottom w:val="none" w:sz="0" w:space="0" w:color="auto"/>
                <w:right w:val="none" w:sz="0" w:space="0" w:color="auto"/>
              </w:divBdr>
            </w:div>
            <w:div w:id="52893104">
              <w:marLeft w:val="0"/>
              <w:marRight w:val="0"/>
              <w:marTop w:val="0"/>
              <w:marBottom w:val="0"/>
              <w:divBdr>
                <w:top w:val="none" w:sz="0" w:space="0" w:color="auto"/>
                <w:left w:val="none" w:sz="0" w:space="0" w:color="auto"/>
                <w:bottom w:val="none" w:sz="0" w:space="0" w:color="auto"/>
                <w:right w:val="none" w:sz="0" w:space="0" w:color="auto"/>
              </w:divBdr>
            </w:div>
            <w:div w:id="348989288">
              <w:marLeft w:val="0"/>
              <w:marRight w:val="0"/>
              <w:marTop w:val="0"/>
              <w:marBottom w:val="0"/>
              <w:divBdr>
                <w:top w:val="none" w:sz="0" w:space="0" w:color="auto"/>
                <w:left w:val="none" w:sz="0" w:space="0" w:color="auto"/>
                <w:bottom w:val="none" w:sz="0" w:space="0" w:color="auto"/>
                <w:right w:val="none" w:sz="0" w:space="0" w:color="auto"/>
              </w:divBdr>
            </w:div>
            <w:div w:id="1183204862">
              <w:marLeft w:val="0"/>
              <w:marRight w:val="0"/>
              <w:marTop w:val="0"/>
              <w:marBottom w:val="0"/>
              <w:divBdr>
                <w:top w:val="none" w:sz="0" w:space="0" w:color="auto"/>
                <w:left w:val="none" w:sz="0" w:space="0" w:color="auto"/>
                <w:bottom w:val="none" w:sz="0" w:space="0" w:color="auto"/>
                <w:right w:val="none" w:sz="0" w:space="0" w:color="auto"/>
              </w:divBdr>
            </w:div>
            <w:div w:id="758479799">
              <w:marLeft w:val="0"/>
              <w:marRight w:val="0"/>
              <w:marTop w:val="0"/>
              <w:marBottom w:val="0"/>
              <w:divBdr>
                <w:top w:val="none" w:sz="0" w:space="0" w:color="auto"/>
                <w:left w:val="none" w:sz="0" w:space="0" w:color="auto"/>
                <w:bottom w:val="none" w:sz="0" w:space="0" w:color="auto"/>
                <w:right w:val="none" w:sz="0" w:space="0" w:color="auto"/>
              </w:divBdr>
            </w:div>
          </w:divsChild>
        </w:div>
        <w:div w:id="1735813547">
          <w:blockQuote w:val="1"/>
          <w:marLeft w:val="600"/>
          <w:marRight w:val="0"/>
          <w:marTop w:val="0"/>
          <w:marBottom w:val="0"/>
          <w:divBdr>
            <w:top w:val="none" w:sz="0" w:space="0" w:color="auto"/>
            <w:left w:val="none" w:sz="0" w:space="0" w:color="auto"/>
            <w:bottom w:val="none" w:sz="0" w:space="0" w:color="auto"/>
            <w:right w:val="none" w:sz="0" w:space="0" w:color="auto"/>
          </w:divBdr>
          <w:divsChild>
            <w:div w:id="1948152808">
              <w:marLeft w:val="0"/>
              <w:marRight w:val="0"/>
              <w:marTop w:val="0"/>
              <w:marBottom w:val="0"/>
              <w:divBdr>
                <w:top w:val="none" w:sz="0" w:space="0" w:color="auto"/>
                <w:left w:val="none" w:sz="0" w:space="0" w:color="auto"/>
                <w:bottom w:val="none" w:sz="0" w:space="0" w:color="auto"/>
                <w:right w:val="none" w:sz="0" w:space="0" w:color="auto"/>
              </w:divBdr>
            </w:div>
            <w:div w:id="637803907">
              <w:marLeft w:val="0"/>
              <w:marRight w:val="0"/>
              <w:marTop w:val="0"/>
              <w:marBottom w:val="0"/>
              <w:divBdr>
                <w:top w:val="none" w:sz="0" w:space="0" w:color="auto"/>
                <w:left w:val="none" w:sz="0" w:space="0" w:color="auto"/>
                <w:bottom w:val="none" w:sz="0" w:space="0" w:color="auto"/>
                <w:right w:val="none" w:sz="0" w:space="0" w:color="auto"/>
              </w:divBdr>
            </w:div>
            <w:div w:id="1138499612">
              <w:marLeft w:val="0"/>
              <w:marRight w:val="0"/>
              <w:marTop w:val="0"/>
              <w:marBottom w:val="0"/>
              <w:divBdr>
                <w:top w:val="none" w:sz="0" w:space="0" w:color="auto"/>
                <w:left w:val="none" w:sz="0" w:space="0" w:color="auto"/>
                <w:bottom w:val="none" w:sz="0" w:space="0" w:color="auto"/>
                <w:right w:val="none" w:sz="0" w:space="0" w:color="auto"/>
              </w:divBdr>
            </w:div>
            <w:div w:id="1900634100">
              <w:marLeft w:val="0"/>
              <w:marRight w:val="0"/>
              <w:marTop w:val="0"/>
              <w:marBottom w:val="0"/>
              <w:divBdr>
                <w:top w:val="none" w:sz="0" w:space="0" w:color="auto"/>
                <w:left w:val="none" w:sz="0" w:space="0" w:color="auto"/>
                <w:bottom w:val="none" w:sz="0" w:space="0" w:color="auto"/>
                <w:right w:val="none" w:sz="0" w:space="0" w:color="auto"/>
              </w:divBdr>
            </w:div>
            <w:div w:id="777675382">
              <w:marLeft w:val="0"/>
              <w:marRight w:val="0"/>
              <w:marTop w:val="0"/>
              <w:marBottom w:val="0"/>
              <w:divBdr>
                <w:top w:val="none" w:sz="0" w:space="0" w:color="auto"/>
                <w:left w:val="none" w:sz="0" w:space="0" w:color="auto"/>
                <w:bottom w:val="none" w:sz="0" w:space="0" w:color="auto"/>
                <w:right w:val="none" w:sz="0" w:space="0" w:color="auto"/>
              </w:divBdr>
            </w:div>
          </w:divsChild>
        </w:div>
        <w:div w:id="534775133">
          <w:blockQuote w:val="1"/>
          <w:marLeft w:val="600"/>
          <w:marRight w:val="0"/>
          <w:marTop w:val="0"/>
          <w:marBottom w:val="0"/>
          <w:divBdr>
            <w:top w:val="none" w:sz="0" w:space="0" w:color="auto"/>
            <w:left w:val="none" w:sz="0" w:space="0" w:color="auto"/>
            <w:bottom w:val="none" w:sz="0" w:space="0" w:color="auto"/>
            <w:right w:val="none" w:sz="0" w:space="0" w:color="auto"/>
          </w:divBdr>
          <w:divsChild>
            <w:div w:id="2103716327">
              <w:marLeft w:val="0"/>
              <w:marRight w:val="0"/>
              <w:marTop w:val="0"/>
              <w:marBottom w:val="0"/>
              <w:divBdr>
                <w:top w:val="none" w:sz="0" w:space="0" w:color="auto"/>
                <w:left w:val="none" w:sz="0" w:space="0" w:color="auto"/>
                <w:bottom w:val="none" w:sz="0" w:space="0" w:color="auto"/>
                <w:right w:val="none" w:sz="0" w:space="0" w:color="auto"/>
              </w:divBdr>
            </w:div>
          </w:divsChild>
        </w:div>
        <w:div w:id="1909607074">
          <w:blockQuote w:val="1"/>
          <w:marLeft w:val="600"/>
          <w:marRight w:val="0"/>
          <w:marTop w:val="0"/>
          <w:marBottom w:val="0"/>
          <w:divBdr>
            <w:top w:val="none" w:sz="0" w:space="0" w:color="auto"/>
            <w:left w:val="none" w:sz="0" w:space="0" w:color="auto"/>
            <w:bottom w:val="none" w:sz="0" w:space="0" w:color="auto"/>
            <w:right w:val="none" w:sz="0" w:space="0" w:color="auto"/>
          </w:divBdr>
          <w:divsChild>
            <w:div w:id="1437865230">
              <w:marLeft w:val="0"/>
              <w:marRight w:val="0"/>
              <w:marTop w:val="0"/>
              <w:marBottom w:val="0"/>
              <w:divBdr>
                <w:top w:val="none" w:sz="0" w:space="0" w:color="auto"/>
                <w:left w:val="none" w:sz="0" w:space="0" w:color="auto"/>
                <w:bottom w:val="none" w:sz="0" w:space="0" w:color="auto"/>
                <w:right w:val="none" w:sz="0" w:space="0" w:color="auto"/>
              </w:divBdr>
            </w:div>
            <w:div w:id="947740723">
              <w:marLeft w:val="0"/>
              <w:marRight w:val="0"/>
              <w:marTop w:val="0"/>
              <w:marBottom w:val="0"/>
              <w:divBdr>
                <w:top w:val="none" w:sz="0" w:space="0" w:color="auto"/>
                <w:left w:val="none" w:sz="0" w:space="0" w:color="auto"/>
                <w:bottom w:val="none" w:sz="0" w:space="0" w:color="auto"/>
                <w:right w:val="none" w:sz="0" w:space="0" w:color="auto"/>
              </w:divBdr>
            </w:div>
            <w:div w:id="417019280">
              <w:marLeft w:val="0"/>
              <w:marRight w:val="0"/>
              <w:marTop w:val="0"/>
              <w:marBottom w:val="0"/>
              <w:divBdr>
                <w:top w:val="none" w:sz="0" w:space="0" w:color="auto"/>
                <w:left w:val="none" w:sz="0" w:space="0" w:color="auto"/>
                <w:bottom w:val="none" w:sz="0" w:space="0" w:color="auto"/>
                <w:right w:val="none" w:sz="0" w:space="0" w:color="auto"/>
              </w:divBdr>
            </w:div>
          </w:divsChild>
        </w:div>
        <w:div w:id="2073963929">
          <w:blockQuote w:val="1"/>
          <w:marLeft w:val="600"/>
          <w:marRight w:val="0"/>
          <w:marTop w:val="0"/>
          <w:marBottom w:val="0"/>
          <w:divBdr>
            <w:top w:val="none" w:sz="0" w:space="0" w:color="auto"/>
            <w:left w:val="none" w:sz="0" w:space="0" w:color="auto"/>
            <w:bottom w:val="none" w:sz="0" w:space="0" w:color="auto"/>
            <w:right w:val="none" w:sz="0" w:space="0" w:color="auto"/>
          </w:divBdr>
          <w:divsChild>
            <w:div w:id="1405487053">
              <w:marLeft w:val="0"/>
              <w:marRight w:val="0"/>
              <w:marTop w:val="0"/>
              <w:marBottom w:val="0"/>
              <w:divBdr>
                <w:top w:val="none" w:sz="0" w:space="0" w:color="auto"/>
                <w:left w:val="none" w:sz="0" w:space="0" w:color="auto"/>
                <w:bottom w:val="none" w:sz="0" w:space="0" w:color="auto"/>
                <w:right w:val="none" w:sz="0" w:space="0" w:color="auto"/>
              </w:divBdr>
            </w:div>
            <w:div w:id="1413502902">
              <w:marLeft w:val="0"/>
              <w:marRight w:val="0"/>
              <w:marTop w:val="0"/>
              <w:marBottom w:val="0"/>
              <w:divBdr>
                <w:top w:val="none" w:sz="0" w:space="0" w:color="auto"/>
                <w:left w:val="none" w:sz="0" w:space="0" w:color="auto"/>
                <w:bottom w:val="none" w:sz="0" w:space="0" w:color="auto"/>
                <w:right w:val="none" w:sz="0" w:space="0" w:color="auto"/>
              </w:divBdr>
            </w:div>
            <w:div w:id="82067436">
              <w:marLeft w:val="0"/>
              <w:marRight w:val="0"/>
              <w:marTop w:val="0"/>
              <w:marBottom w:val="0"/>
              <w:divBdr>
                <w:top w:val="none" w:sz="0" w:space="0" w:color="auto"/>
                <w:left w:val="none" w:sz="0" w:space="0" w:color="auto"/>
                <w:bottom w:val="none" w:sz="0" w:space="0" w:color="auto"/>
                <w:right w:val="none" w:sz="0" w:space="0" w:color="auto"/>
              </w:divBdr>
            </w:div>
            <w:div w:id="1342586222">
              <w:marLeft w:val="0"/>
              <w:marRight w:val="0"/>
              <w:marTop w:val="0"/>
              <w:marBottom w:val="0"/>
              <w:divBdr>
                <w:top w:val="none" w:sz="0" w:space="0" w:color="auto"/>
                <w:left w:val="none" w:sz="0" w:space="0" w:color="auto"/>
                <w:bottom w:val="none" w:sz="0" w:space="0" w:color="auto"/>
                <w:right w:val="none" w:sz="0" w:space="0" w:color="auto"/>
              </w:divBdr>
            </w:div>
            <w:div w:id="974916108">
              <w:marLeft w:val="0"/>
              <w:marRight w:val="0"/>
              <w:marTop w:val="0"/>
              <w:marBottom w:val="0"/>
              <w:divBdr>
                <w:top w:val="none" w:sz="0" w:space="0" w:color="auto"/>
                <w:left w:val="none" w:sz="0" w:space="0" w:color="auto"/>
                <w:bottom w:val="none" w:sz="0" w:space="0" w:color="auto"/>
                <w:right w:val="none" w:sz="0" w:space="0" w:color="auto"/>
              </w:divBdr>
            </w:div>
            <w:div w:id="2089768790">
              <w:marLeft w:val="0"/>
              <w:marRight w:val="0"/>
              <w:marTop w:val="0"/>
              <w:marBottom w:val="0"/>
              <w:divBdr>
                <w:top w:val="none" w:sz="0" w:space="0" w:color="auto"/>
                <w:left w:val="none" w:sz="0" w:space="0" w:color="auto"/>
                <w:bottom w:val="none" w:sz="0" w:space="0" w:color="auto"/>
                <w:right w:val="none" w:sz="0" w:space="0" w:color="auto"/>
              </w:divBdr>
            </w:div>
            <w:div w:id="361900214">
              <w:marLeft w:val="0"/>
              <w:marRight w:val="0"/>
              <w:marTop w:val="0"/>
              <w:marBottom w:val="0"/>
              <w:divBdr>
                <w:top w:val="none" w:sz="0" w:space="0" w:color="auto"/>
                <w:left w:val="none" w:sz="0" w:space="0" w:color="auto"/>
                <w:bottom w:val="none" w:sz="0" w:space="0" w:color="auto"/>
                <w:right w:val="none" w:sz="0" w:space="0" w:color="auto"/>
              </w:divBdr>
            </w:div>
            <w:div w:id="1419206567">
              <w:marLeft w:val="0"/>
              <w:marRight w:val="0"/>
              <w:marTop w:val="0"/>
              <w:marBottom w:val="0"/>
              <w:divBdr>
                <w:top w:val="none" w:sz="0" w:space="0" w:color="auto"/>
                <w:left w:val="none" w:sz="0" w:space="0" w:color="auto"/>
                <w:bottom w:val="none" w:sz="0" w:space="0" w:color="auto"/>
                <w:right w:val="none" w:sz="0" w:space="0" w:color="auto"/>
              </w:divBdr>
            </w:div>
            <w:div w:id="601836275">
              <w:marLeft w:val="0"/>
              <w:marRight w:val="0"/>
              <w:marTop w:val="0"/>
              <w:marBottom w:val="0"/>
              <w:divBdr>
                <w:top w:val="none" w:sz="0" w:space="0" w:color="auto"/>
                <w:left w:val="none" w:sz="0" w:space="0" w:color="auto"/>
                <w:bottom w:val="none" w:sz="0" w:space="0" w:color="auto"/>
                <w:right w:val="none" w:sz="0" w:space="0" w:color="auto"/>
              </w:divBdr>
            </w:div>
          </w:divsChild>
        </w:div>
        <w:div w:id="1966541250">
          <w:blockQuote w:val="1"/>
          <w:marLeft w:val="600"/>
          <w:marRight w:val="0"/>
          <w:marTop w:val="0"/>
          <w:marBottom w:val="0"/>
          <w:divBdr>
            <w:top w:val="none" w:sz="0" w:space="0" w:color="auto"/>
            <w:left w:val="none" w:sz="0" w:space="0" w:color="auto"/>
            <w:bottom w:val="none" w:sz="0" w:space="0" w:color="auto"/>
            <w:right w:val="none" w:sz="0" w:space="0" w:color="auto"/>
          </w:divBdr>
          <w:divsChild>
            <w:div w:id="1706827997">
              <w:marLeft w:val="0"/>
              <w:marRight w:val="0"/>
              <w:marTop w:val="0"/>
              <w:marBottom w:val="0"/>
              <w:divBdr>
                <w:top w:val="none" w:sz="0" w:space="0" w:color="auto"/>
                <w:left w:val="none" w:sz="0" w:space="0" w:color="auto"/>
                <w:bottom w:val="none" w:sz="0" w:space="0" w:color="auto"/>
                <w:right w:val="none" w:sz="0" w:space="0" w:color="auto"/>
              </w:divBdr>
            </w:div>
            <w:div w:id="1495560415">
              <w:marLeft w:val="0"/>
              <w:marRight w:val="0"/>
              <w:marTop w:val="0"/>
              <w:marBottom w:val="0"/>
              <w:divBdr>
                <w:top w:val="none" w:sz="0" w:space="0" w:color="auto"/>
                <w:left w:val="none" w:sz="0" w:space="0" w:color="auto"/>
                <w:bottom w:val="none" w:sz="0" w:space="0" w:color="auto"/>
                <w:right w:val="none" w:sz="0" w:space="0" w:color="auto"/>
              </w:divBdr>
            </w:div>
            <w:div w:id="851989853">
              <w:marLeft w:val="0"/>
              <w:marRight w:val="0"/>
              <w:marTop w:val="0"/>
              <w:marBottom w:val="0"/>
              <w:divBdr>
                <w:top w:val="none" w:sz="0" w:space="0" w:color="auto"/>
                <w:left w:val="none" w:sz="0" w:space="0" w:color="auto"/>
                <w:bottom w:val="none" w:sz="0" w:space="0" w:color="auto"/>
                <w:right w:val="none" w:sz="0" w:space="0" w:color="auto"/>
              </w:divBdr>
            </w:div>
            <w:div w:id="2056813088">
              <w:marLeft w:val="0"/>
              <w:marRight w:val="0"/>
              <w:marTop w:val="0"/>
              <w:marBottom w:val="0"/>
              <w:divBdr>
                <w:top w:val="none" w:sz="0" w:space="0" w:color="auto"/>
                <w:left w:val="none" w:sz="0" w:space="0" w:color="auto"/>
                <w:bottom w:val="none" w:sz="0" w:space="0" w:color="auto"/>
                <w:right w:val="none" w:sz="0" w:space="0" w:color="auto"/>
              </w:divBdr>
            </w:div>
            <w:div w:id="1455757695">
              <w:marLeft w:val="0"/>
              <w:marRight w:val="0"/>
              <w:marTop w:val="0"/>
              <w:marBottom w:val="0"/>
              <w:divBdr>
                <w:top w:val="none" w:sz="0" w:space="0" w:color="auto"/>
                <w:left w:val="none" w:sz="0" w:space="0" w:color="auto"/>
                <w:bottom w:val="none" w:sz="0" w:space="0" w:color="auto"/>
                <w:right w:val="none" w:sz="0" w:space="0" w:color="auto"/>
              </w:divBdr>
            </w:div>
            <w:div w:id="715005797">
              <w:marLeft w:val="0"/>
              <w:marRight w:val="0"/>
              <w:marTop w:val="0"/>
              <w:marBottom w:val="0"/>
              <w:divBdr>
                <w:top w:val="none" w:sz="0" w:space="0" w:color="auto"/>
                <w:left w:val="none" w:sz="0" w:space="0" w:color="auto"/>
                <w:bottom w:val="none" w:sz="0" w:space="0" w:color="auto"/>
                <w:right w:val="none" w:sz="0" w:space="0" w:color="auto"/>
              </w:divBdr>
            </w:div>
            <w:div w:id="193674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Deuteronomy+28.58&amp;t=NKJV" TargetMode="External"/><Relationship Id="rId13" Type="http://schemas.openxmlformats.org/officeDocument/2006/relationships/hyperlink" Target="https://www.blueletterbible.org/search/preSearch.cfm?Criteria=Genesis+9.24-27&amp;t=NKJV" TargetMode="External"/><Relationship Id="rId18" Type="http://schemas.openxmlformats.org/officeDocument/2006/relationships/hyperlink" Target="https://www.blueletterbible.org/search/preSearch.cfm?Criteria=Daniel+10.12-20&amp;t=NKJV" TargetMode="External"/><Relationship Id="rId26" Type="http://schemas.openxmlformats.org/officeDocument/2006/relationships/hyperlink" Target="https://www.blueletterbible.org/search/preSearch.cfm?Criteria=Zechariah+13.8-9&amp;t=NKJV" TargetMode="External"/><Relationship Id="rId39" Type="http://schemas.openxmlformats.org/officeDocument/2006/relationships/hyperlink" Target="https://www.blueletterbible.org/search/preSearch.cfm?Criteria=Revelation+11.13&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Genesis+41.53-57&amp;t=NKJV" TargetMode="External"/><Relationship Id="rId34" Type="http://schemas.openxmlformats.org/officeDocument/2006/relationships/hyperlink" Target="https://www.blueletterbible.org/search/preSearch.cfm?Criteria=Deuteronomy+28.53-57&amp;t=NKJV" TargetMode="External"/><Relationship Id="rId42" Type="http://schemas.openxmlformats.org/officeDocument/2006/relationships/hyperlink" Target="https://www.blueletterbible.org/search/preSearch.cfm?Criteria=Genesis+41.29-31&amp;t=NKJV" TargetMode="External"/><Relationship Id="rId7" Type="http://schemas.openxmlformats.org/officeDocument/2006/relationships/hyperlink" Target="https://www.blueletterbible.org/search/preSearch.cfm?Criteria=Deuteronomy+28.53&amp;t=NKJV" TargetMode="External"/><Relationship Id="rId12" Type="http://schemas.openxmlformats.org/officeDocument/2006/relationships/hyperlink" Target="https://www.blueletterbible.org/search/preSearch.cfm?Criteria=Deuteronomy+30.1-10&amp;t=NKJV" TargetMode="External"/><Relationship Id="rId17" Type="http://schemas.openxmlformats.org/officeDocument/2006/relationships/hyperlink" Target="https://www.blueletterbible.org/search/preSearch.cfm?Criteria=II+Corinthians+4.4&amp;t=NKJV" TargetMode="External"/><Relationship Id="rId25" Type="http://schemas.openxmlformats.org/officeDocument/2006/relationships/hyperlink" Target="https://www.blueletterbible.org/search/preSearch.cfm?Criteria=Jeremiah+30.7ff&amp;t=NKJV" TargetMode="External"/><Relationship Id="rId33" Type="http://schemas.openxmlformats.org/officeDocument/2006/relationships/hyperlink" Target="https://www.blueletterbible.org/search/preSearch.cfm?Criteria=Leviticus+26.29&amp;t=NKJV" TargetMode="External"/><Relationship Id="rId38" Type="http://schemas.openxmlformats.org/officeDocument/2006/relationships/hyperlink" Target="https://www.blueletterbible.org/search/preSearch.cfm?Criteria=Revelation+9.18&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Psalm+72.18&amp;t=NKJV" TargetMode="External"/><Relationship Id="rId20" Type="http://schemas.openxmlformats.org/officeDocument/2006/relationships/hyperlink" Target="https://www.blueletterbible.org/search/preSearch.cfm?Criteria=Genesis+41.25-32&amp;t=NKJV" TargetMode="External"/><Relationship Id="rId29" Type="http://schemas.openxmlformats.org/officeDocument/2006/relationships/hyperlink" Target="https://www.blueletterbible.org/search/preSearch.cfm?Criteria=Matthew+25.31-46&amp;t=NKJV" TargetMode="External"/><Relationship Id="rId41" Type="http://schemas.openxmlformats.org/officeDocument/2006/relationships/hyperlink" Target="https://www.blueletterbible.org/search/preSearch.cfm?Criteria=Matthew+24.13&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Deuteronomy+28.62&amp;t=NKJV" TargetMode="External"/><Relationship Id="rId11" Type="http://schemas.openxmlformats.org/officeDocument/2006/relationships/hyperlink" Target="https://www.blueletterbible.org/search/preSearch.cfm?Criteria=Deuteronomy+28.8-9&amp;t=NKJV" TargetMode="External"/><Relationship Id="rId24" Type="http://schemas.openxmlformats.org/officeDocument/2006/relationships/hyperlink" Target="https://www.blueletterbible.org/search/preSearch.cfm?Criteria=Revelation+6.3-8&amp;t=NKJV" TargetMode="External"/><Relationship Id="rId32" Type="http://schemas.openxmlformats.org/officeDocument/2006/relationships/hyperlink" Target="https://www.blueletterbible.org/search/preSearch.cfm?Criteria=II+Kings+6.24-31&amp;t=NKJV" TargetMode="External"/><Relationship Id="rId37" Type="http://schemas.openxmlformats.org/officeDocument/2006/relationships/hyperlink" Target="https://www.blueletterbible.org/search/preSearch.cfm?Criteria=Revelation+7.13-14&amp;t=NKJV" TargetMode="External"/><Relationship Id="rId40" Type="http://schemas.openxmlformats.org/officeDocument/2006/relationships/hyperlink" Target="https://www.blueletterbible.org/search/preSearch.cfm?Criteria=Revelation+13.7&amp;t=NKJV" TargetMode="External"/><Relationship Id="rId45" Type="http://schemas.openxmlformats.org/officeDocument/2006/relationships/theme" Target="theme/theme1.xml"/><Relationship Id="rId5" Type="http://schemas.openxmlformats.org/officeDocument/2006/relationships/hyperlink" Target="https://www.blueletterbible.org/search/preSearch.cfm?Criteria=Deuteronomy+28.53-59&amp;t=NKJV" TargetMode="External"/><Relationship Id="rId15" Type="http://schemas.openxmlformats.org/officeDocument/2006/relationships/hyperlink" Target="https://www.blueletterbible.org/search/preSearch.cfm?Criteria=Psalm+33.12&amp;t=NKJV" TargetMode="External"/><Relationship Id="rId23" Type="http://schemas.openxmlformats.org/officeDocument/2006/relationships/hyperlink" Target="https://www.blueletterbible.org/search/preSearch.cfm?Criteria=Luke+21.11&amp;t=NKJV" TargetMode="External"/><Relationship Id="rId28" Type="http://schemas.openxmlformats.org/officeDocument/2006/relationships/hyperlink" Target="https://www.blueletterbible.org/search/preSearch.cfm?Criteria=Revelation+13.16-17&amp;t=NKJV" TargetMode="External"/><Relationship Id="rId36" Type="http://schemas.openxmlformats.org/officeDocument/2006/relationships/hyperlink" Target="https://www.blueletterbible.org/search/preSearch.cfm?Criteria=Revelation+7.9&amp;t=NKJV" TargetMode="External"/><Relationship Id="rId10" Type="http://schemas.openxmlformats.org/officeDocument/2006/relationships/hyperlink" Target="https://www.blueletterbible.org/search/preSearch.cfm?Criteria=Deuteronomy+28.1-2&amp;t=NKJV" TargetMode="External"/><Relationship Id="rId19" Type="http://schemas.openxmlformats.org/officeDocument/2006/relationships/hyperlink" Target="https://www.blueletterbible.org/search/preSearch.cfm?Criteria=Leviticus+26&amp;t=NKJV" TargetMode="External"/><Relationship Id="rId31" Type="http://schemas.openxmlformats.org/officeDocument/2006/relationships/hyperlink" Target="https://www.blueletterbible.org/search/preSearch.cfm?Criteria=Matthew+24.22&amp;t=NKJV" TargetMode="External"/><Relationship Id="rId44" Type="http://schemas.openxmlformats.org/officeDocument/2006/relationships/fontTable" Target="fontTable.xm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Deuteronomy+28.62&amp;t=NKJV" TargetMode="External"/><Relationship Id="rId14" Type="http://schemas.openxmlformats.org/officeDocument/2006/relationships/hyperlink" Target="https://www.blueletterbible.org/search/preSearch.cfm?Criteria=Psalm+96.5&amp;t=NKJV" TargetMode="External"/><Relationship Id="rId22" Type="http://schemas.openxmlformats.org/officeDocument/2006/relationships/hyperlink" Target="https://www.blueletterbible.org/search/preSearch.cfm?Criteria=Matthew+24.7&amp;t=NKJV" TargetMode="External"/><Relationship Id="rId27" Type="http://schemas.openxmlformats.org/officeDocument/2006/relationships/hyperlink" Target="https://www.blueletterbible.org/search/preSearch.cfm?Criteria=Ezekiel+5.5-13&amp;t=NKJV" TargetMode="External"/><Relationship Id="rId30" Type="http://schemas.openxmlformats.org/officeDocument/2006/relationships/hyperlink" Target="https://www.blueletterbible.org/search/preSearch.cfm?Criteria=Ezekiel+5.10&amp;t=NKJV" TargetMode="External"/><Relationship Id="rId35" Type="http://schemas.openxmlformats.org/officeDocument/2006/relationships/hyperlink" Target="https://www.blueletterbible.org/search/preSearch.cfm?Criteria=Revelation+6.8-10&amp;t=NKJV" TargetMode="External"/><Relationship Id="rId43" Type="http://schemas.openxmlformats.org/officeDocument/2006/relationships/hyperlink" Target="https://www.blueletterbible.org/search/preSearch.cfm?Criteria=Genesis+41.53-54&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3906</Words>
  <Characters>22270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2020-09-29T20:11:00Z</dcterms:created>
  <dcterms:modified xsi:type="dcterms:W3CDTF">2020-09-29T20:14:00Z</dcterms:modified>
</cp:coreProperties>
</file>