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C0" w:rsidRDefault="00CD7FC0" w:rsidP="00CD7FC0">
      <w:pPr>
        <w:shd w:val="clear" w:color="auto" w:fill="FFFFFF"/>
        <w:ind w:left="0"/>
        <w:rPr>
          <w:rFonts w:eastAsia="Times New Roman"/>
          <w:b/>
          <w:bCs/>
          <w:color w:val="222222"/>
        </w:rPr>
      </w:pPr>
      <w:r w:rsidRPr="00CD7FC0">
        <w:rPr>
          <w:rFonts w:eastAsia="Times New Roman"/>
          <w:b/>
          <w:bCs/>
          <w:color w:val="222222"/>
        </w:rPr>
        <w:t xml:space="preserve">Issues of the judgment seat, </w:t>
      </w:r>
      <w:r w:rsidRPr="00CD7FC0">
        <w:rPr>
          <w:rFonts w:eastAsia="Times New Roman"/>
          <w:b/>
          <w:bCs/>
          <w:i/>
          <w:iCs/>
          <w:color w:val="222222"/>
        </w:rPr>
        <w:t>in every instance</w:t>
      </w:r>
      <w:r w:rsidRPr="00CD7FC0">
        <w:rPr>
          <w:rFonts w:eastAsia="Times New Roman"/>
          <w:b/>
          <w:bCs/>
          <w:color w:val="222222"/>
        </w:rPr>
        <w:t xml:space="preserve">, will result </w:t>
      </w:r>
      <w:r w:rsidRPr="00CD7FC0">
        <w:rPr>
          <w:rFonts w:eastAsia="Times New Roman"/>
          <w:b/>
          <w:bCs/>
          <w:i/>
          <w:iCs/>
          <w:color w:val="222222"/>
        </w:rPr>
        <w:t>in a just recompense</w:t>
      </w:r>
      <w:r w:rsidRPr="00CD7FC0">
        <w:rPr>
          <w:rFonts w:eastAsia="Times New Roman"/>
          <w:b/>
          <w:bCs/>
          <w:color w:val="222222"/>
        </w:rPr>
        <w:t xml:space="preserve">.  </w:t>
      </w:r>
      <w:r w:rsidRPr="00CD7FC0">
        <w:rPr>
          <w:rFonts w:eastAsia="Times New Roman"/>
          <w:b/>
          <w:bCs/>
          <w:i/>
          <w:iCs/>
          <w:color w:val="222222"/>
        </w:rPr>
        <w:t>Every Christian will receive exactly what he deserves</w:t>
      </w:r>
      <w:r w:rsidRPr="00CD7FC0">
        <w:rPr>
          <w:rFonts w:eastAsia="Times New Roman"/>
          <w:b/>
          <w:bCs/>
          <w:color w:val="222222"/>
        </w:rPr>
        <w:t xml:space="preserve"> — reward, or chastisement — in complete accordance with revealed faithfulness or unfaithfulness in carrying out or failing to carry out that portion of the Lord’s business which had been entrusted to him.</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b/>
          <w:color w:val="222222"/>
          <w:sz w:val="32"/>
          <w:szCs w:val="32"/>
        </w:rPr>
      </w:pPr>
      <w:r w:rsidRPr="00CD7FC0">
        <w:rPr>
          <w:rFonts w:eastAsia="Times New Roman"/>
          <w:b/>
          <w:color w:val="222222"/>
          <w:sz w:val="32"/>
          <w:szCs w:val="32"/>
        </w:rPr>
        <w:t>When He Is Approved</w:t>
      </w:r>
    </w:p>
    <w:p w:rsidR="00CD7FC0" w:rsidRPr="00CD7FC0" w:rsidRDefault="00CD7FC0" w:rsidP="00CF06B3">
      <w:pPr>
        <w:shd w:val="clear" w:color="auto" w:fill="FFFFFF"/>
        <w:tabs>
          <w:tab w:val="left" w:pos="7236"/>
        </w:tabs>
        <w:ind w:left="0"/>
        <w:rPr>
          <w:rFonts w:eastAsia="Times New Roman"/>
          <w:b/>
          <w:color w:val="222222"/>
        </w:rPr>
      </w:pPr>
      <w:r w:rsidRPr="00CD7FC0">
        <w:rPr>
          <w:rFonts w:eastAsia="Times New Roman"/>
          <w:b/>
          <w:bCs/>
          <w:color w:val="222222"/>
        </w:rPr>
        <w:t xml:space="preserve">By Arlen Chitwood of </w:t>
      </w:r>
      <w:hyperlink r:id="rId4" w:history="1">
        <w:r w:rsidRPr="00CD7FC0">
          <w:rPr>
            <w:rFonts w:eastAsia="Times New Roman"/>
            <w:b/>
            <w:color w:val="2F5496"/>
            <w:u w:val="single"/>
          </w:rPr>
          <w:t>Lamp Broadcast</w:t>
        </w:r>
      </w:hyperlink>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Blessed is the man who endures temptation; for when he has been approved, he will receive the crown of life that the Lord has promised to those who love Him.</w:t>
      </w:r>
      <w:r w:rsidRPr="00CD7FC0">
        <w:rPr>
          <w:rFonts w:eastAsia="Times New Roman"/>
          <w:color w:val="222222"/>
        </w:rPr>
        <w:t xml:space="preserve"> (</w:t>
      </w:r>
      <w:hyperlink r:id="rId5" w:history="1">
        <w:r w:rsidRPr="00CD7FC0">
          <w:rPr>
            <w:rFonts w:eastAsia="Times New Roman"/>
            <w:color w:val="0062B5"/>
            <w:u w:val="single"/>
          </w:rPr>
          <w:t>James 1:12</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epistle of James — as all epistles in the New Testament — centers its teaching on different facets of </w:t>
      </w:r>
      <w:r w:rsidRPr="00CD7FC0">
        <w:rPr>
          <w:rFonts w:eastAsia="Times New Roman"/>
          <w:i/>
          <w:iCs/>
          <w:color w:val="222222"/>
        </w:rPr>
        <w:t>the salvation of the soul</w:t>
      </w:r>
      <w:r w:rsidRPr="00CD7FC0">
        <w:rPr>
          <w:rFonts w:eastAsia="Times New Roman"/>
          <w:color w:val="222222"/>
        </w:rPr>
        <w:t xml:space="preserve"> (</w:t>
      </w:r>
      <w:hyperlink r:id="rId6" w:history="1">
        <w:r w:rsidRPr="00CD7FC0">
          <w:rPr>
            <w:rFonts w:eastAsia="Times New Roman"/>
            <w:color w:val="0062B5"/>
            <w:u w:val="single"/>
          </w:rPr>
          <w:t>James 1:21</w:t>
        </w:r>
      </w:hyperlink>
      <w:r w:rsidRPr="00CD7FC0">
        <w:rPr>
          <w:rFonts w:eastAsia="Times New Roman"/>
          <w:color w:val="222222"/>
        </w:rPr>
        <w:t xml:space="preserve">; </w:t>
      </w:r>
      <w:hyperlink r:id="rId7" w:history="1">
        <w:r w:rsidRPr="00CD7FC0">
          <w:rPr>
            <w:rFonts w:eastAsia="Times New Roman"/>
            <w:color w:val="0062B5"/>
            <w:u w:val="single"/>
          </w:rPr>
          <w:t>5:19-20</w:t>
        </w:r>
      </w:hyperlink>
      <w:r w:rsidRPr="00CD7FC0">
        <w:rPr>
          <w:rFonts w:eastAsia="Times New Roman"/>
          <w:color w:val="222222"/>
        </w:rPr>
        <w:t xml:space="preserve">), which is with a view to </w:t>
      </w:r>
      <w:r w:rsidRPr="00CD7FC0">
        <w:rPr>
          <w:rFonts w:eastAsia="Times New Roman"/>
          <w:i/>
          <w:iCs/>
          <w:color w:val="222222"/>
        </w:rPr>
        <w:t>an inheritance in Christ’s coming kingdom</w:t>
      </w:r>
      <w:r w:rsidRPr="00CD7FC0">
        <w:rPr>
          <w:rFonts w:eastAsia="Times New Roman"/>
          <w:color w:val="222222"/>
        </w:rPr>
        <w:t xml:space="preserve"> (</w:t>
      </w:r>
      <w:hyperlink r:id="rId8" w:history="1">
        <w:r w:rsidRPr="00CD7FC0">
          <w:rPr>
            <w:rFonts w:eastAsia="Times New Roman"/>
            <w:color w:val="0062B5"/>
            <w:u w:val="single"/>
          </w:rPr>
          <w:t>James 2:5</w:t>
        </w:r>
      </w:hyperlink>
      <w:r w:rsidRPr="00CD7FC0">
        <w:rPr>
          <w:rFonts w:eastAsia="Times New Roman"/>
          <w:color w:val="222222"/>
        </w:rPr>
        <w:t>).  This epistle opens by pointing to the fact that the various trials, testing in one’s life (the trying of one’s faith), result in “</w:t>
      </w:r>
      <w:r w:rsidRPr="00CD7FC0">
        <w:rPr>
          <w:rFonts w:eastAsia="Times New Roman"/>
          <w:i/>
          <w:iCs/>
          <w:color w:val="222222"/>
        </w:rPr>
        <w:t xml:space="preserve">patience </w:t>
      </w:r>
      <w:r w:rsidRPr="00CD7FC0">
        <w:rPr>
          <w:rFonts w:eastAsia="Times New Roman"/>
          <w:color w:val="222222"/>
        </w:rPr>
        <w:t>[patient endurance]”; and a Christian is to patiently endure under these trials and testing, allowing the Lord to progressively lead him from immaturity to maturity in the faith.</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He is to let “</w:t>
      </w:r>
      <w:r w:rsidRPr="00CD7FC0">
        <w:rPr>
          <w:rFonts w:eastAsia="Times New Roman"/>
          <w:i/>
          <w:iCs/>
          <w:color w:val="222222"/>
        </w:rPr>
        <w:t>patience have its perfect work</w:t>
      </w:r>
      <w:r w:rsidRPr="00CD7FC0">
        <w:rPr>
          <w:rFonts w:eastAsia="Times New Roman"/>
          <w:color w:val="222222"/>
        </w:rPr>
        <w:t xml:space="preserve"> [patient endurance have its end-time work]” in order that he might be “</w:t>
      </w:r>
      <w:r w:rsidRPr="00CD7FC0">
        <w:rPr>
          <w:rFonts w:eastAsia="Times New Roman"/>
          <w:i/>
          <w:iCs/>
          <w:color w:val="222222"/>
        </w:rPr>
        <w:t>perfect and complete, lacking nothing</w:t>
      </w:r>
      <w:r w:rsidRPr="00CD7FC0">
        <w:rPr>
          <w:rFonts w:eastAsia="Times New Roman"/>
          <w:color w:val="222222"/>
        </w:rPr>
        <w:t xml:space="preserve"> [mature and complete, lacking nothing]” (</w:t>
      </w:r>
      <w:hyperlink r:id="rId9" w:history="1">
        <w:r w:rsidRPr="00CD7FC0">
          <w:rPr>
            <w:rFonts w:eastAsia="Times New Roman"/>
            <w:color w:val="0062B5"/>
            <w:u w:val="single"/>
          </w:rPr>
          <w:t>James 1:2-4</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Christians are not brought from immaturity to maturity in the faith overnight.  Maturity in the faith is </w:t>
      </w:r>
      <w:r w:rsidRPr="00CD7FC0">
        <w:rPr>
          <w:rFonts w:eastAsia="Times New Roman"/>
          <w:i/>
          <w:iCs/>
          <w:color w:val="222222"/>
        </w:rPr>
        <w:t>a lifelong process</w:t>
      </w:r>
      <w:r w:rsidRPr="00CD7FC0">
        <w:rPr>
          <w:rFonts w:eastAsia="Times New Roman"/>
          <w:color w:val="222222"/>
        </w:rPr>
        <w:t>.  When God called Abraham out of Ur of the Chaldees, Abraham had numerous things to learn about how the Lord works patient endurance and brings about maturity in one’s life.</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Abraham failed many times (</w:t>
      </w:r>
      <w:r w:rsidRPr="00CD7FC0">
        <w:rPr>
          <w:rFonts w:eastAsia="Times New Roman"/>
          <w:i/>
          <w:iCs/>
          <w:color w:val="222222"/>
        </w:rPr>
        <w:t>e.g</w:t>
      </w:r>
      <w:r w:rsidRPr="00CD7FC0">
        <w:rPr>
          <w:rFonts w:eastAsia="Times New Roman"/>
          <w:color w:val="222222"/>
        </w:rPr>
        <w:t>., not leaving his kindred behind in Ur, going down to Egypt for help, seeking to help God fulfill His promise concerning a son, etc. [</w:t>
      </w:r>
      <w:hyperlink r:id="rId10" w:history="1">
        <w:r w:rsidRPr="00CD7FC0">
          <w:rPr>
            <w:rFonts w:eastAsia="Times New Roman"/>
            <w:color w:val="0062B5"/>
            <w:u w:val="single"/>
          </w:rPr>
          <w:t>Genesis 12:1</w:t>
        </w:r>
      </w:hyperlink>
      <w:r w:rsidRPr="00CD7FC0">
        <w:rPr>
          <w:rFonts w:eastAsia="Times New Roman"/>
          <w:color w:val="222222"/>
        </w:rPr>
        <w:t xml:space="preserve">, </w:t>
      </w:r>
      <w:hyperlink r:id="rId11" w:history="1">
        <w:r w:rsidRPr="00CD7FC0">
          <w:rPr>
            <w:rFonts w:eastAsia="Times New Roman"/>
            <w:color w:val="0062B5"/>
            <w:u w:val="single"/>
          </w:rPr>
          <w:t>10</w:t>
        </w:r>
      </w:hyperlink>
      <w:r w:rsidRPr="00CD7FC0">
        <w:rPr>
          <w:rFonts w:eastAsia="Times New Roman"/>
          <w:color w:val="222222"/>
        </w:rPr>
        <w:t xml:space="preserve">; </w:t>
      </w:r>
      <w:hyperlink r:id="rId12" w:history="1">
        <w:r w:rsidRPr="00CD7FC0">
          <w:rPr>
            <w:rFonts w:eastAsia="Times New Roman"/>
            <w:color w:val="0062B5"/>
            <w:u w:val="single"/>
          </w:rPr>
          <w:t>16:1ff</w:t>
        </w:r>
      </w:hyperlink>
      <w:r w:rsidRPr="00CD7FC0">
        <w:rPr>
          <w:rFonts w:eastAsia="Times New Roman"/>
          <w:color w:val="222222"/>
        </w:rPr>
        <w:t>]); but God continued to work in Abraham’s life until he had been brought to the place of unquestioned obedience, to the place where there was complete reliance upon the Lord.</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It was not until some sixty years beyond the time Abraham had left Ur that he is seen being brought into a state where he was ready to undergo the supreme trial, the supreme test, in his life.  God, at this time, instructed Abraham to offer His son “</w:t>
      </w:r>
      <w:r w:rsidRPr="00CD7FC0">
        <w:rPr>
          <w:rFonts w:eastAsia="Times New Roman"/>
          <w:i/>
          <w:iCs/>
          <w:color w:val="222222"/>
        </w:rPr>
        <w:t>for a burnt offering</w:t>
      </w:r>
      <w:r w:rsidRPr="00CD7FC0">
        <w:rPr>
          <w:rFonts w:eastAsia="Times New Roman"/>
          <w:color w:val="222222"/>
        </w:rPr>
        <w:t>,” at a particular place (</w:t>
      </w:r>
      <w:hyperlink r:id="rId13" w:history="1">
        <w:r w:rsidRPr="00CD7FC0">
          <w:rPr>
            <w:rFonts w:eastAsia="Times New Roman"/>
            <w:color w:val="0062B5"/>
            <w:u w:val="single"/>
          </w:rPr>
          <w:t>Genesis 22:1ff</w:t>
        </w:r>
      </w:hyperlink>
      <w:r w:rsidRPr="00CD7FC0">
        <w:rPr>
          <w:rFonts w:eastAsia="Times New Roman"/>
          <w:color w:val="222222"/>
        </w:rPr>
        <w:t xml:space="preserve">); and Abraham simply set about to do exactly what God had told him to do.  There was no remonstrance, no delay, and no questions were asked; instead, </w:t>
      </w:r>
      <w:r w:rsidRPr="00CD7FC0">
        <w:rPr>
          <w:rFonts w:eastAsia="Times New Roman"/>
          <w:i/>
          <w:iCs/>
          <w:color w:val="222222"/>
        </w:rPr>
        <w:t>there was perfect obedience and complete reliance upon the Lord to bring matters to pass</w:t>
      </w:r>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14" w:history="1">
        <w:r w:rsidRPr="00CD7FC0">
          <w:rPr>
            <w:rFonts w:eastAsia="Times New Roman"/>
            <w:color w:val="0062B5"/>
            <w:u w:val="single"/>
          </w:rPr>
          <w:t>Psalm 37:5</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Abraham had been brought into this mature state in the true sense of </w:t>
      </w:r>
      <w:hyperlink r:id="rId15" w:history="1">
        <w:r w:rsidRPr="00CD7FC0">
          <w:rPr>
            <w:rFonts w:eastAsia="Times New Roman"/>
            <w:color w:val="0062B5"/>
            <w:u w:val="single"/>
          </w:rPr>
          <w:t>James 1:2-4</w:t>
        </w:r>
      </w:hyperlink>
      <w:r w:rsidRPr="00CD7FC0">
        <w:rPr>
          <w:rFonts w:eastAsia="Times New Roman"/>
          <w:color w:val="222222"/>
        </w:rPr>
        <w:t xml:space="preserve">.  He had learned </w:t>
      </w:r>
      <w:r w:rsidRPr="00CD7FC0">
        <w:rPr>
          <w:rFonts w:eastAsia="Times New Roman"/>
          <w:i/>
          <w:iCs/>
          <w:color w:val="222222"/>
        </w:rPr>
        <w:t>patient endurance</w:t>
      </w:r>
      <w:r w:rsidRPr="00CD7FC0">
        <w:rPr>
          <w:rFonts w:eastAsia="Times New Roman"/>
          <w:color w:val="222222"/>
        </w:rPr>
        <w:t xml:space="preserve"> by and through his faith being tested.  He had </w:t>
      </w:r>
      <w:r w:rsidRPr="00CD7FC0">
        <w:rPr>
          <w:rFonts w:eastAsia="Times New Roman"/>
          <w:i/>
          <w:iCs/>
          <w:color w:val="222222"/>
        </w:rPr>
        <w:t>patiently endured</w:t>
      </w:r>
      <w:r w:rsidRPr="00CD7FC0">
        <w:rPr>
          <w:rFonts w:eastAsia="Times New Roman"/>
          <w:color w:val="222222"/>
        </w:rPr>
        <w:t xml:space="preserve"> under various trials and testing over a period of about six decades (though failure had occurred at times); and the Lord had, through this process, brought him into that mature state where he was “</w:t>
      </w:r>
      <w:r w:rsidRPr="00CD7FC0">
        <w:rPr>
          <w:rFonts w:eastAsia="Times New Roman"/>
          <w:i/>
          <w:iCs/>
          <w:color w:val="222222"/>
        </w:rPr>
        <w:t>complete, lacking nothing</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And Christians today are to be brought into a mature state through this same process (though failure, as it did with Abraham, may occur at times).  Abraham’s faith (a belief in that which God had said) was tested, and a Christian’s faith (a belief in that which God has said) is to be tested.</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(Note that there is an inseparable connection between a person being led from immaturity to maturity and that person receiving the Word of God into his saved human spirit.  There can be no growth from immaturity to maturity apart from a reception of the Word, for </w:t>
      </w:r>
      <w:r w:rsidRPr="00CD7FC0">
        <w:rPr>
          <w:rFonts w:eastAsia="Times New Roman"/>
          <w:i/>
          <w:iCs/>
          <w:color w:val="222222"/>
        </w:rPr>
        <w:t>faith</w:t>
      </w:r>
      <w:r w:rsidRPr="00CD7FC0">
        <w:rPr>
          <w:rFonts w:eastAsia="Times New Roman"/>
          <w:color w:val="222222"/>
        </w:rPr>
        <w:t xml:space="preserve"> — believing </w:t>
      </w:r>
      <w:r w:rsidRPr="00CD7FC0">
        <w:rPr>
          <w:rFonts w:eastAsia="Times New Roman"/>
          <w:color w:val="222222"/>
        </w:rPr>
        <w:lastRenderedPageBreak/>
        <w:t>God, the one thing pervading the whole of the matter — “</w:t>
      </w:r>
      <w:r w:rsidRPr="00CD7FC0">
        <w:rPr>
          <w:rFonts w:eastAsia="Times New Roman"/>
          <w:i/>
          <w:iCs/>
          <w:color w:val="222222"/>
        </w:rPr>
        <w:t>comes by hearing and hearing by the Word of God</w:t>
      </w:r>
      <w:r w:rsidRPr="00CD7FC0">
        <w:rPr>
          <w:rFonts w:eastAsia="Times New Roman"/>
          <w:color w:val="222222"/>
        </w:rPr>
        <w:t>” [</w:t>
      </w:r>
      <w:hyperlink r:id="rId16" w:history="1">
        <w:r w:rsidRPr="00CD7FC0">
          <w:rPr>
            <w:rFonts w:eastAsia="Times New Roman"/>
            <w:color w:val="0062B5"/>
            <w:u w:val="single"/>
          </w:rPr>
          <w:t>Romans 10:17</w:t>
        </w:r>
      </w:hyperlink>
      <w:r w:rsidRPr="00CD7FC0">
        <w:rPr>
          <w:rFonts w:eastAsia="Times New Roman"/>
          <w:color w:val="222222"/>
        </w:rPr>
        <w:t>].</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In James, Christians are to “</w:t>
      </w:r>
      <w:r w:rsidRPr="00CD7FC0">
        <w:rPr>
          <w:rFonts w:eastAsia="Times New Roman"/>
          <w:i/>
          <w:iCs/>
          <w:color w:val="222222"/>
        </w:rPr>
        <w:t>receive with meekness the implanted Word</w:t>
      </w:r>
      <w:r w:rsidRPr="00CD7FC0">
        <w:rPr>
          <w:rFonts w:eastAsia="Times New Roman"/>
          <w:color w:val="222222"/>
        </w:rPr>
        <w:t>” [</w:t>
      </w:r>
      <w:hyperlink r:id="rId17" w:history="1">
        <w:r w:rsidRPr="00CD7FC0">
          <w:rPr>
            <w:rFonts w:eastAsia="Times New Roman"/>
            <w:color w:val="0062B5"/>
            <w:u w:val="single"/>
          </w:rPr>
          <w:t>James 1:21</w:t>
        </w:r>
      </w:hyperlink>
      <w:r w:rsidRPr="00CD7FC0">
        <w:rPr>
          <w:rFonts w:eastAsia="Times New Roman"/>
          <w:color w:val="222222"/>
        </w:rPr>
        <w:t xml:space="preserve">].  </w:t>
      </w:r>
      <w:r w:rsidRPr="00CD7FC0">
        <w:rPr>
          <w:rFonts w:eastAsia="Times New Roman"/>
          <w:i/>
          <w:iCs/>
          <w:color w:val="222222"/>
        </w:rPr>
        <w:t>They are to study the Word, meditate upon the Word, allow the Word to flow into their saved human spirits</w:t>
      </w:r>
      <w:r w:rsidRPr="00CD7FC0">
        <w:rPr>
          <w:rFonts w:eastAsia="Times New Roman"/>
          <w:color w:val="222222"/>
        </w:rPr>
        <w:t>.  The indwelling Holy Spirit then takes this Word and leads Christians “</w:t>
      </w:r>
      <w:r w:rsidRPr="00CD7FC0">
        <w:rPr>
          <w:rFonts w:eastAsia="Times New Roman"/>
          <w:i/>
          <w:iCs/>
          <w:color w:val="222222"/>
        </w:rPr>
        <w:t>into all truth</w:t>
      </w:r>
      <w:r w:rsidRPr="00CD7FC0">
        <w:rPr>
          <w:rFonts w:eastAsia="Times New Roman"/>
          <w:color w:val="222222"/>
        </w:rPr>
        <w:t>” [</w:t>
      </w:r>
      <w:hyperlink r:id="rId18" w:history="1">
        <w:r w:rsidRPr="00CD7FC0">
          <w:rPr>
            <w:rFonts w:eastAsia="Times New Roman"/>
            <w:color w:val="0062B5"/>
            <w:u w:val="single"/>
          </w:rPr>
          <w:t>John 16:13-15</w:t>
        </w:r>
      </w:hyperlink>
      <w:r w:rsidRPr="00CD7FC0">
        <w:rPr>
          <w:rFonts w:eastAsia="Times New Roman"/>
          <w:color w:val="222222"/>
        </w:rPr>
        <w:t>].  Thus, it is this “</w:t>
      </w:r>
      <w:r w:rsidRPr="00CD7FC0">
        <w:rPr>
          <w:rFonts w:eastAsia="Times New Roman"/>
          <w:i/>
          <w:iCs/>
          <w:color w:val="222222"/>
        </w:rPr>
        <w:t>implanted Word</w:t>
      </w:r>
      <w:r w:rsidRPr="00CD7FC0">
        <w:rPr>
          <w:rFonts w:eastAsia="Times New Roman"/>
          <w:color w:val="222222"/>
        </w:rPr>
        <w:t xml:space="preserve">” that lies at the heart of all activity surrounding </w:t>
      </w:r>
      <w:r w:rsidRPr="00CD7FC0">
        <w:rPr>
          <w:rFonts w:eastAsia="Times New Roman"/>
          <w:i/>
          <w:iCs/>
          <w:color w:val="222222"/>
        </w:rPr>
        <w:t>the testing of one’s faith, which brings about patient endurance.</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The continued reception of the Word can only be </w:t>
      </w:r>
      <w:r w:rsidRPr="00CD7FC0">
        <w:rPr>
          <w:rFonts w:eastAsia="Times New Roman"/>
          <w:i/>
          <w:iCs/>
          <w:color w:val="222222"/>
        </w:rPr>
        <w:t>that which is seen as central</w:t>
      </w:r>
      <w:r w:rsidRPr="00CD7FC0">
        <w:rPr>
          <w:rFonts w:eastAsia="Times New Roman"/>
          <w:color w:val="222222"/>
        </w:rPr>
        <w:t xml:space="preserve"> in the entire process.  There can be no </w:t>
      </w:r>
      <w:r w:rsidRPr="00CD7FC0">
        <w:rPr>
          <w:rFonts w:eastAsia="Times New Roman"/>
          <w:i/>
          <w:iCs/>
          <w:color w:val="222222"/>
        </w:rPr>
        <w:t>testing of one’s faith</w:t>
      </w:r>
      <w:r w:rsidRPr="00CD7FC0">
        <w:rPr>
          <w:rFonts w:eastAsia="Times New Roman"/>
          <w:color w:val="222222"/>
        </w:rPr>
        <w:t xml:space="preserve"> apart from “</w:t>
      </w:r>
      <w:r w:rsidRPr="00CD7FC0">
        <w:rPr>
          <w:rFonts w:eastAsia="Times New Roman"/>
          <w:i/>
          <w:iCs/>
          <w:color w:val="222222"/>
        </w:rPr>
        <w:t>the implanted Word</w:t>
      </w:r>
      <w:r w:rsidRPr="00CD7FC0">
        <w:rPr>
          <w:rFonts w:eastAsia="Times New Roman"/>
          <w:color w:val="222222"/>
        </w:rPr>
        <w:t xml:space="preserve">,” and there can be no </w:t>
      </w:r>
      <w:r w:rsidRPr="00CD7FC0">
        <w:rPr>
          <w:rFonts w:eastAsia="Times New Roman"/>
          <w:i/>
          <w:iCs/>
          <w:color w:val="222222"/>
        </w:rPr>
        <w:t>patient endurance and progressive growth toward maturity in the faith</w:t>
      </w:r>
      <w:r w:rsidRPr="00CD7FC0">
        <w:rPr>
          <w:rFonts w:eastAsia="Times New Roman"/>
          <w:color w:val="222222"/>
        </w:rPr>
        <w:t xml:space="preserve"> apart from such testing.)</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b/>
          <w:bCs/>
          <w:color w:val="222222"/>
        </w:rPr>
        <w:t>Approval</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w:t>
      </w:r>
      <w:hyperlink r:id="rId19" w:history="1">
        <w:r w:rsidRPr="00CD7FC0">
          <w:rPr>
            <w:rFonts w:eastAsia="Times New Roman"/>
            <w:color w:val="0062B5"/>
            <w:u w:val="single"/>
          </w:rPr>
          <w:t>James 1:3</w:t>
        </w:r>
      </w:hyperlink>
      <w:r w:rsidRPr="00CD7FC0">
        <w:rPr>
          <w:rFonts w:eastAsia="Times New Roman"/>
          <w:color w:val="222222"/>
        </w:rPr>
        <w:t xml:space="preserve">, the trials and testing of one’s faith bring about patient endurance.  Then, in </w:t>
      </w:r>
      <w:hyperlink r:id="rId20" w:history="1">
        <w:r w:rsidRPr="00CD7FC0">
          <w:rPr>
            <w:rFonts w:eastAsia="Times New Roman"/>
            <w:color w:val="0062B5"/>
            <w:u w:val="single"/>
          </w:rPr>
          <w:t>James 1:4</w:t>
        </w:r>
      </w:hyperlink>
      <w:r w:rsidRPr="00CD7FC0">
        <w:rPr>
          <w:rFonts w:eastAsia="Times New Roman"/>
          <w:color w:val="222222"/>
        </w:rPr>
        <w:t xml:space="preserve">, as in </w:t>
      </w:r>
      <w:hyperlink r:id="rId21" w:history="1">
        <w:r w:rsidRPr="00CD7FC0">
          <w:rPr>
            <w:rFonts w:eastAsia="Times New Roman"/>
            <w:color w:val="0062B5"/>
            <w:u w:val="single"/>
          </w:rPr>
          <w:t>James 1:12</w:t>
        </w:r>
      </w:hyperlink>
      <w:r w:rsidRPr="00CD7FC0">
        <w:rPr>
          <w:rFonts w:eastAsia="Times New Roman"/>
          <w:color w:val="222222"/>
        </w:rPr>
        <w:t xml:space="preserve">, the individual is to continue to patiently endure under continued trials and testing that the Lord brings to pass in his life.  A continued refining process after this fashion, progressively working </w:t>
      </w:r>
      <w:r w:rsidRPr="00CD7FC0">
        <w:rPr>
          <w:rFonts w:eastAsia="Times New Roman"/>
          <w:i/>
          <w:iCs/>
          <w:color w:val="222222"/>
        </w:rPr>
        <w:t>maturity</w:t>
      </w:r>
      <w:r w:rsidRPr="00CD7FC0">
        <w:rPr>
          <w:rFonts w:eastAsia="Times New Roman"/>
          <w:color w:val="222222"/>
        </w:rPr>
        <w:t xml:space="preserve">, is for </w:t>
      </w:r>
      <w:r w:rsidRPr="00CD7FC0">
        <w:rPr>
          <w:rFonts w:eastAsia="Times New Roman"/>
          <w:i/>
          <w:iCs/>
          <w:color w:val="222222"/>
        </w:rPr>
        <w:t>a revealed purpose.</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According to verse twelve, the man who patiently endures temptation in the manner set forth in these verses will be “</w:t>
      </w:r>
      <w:r w:rsidRPr="00CD7FC0">
        <w:rPr>
          <w:rFonts w:eastAsia="Times New Roman"/>
          <w:i/>
          <w:iCs/>
          <w:color w:val="222222"/>
        </w:rPr>
        <w:t>blessed</w:t>
      </w:r>
      <w:r w:rsidRPr="00CD7FC0">
        <w:rPr>
          <w:rFonts w:eastAsia="Times New Roman"/>
          <w:color w:val="222222"/>
        </w:rPr>
        <w:t>” of the Lord, he will be “</w:t>
      </w:r>
      <w:r w:rsidRPr="00CD7FC0">
        <w:rPr>
          <w:rFonts w:eastAsia="Times New Roman"/>
          <w:i/>
          <w:iCs/>
          <w:color w:val="222222"/>
        </w:rPr>
        <w:t xml:space="preserve">approved </w:t>
      </w:r>
      <w:r w:rsidRPr="00CD7FC0">
        <w:rPr>
          <w:rFonts w:eastAsia="Times New Roman"/>
          <w:color w:val="222222"/>
        </w:rPr>
        <w:t>(KJV: ‘tried’)” by the Lord, and he will then “</w:t>
      </w:r>
      <w:r w:rsidRPr="00CD7FC0">
        <w:rPr>
          <w:rFonts w:eastAsia="Times New Roman"/>
          <w:i/>
          <w:iCs/>
          <w:color w:val="222222"/>
        </w:rPr>
        <w:t>receive the crown of life</w:t>
      </w:r>
      <w:r w:rsidRPr="00CD7FC0">
        <w:rPr>
          <w:rFonts w:eastAsia="Times New Roman"/>
          <w:color w:val="222222"/>
        </w:rPr>
        <w:t xml:space="preserve">” from the Lord.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Thus, the entire matter is with an ultimate view to issues of the judgment seat of Christ and the Messianic Era to follow.  “Approval” or “disapproval” in connection with </w:t>
      </w:r>
      <w:r w:rsidRPr="00CD7FC0">
        <w:rPr>
          <w:rFonts w:eastAsia="Times New Roman"/>
          <w:i/>
          <w:iCs/>
          <w:color w:val="222222"/>
        </w:rPr>
        <w:t>blessings</w:t>
      </w:r>
      <w:r w:rsidRPr="00CD7FC0">
        <w:rPr>
          <w:rFonts w:eastAsia="Times New Roman"/>
          <w:color w:val="222222"/>
        </w:rPr>
        <w:t xml:space="preserve"> and </w:t>
      </w:r>
      <w:r w:rsidRPr="00CD7FC0">
        <w:rPr>
          <w:rFonts w:eastAsia="Times New Roman"/>
          <w:i/>
          <w:iCs/>
          <w:color w:val="222222"/>
        </w:rPr>
        <w:t>crowns</w:t>
      </w:r>
      <w:r w:rsidRPr="00CD7FC0">
        <w:rPr>
          <w:rFonts w:eastAsia="Times New Roman"/>
          <w:color w:val="222222"/>
        </w:rPr>
        <w:t xml:space="preserve"> will occur at the judgment seat; and the reason for approval, blessings, and crowns will be realized in the era beyond, during the Messianic Era.</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this respect, the revealed purpose for the present patient endurance of Christians, leading to maturity, is in order that </w:t>
      </w:r>
      <w:r w:rsidRPr="00CD7FC0">
        <w:rPr>
          <w:rFonts w:eastAsia="Times New Roman"/>
          <w:i/>
          <w:iCs/>
          <w:color w:val="222222"/>
        </w:rPr>
        <w:t>they might one day realize the purpose for their calling</w:t>
      </w:r>
      <w:r w:rsidRPr="00CD7FC0">
        <w:rPr>
          <w:rFonts w:eastAsia="Times New Roman"/>
          <w:color w:val="222222"/>
        </w:rPr>
        <w:t xml:space="preserve">.  This maturing process, for those allowing it to occur in their lives, will result in their one day being </w:t>
      </w:r>
      <w:r w:rsidRPr="00CD7FC0">
        <w:rPr>
          <w:rFonts w:eastAsia="Times New Roman"/>
          <w:i/>
          <w:iCs/>
          <w:color w:val="222222"/>
        </w:rPr>
        <w:t>approved</w:t>
      </w:r>
      <w:r w:rsidRPr="00CD7FC0">
        <w:rPr>
          <w:rFonts w:eastAsia="Times New Roman"/>
          <w:color w:val="222222"/>
        </w:rPr>
        <w:t xml:space="preserve"> for positions as co-heirs with Christ in the kingdom.</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(The word translated “</w:t>
      </w:r>
      <w:r w:rsidRPr="00CD7FC0">
        <w:rPr>
          <w:rFonts w:eastAsia="Times New Roman"/>
          <w:i/>
          <w:iCs/>
          <w:color w:val="222222"/>
        </w:rPr>
        <w:t>tried</w:t>
      </w:r>
      <w:r w:rsidRPr="00CD7FC0">
        <w:rPr>
          <w:rFonts w:eastAsia="Times New Roman"/>
          <w:color w:val="222222"/>
        </w:rPr>
        <w:t xml:space="preserve">” in verse twelve of the KJV is from </w:t>
      </w:r>
      <w:proofErr w:type="spellStart"/>
      <w:r w:rsidRPr="00CD7FC0">
        <w:rPr>
          <w:rFonts w:eastAsia="Times New Roman"/>
          <w:i/>
          <w:iCs/>
          <w:color w:val="222222"/>
        </w:rPr>
        <w:t>dokimos</w:t>
      </w:r>
      <w:proofErr w:type="spellEnd"/>
      <w:r w:rsidRPr="00CD7FC0">
        <w:rPr>
          <w:rFonts w:eastAsia="Times New Roman"/>
          <w:color w:val="222222"/>
        </w:rPr>
        <w:t xml:space="preserve"> in the Greek text, meaning “approved [through testing].”  This same word, with the prefix “</w:t>
      </w:r>
      <w:r w:rsidRPr="00CD7FC0">
        <w:rPr>
          <w:rFonts w:eastAsia="Times New Roman"/>
          <w:i/>
          <w:iCs/>
          <w:color w:val="222222"/>
        </w:rPr>
        <w:t>a,</w:t>
      </w:r>
      <w:r w:rsidRPr="00CD7FC0">
        <w:rPr>
          <w:rFonts w:eastAsia="Times New Roman"/>
          <w:color w:val="222222"/>
        </w:rPr>
        <w:t xml:space="preserve">” appears in </w:t>
      </w:r>
      <w:hyperlink r:id="rId22" w:history="1">
        <w:r w:rsidRPr="00CD7FC0">
          <w:rPr>
            <w:rFonts w:eastAsia="Times New Roman"/>
            <w:color w:val="0062B5"/>
            <w:u w:val="single"/>
          </w:rPr>
          <w:t>1 Corinthians 9:27</w:t>
        </w:r>
      </w:hyperlink>
      <w:r w:rsidRPr="00CD7FC0">
        <w:rPr>
          <w:rFonts w:eastAsia="Times New Roman"/>
          <w:color w:val="222222"/>
        </w:rPr>
        <w:t xml:space="preserve"> [</w:t>
      </w:r>
      <w:proofErr w:type="spellStart"/>
      <w:r w:rsidRPr="00CD7FC0">
        <w:rPr>
          <w:rFonts w:eastAsia="Times New Roman"/>
          <w:i/>
          <w:iCs/>
          <w:color w:val="222222"/>
        </w:rPr>
        <w:t>adokimos</w:t>
      </w:r>
      <w:proofErr w:type="spellEnd"/>
      <w:r w:rsidRPr="00CD7FC0">
        <w:rPr>
          <w:rFonts w:eastAsia="Times New Roman"/>
          <w:color w:val="222222"/>
        </w:rPr>
        <w:t>].  The letter “</w:t>
      </w:r>
      <w:r w:rsidRPr="00CD7FC0">
        <w:rPr>
          <w:rFonts w:eastAsia="Times New Roman"/>
          <w:i/>
          <w:iCs/>
          <w:color w:val="222222"/>
        </w:rPr>
        <w:t>a</w:t>
      </w:r>
      <w:r w:rsidRPr="00CD7FC0">
        <w:rPr>
          <w:rFonts w:eastAsia="Times New Roman"/>
          <w:color w:val="222222"/>
        </w:rPr>
        <w:t xml:space="preserve">” negates the word, making it mean exactly the opposite.  The context of </w:t>
      </w:r>
      <w:hyperlink r:id="rId23" w:history="1">
        <w:r w:rsidRPr="00CD7FC0">
          <w:rPr>
            <w:rFonts w:eastAsia="Times New Roman"/>
            <w:color w:val="0062B5"/>
            <w:u w:val="single"/>
          </w:rPr>
          <w:t>1 Corinthians 9:27</w:t>
        </w:r>
      </w:hyperlink>
      <w:r w:rsidRPr="00CD7FC0">
        <w:rPr>
          <w:rFonts w:eastAsia="Times New Roman"/>
          <w:color w:val="222222"/>
        </w:rPr>
        <w:t xml:space="preserve"> has to do with running the present race of the faith, with a crown in view [</w:t>
      </w:r>
      <w:hyperlink r:id="rId24" w:history="1">
        <w:r w:rsidRPr="00CD7FC0">
          <w:rPr>
            <w:rFonts w:eastAsia="Times New Roman"/>
            <w:color w:val="0062B5"/>
            <w:u w:val="single"/>
          </w:rPr>
          <w:t>1 Corinthians 9:24-26</w:t>
        </w:r>
      </w:hyperlink>
      <w:r w:rsidRPr="00CD7FC0">
        <w:rPr>
          <w:rFonts w:eastAsia="Times New Roman"/>
          <w:color w:val="222222"/>
        </w:rPr>
        <w:t xml:space="preserve">], which is the identical thought in </w:t>
      </w:r>
      <w:hyperlink r:id="rId25" w:history="1">
        <w:r w:rsidRPr="00CD7FC0">
          <w:rPr>
            <w:rFonts w:eastAsia="Times New Roman"/>
            <w:color w:val="0062B5"/>
            <w:u w:val="single"/>
          </w:rPr>
          <w:t>James 1:12</w:t>
        </w:r>
      </w:hyperlink>
      <w:r w:rsidRPr="00CD7FC0">
        <w:rPr>
          <w:rFonts w:eastAsia="Times New Roman"/>
          <w:color w:val="222222"/>
        </w:rPr>
        <w:t>.  Paul sought to always keep his body under subjection (in reality, a patient endurance under trials and testing), lest after instructing others concerning this very thing, he himself could be “</w:t>
      </w:r>
      <w:r w:rsidRPr="00CD7FC0">
        <w:rPr>
          <w:rFonts w:eastAsia="Times New Roman"/>
          <w:i/>
          <w:iCs/>
          <w:color w:val="222222"/>
        </w:rPr>
        <w:t>disqualified</w:t>
      </w:r>
      <w:r w:rsidRPr="00CD7FC0">
        <w:rPr>
          <w:rFonts w:eastAsia="Times New Roman"/>
          <w:color w:val="222222"/>
        </w:rPr>
        <w:t xml:space="preserve"> [KJV: ‘</w:t>
      </w:r>
      <w:r w:rsidRPr="00CD7FC0">
        <w:rPr>
          <w:rFonts w:eastAsia="Times New Roman"/>
          <w:i/>
          <w:iCs/>
          <w:color w:val="222222"/>
        </w:rPr>
        <w:t>a castaway</w:t>
      </w:r>
      <w:r w:rsidRPr="00CD7FC0">
        <w:rPr>
          <w:rFonts w:eastAsia="Times New Roman"/>
          <w:color w:val="222222"/>
        </w:rPr>
        <w:t>’ (be disapproved or be rejected)].”</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proofErr w:type="spellStart"/>
      <w:r w:rsidRPr="00CD7FC0">
        <w:rPr>
          <w:rFonts w:eastAsia="Times New Roman"/>
          <w:i/>
          <w:iCs/>
          <w:color w:val="222222"/>
        </w:rPr>
        <w:t>Dokimos</w:t>
      </w:r>
      <w:proofErr w:type="spellEnd"/>
      <w:r w:rsidRPr="00CD7FC0">
        <w:rPr>
          <w:rFonts w:eastAsia="Times New Roman"/>
          <w:color w:val="222222"/>
        </w:rPr>
        <w:t xml:space="preserve"> in its verb form [</w:t>
      </w:r>
      <w:proofErr w:type="spellStart"/>
      <w:r w:rsidRPr="00CD7FC0">
        <w:rPr>
          <w:rFonts w:eastAsia="Times New Roman"/>
          <w:i/>
          <w:iCs/>
          <w:color w:val="222222"/>
        </w:rPr>
        <w:t>dokimazo</w:t>
      </w:r>
      <w:proofErr w:type="spellEnd"/>
      <w:r w:rsidRPr="00CD7FC0">
        <w:rPr>
          <w:rFonts w:eastAsia="Times New Roman"/>
          <w:color w:val="222222"/>
        </w:rPr>
        <w:t xml:space="preserve">], with the preposition </w:t>
      </w:r>
      <w:proofErr w:type="spellStart"/>
      <w:r w:rsidRPr="00CD7FC0">
        <w:rPr>
          <w:rFonts w:eastAsia="Times New Roman"/>
          <w:i/>
          <w:iCs/>
          <w:color w:val="222222"/>
        </w:rPr>
        <w:t>apo</w:t>
      </w:r>
      <w:proofErr w:type="spellEnd"/>
      <w:r w:rsidRPr="00CD7FC0">
        <w:rPr>
          <w:rFonts w:eastAsia="Times New Roman"/>
          <w:color w:val="222222"/>
        </w:rPr>
        <w:t xml:space="preserve"> prefixed to the word [</w:t>
      </w:r>
      <w:proofErr w:type="spellStart"/>
      <w:r w:rsidRPr="00CD7FC0">
        <w:rPr>
          <w:rFonts w:eastAsia="Times New Roman"/>
          <w:i/>
          <w:iCs/>
          <w:color w:val="222222"/>
        </w:rPr>
        <w:t>apodokimazo</w:t>
      </w:r>
      <w:proofErr w:type="spellEnd"/>
      <w:r w:rsidRPr="00CD7FC0">
        <w:rPr>
          <w:rFonts w:eastAsia="Times New Roman"/>
          <w:color w:val="222222"/>
        </w:rPr>
        <w:t xml:space="preserve">], appears in </w:t>
      </w:r>
      <w:hyperlink r:id="rId26" w:history="1">
        <w:r w:rsidRPr="00CD7FC0">
          <w:rPr>
            <w:rFonts w:eastAsia="Times New Roman"/>
            <w:color w:val="0062B5"/>
            <w:u w:val="single"/>
          </w:rPr>
          <w:t>Hebrews 12:17</w:t>
        </w:r>
      </w:hyperlink>
      <w:r w:rsidRPr="00CD7FC0">
        <w:rPr>
          <w:rFonts w:eastAsia="Times New Roman"/>
          <w:color w:val="222222"/>
        </w:rPr>
        <w:t xml:space="preserve">, where Esau was </w:t>
      </w:r>
      <w:r w:rsidRPr="00CD7FC0">
        <w:rPr>
          <w:rFonts w:eastAsia="Times New Roman"/>
          <w:i/>
          <w:iCs/>
          <w:color w:val="222222"/>
        </w:rPr>
        <w:t>rejected</w:t>
      </w:r>
      <w:r w:rsidRPr="00CD7FC0">
        <w:rPr>
          <w:rFonts w:eastAsia="Times New Roman"/>
          <w:color w:val="222222"/>
        </w:rPr>
        <w:t xml:space="preserve"> for inherited blessings associated with the birthright.  The preposition </w:t>
      </w:r>
      <w:proofErr w:type="spellStart"/>
      <w:r w:rsidRPr="00CD7FC0">
        <w:rPr>
          <w:rFonts w:eastAsia="Times New Roman"/>
          <w:i/>
          <w:iCs/>
          <w:color w:val="222222"/>
        </w:rPr>
        <w:t>apo</w:t>
      </w:r>
      <w:proofErr w:type="spellEnd"/>
      <w:r w:rsidRPr="00CD7FC0">
        <w:rPr>
          <w:rFonts w:eastAsia="Times New Roman"/>
          <w:color w:val="222222"/>
        </w:rPr>
        <w:t xml:space="preserve"> means “from”; and, prefixed to </w:t>
      </w:r>
      <w:proofErr w:type="spellStart"/>
      <w:r w:rsidRPr="00CD7FC0">
        <w:rPr>
          <w:rFonts w:eastAsia="Times New Roman"/>
          <w:i/>
          <w:iCs/>
          <w:color w:val="222222"/>
        </w:rPr>
        <w:t>dokimazo</w:t>
      </w:r>
      <w:proofErr w:type="spellEnd"/>
      <w:r w:rsidRPr="00CD7FC0">
        <w:rPr>
          <w:rFonts w:eastAsia="Times New Roman"/>
          <w:color w:val="222222"/>
        </w:rPr>
        <w:t xml:space="preserve">, the word, for all practical purposes, means the same as </w:t>
      </w:r>
      <w:proofErr w:type="spellStart"/>
      <w:r w:rsidRPr="00CD7FC0">
        <w:rPr>
          <w:rFonts w:eastAsia="Times New Roman"/>
          <w:i/>
          <w:iCs/>
          <w:color w:val="222222"/>
        </w:rPr>
        <w:t>dokimos</w:t>
      </w:r>
      <w:proofErr w:type="spellEnd"/>
      <w:r w:rsidRPr="00CD7FC0">
        <w:rPr>
          <w:rFonts w:eastAsia="Times New Roman"/>
          <w:color w:val="222222"/>
        </w:rPr>
        <w:t xml:space="preserve"> with an “</w:t>
      </w:r>
      <w:r w:rsidRPr="00CD7FC0">
        <w:rPr>
          <w:rFonts w:eastAsia="Times New Roman"/>
          <w:i/>
          <w:iCs/>
          <w:color w:val="222222"/>
        </w:rPr>
        <w:t>a</w:t>
      </w:r>
      <w:r w:rsidRPr="00CD7FC0">
        <w:rPr>
          <w:rFonts w:eastAsia="Times New Roman"/>
          <w:color w:val="222222"/>
        </w:rPr>
        <w:t xml:space="preserve">” prefixed, as in </w:t>
      </w:r>
      <w:hyperlink r:id="rId27" w:history="1">
        <w:r w:rsidRPr="00CD7FC0">
          <w:rPr>
            <w:rFonts w:eastAsia="Times New Roman"/>
            <w:color w:val="0062B5"/>
            <w:u w:val="single"/>
          </w:rPr>
          <w:t>1 Corinthians 9:27</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relation to the preceding, an object is in view — </w:t>
      </w:r>
      <w:r w:rsidRPr="00CD7FC0">
        <w:rPr>
          <w:rFonts w:eastAsia="Times New Roman"/>
          <w:i/>
          <w:iCs/>
          <w:color w:val="222222"/>
        </w:rPr>
        <w:t>the birthright.</w:t>
      </w:r>
      <w:r w:rsidRPr="00CD7FC0">
        <w:rPr>
          <w:rFonts w:eastAsia="Times New Roman"/>
          <w:color w:val="222222"/>
        </w:rPr>
        <w:t xml:space="preserve">  Esau, although he was the firstborn, had sold his birthright; and, relative to </w:t>
      </w:r>
      <w:r w:rsidRPr="00CD7FC0">
        <w:rPr>
          <w:rFonts w:eastAsia="Times New Roman"/>
          <w:i/>
          <w:iCs/>
          <w:color w:val="222222"/>
        </w:rPr>
        <w:t>the inheritance</w:t>
      </w:r>
      <w:r w:rsidRPr="00CD7FC0">
        <w:rPr>
          <w:rFonts w:eastAsia="Times New Roman"/>
          <w:color w:val="222222"/>
        </w:rPr>
        <w:t>, he was now “</w:t>
      </w:r>
      <w:r w:rsidRPr="00CD7FC0">
        <w:rPr>
          <w:rFonts w:eastAsia="Times New Roman"/>
          <w:i/>
          <w:iCs/>
          <w:color w:val="222222"/>
        </w:rPr>
        <w:t>rejected</w:t>
      </w:r>
      <w:r w:rsidRPr="00CD7FC0">
        <w:rPr>
          <w:rFonts w:eastAsia="Times New Roman"/>
          <w:color w:val="222222"/>
        </w:rPr>
        <w:t>” (</w:t>
      </w:r>
      <w:proofErr w:type="spellStart"/>
      <w:r w:rsidRPr="00CD7FC0">
        <w:rPr>
          <w:rFonts w:eastAsia="Times New Roman"/>
          <w:i/>
          <w:iCs/>
          <w:color w:val="222222"/>
        </w:rPr>
        <w:t>apodokimazo</w:t>
      </w:r>
      <w:proofErr w:type="spellEnd"/>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Esau was rejected immediately after his younger brother, Jacob, had received the blessing belonging to the firstborn.  Prior to this time, Esau had </w:t>
      </w:r>
      <w:r w:rsidRPr="00CD7FC0">
        <w:rPr>
          <w:rFonts w:eastAsia="Times New Roman"/>
          <w:i/>
          <w:iCs/>
          <w:color w:val="222222"/>
        </w:rPr>
        <w:t>made light</w:t>
      </w:r>
      <w:r w:rsidRPr="00CD7FC0">
        <w:rPr>
          <w:rFonts w:eastAsia="Times New Roman"/>
          <w:color w:val="222222"/>
        </w:rPr>
        <w:t xml:space="preserve"> of his birthright, considering it to be </w:t>
      </w:r>
      <w:r w:rsidRPr="00CD7FC0">
        <w:rPr>
          <w:rFonts w:eastAsia="Times New Roman"/>
          <w:i/>
          <w:iCs/>
          <w:color w:val="222222"/>
        </w:rPr>
        <w:t xml:space="preserve">of little value </w:t>
      </w:r>
      <w:r w:rsidRPr="00CD7FC0">
        <w:rPr>
          <w:rFonts w:eastAsia="Times New Roman"/>
          <w:color w:val="222222"/>
        </w:rPr>
        <w:t>(“</w:t>
      </w:r>
      <w:r w:rsidRPr="00CD7FC0">
        <w:rPr>
          <w:rFonts w:eastAsia="Times New Roman"/>
          <w:i/>
          <w:iCs/>
          <w:color w:val="222222"/>
        </w:rPr>
        <w:t>Esau despised his birthright</w:t>
      </w:r>
      <w:r w:rsidRPr="00CD7FC0">
        <w:rPr>
          <w:rFonts w:eastAsia="Times New Roman"/>
          <w:color w:val="222222"/>
        </w:rPr>
        <w:t>” [</w:t>
      </w:r>
      <w:hyperlink r:id="rId28" w:history="1">
        <w:r w:rsidRPr="00CD7FC0">
          <w:rPr>
            <w:rFonts w:eastAsia="Times New Roman"/>
            <w:color w:val="0062B5"/>
            <w:u w:val="single"/>
          </w:rPr>
          <w:t>Genesis 25:34</w:t>
        </w:r>
      </w:hyperlink>
      <w:r w:rsidRPr="00CD7FC0">
        <w:rPr>
          <w:rFonts w:eastAsia="Times New Roman"/>
          <w:color w:val="222222"/>
        </w:rPr>
        <w:t>].  The Hebrew word translated “</w:t>
      </w:r>
      <w:r w:rsidRPr="00CD7FC0">
        <w:rPr>
          <w:rFonts w:eastAsia="Times New Roman"/>
          <w:i/>
          <w:iCs/>
          <w:color w:val="222222"/>
        </w:rPr>
        <w:t>despised</w:t>
      </w:r>
      <w:r w:rsidRPr="00CD7FC0">
        <w:rPr>
          <w:rFonts w:eastAsia="Times New Roman"/>
          <w:color w:val="222222"/>
        </w:rPr>
        <w:t>” means t</w:t>
      </w:r>
      <w:r w:rsidRPr="00CD7FC0">
        <w:rPr>
          <w:rFonts w:eastAsia="Times New Roman"/>
          <w:i/>
          <w:iCs/>
          <w:color w:val="222222"/>
        </w:rPr>
        <w:t>o hold in contempt, to make light of.</w:t>
      </w:r>
      <w:r w:rsidRPr="00CD7FC0">
        <w:rPr>
          <w:rFonts w:eastAsia="Times New Roman"/>
          <w:color w:val="222222"/>
        </w:rPr>
        <w:t xml:space="preserve">  The Septuagint version of the Old Testament uses a word that means </w:t>
      </w:r>
      <w:r w:rsidRPr="00CD7FC0">
        <w:rPr>
          <w:rFonts w:eastAsia="Times New Roman"/>
          <w:i/>
          <w:iCs/>
          <w:color w:val="222222"/>
        </w:rPr>
        <w:t>to consider of little value</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Esau did not come into a realization of the true value of the birthright until </w:t>
      </w:r>
      <w:r w:rsidRPr="00CD7FC0">
        <w:rPr>
          <w:rFonts w:eastAsia="Times New Roman"/>
          <w:i/>
          <w:iCs/>
          <w:color w:val="222222"/>
        </w:rPr>
        <w:t>after</w:t>
      </w:r>
      <w:r w:rsidRPr="00CD7FC0">
        <w:rPr>
          <w:rFonts w:eastAsia="Times New Roman"/>
          <w:color w:val="222222"/>
        </w:rPr>
        <w:t xml:space="preserve"> Isaac had bestowed the blessing belonging to the firstborn upon Jacob.  It was </w:t>
      </w:r>
      <w:r w:rsidRPr="00CD7FC0">
        <w:rPr>
          <w:rFonts w:eastAsia="Times New Roman"/>
          <w:i/>
          <w:iCs/>
          <w:color w:val="222222"/>
        </w:rPr>
        <w:t>only then</w:t>
      </w:r>
      <w:r w:rsidRPr="00CD7FC0">
        <w:rPr>
          <w:rFonts w:eastAsia="Times New Roman"/>
          <w:color w:val="222222"/>
        </w:rPr>
        <w:t xml:space="preserve"> that Esau realized what he had forfeited and sought to retrieve the rights belonging to the firstborn.</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Esau, at this time, “</w:t>
      </w:r>
      <w:r w:rsidRPr="00CD7FC0">
        <w:rPr>
          <w:rFonts w:eastAsia="Times New Roman"/>
          <w:i/>
          <w:iCs/>
          <w:color w:val="222222"/>
        </w:rPr>
        <w:t>cried with a great and exceeding bitter cry, and said to his father, ‘Bless me, even me also, O my father.’</w:t>
      </w:r>
      <w:r w:rsidRPr="00CD7FC0">
        <w:rPr>
          <w:rFonts w:eastAsia="Times New Roman"/>
          <w:color w:val="222222"/>
        </w:rPr>
        <w:t xml:space="preserve">”  But it was </w:t>
      </w:r>
      <w:r w:rsidRPr="00CD7FC0">
        <w:rPr>
          <w:rFonts w:eastAsia="Times New Roman"/>
          <w:i/>
          <w:iCs/>
          <w:color w:val="222222"/>
        </w:rPr>
        <w:t>too late</w:t>
      </w:r>
      <w:r w:rsidRPr="00CD7FC0">
        <w:rPr>
          <w:rFonts w:eastAsia="Times New Roman"/>
          <w:color w:val="222222"/>
        </w:rPr>
        <w:t>.  The birthright had been forfeited, the blessing belonging to the firstborn had been bestowed upon another, and no reversal of the forfeiture and blessing could occur.  The birthright, with its attendant blessing, was now beyond Esau’s grasp forever.</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Esau, after realizing that the birthright was no longer his and was beyond his grasp forever, referred to the forfeited rights of the firstborn after this manner:</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 xml:space="preserve">“Have you only one blessing, my father?  Bless me—me also, O my father!” </w:t>
      </w:r>
      <w:r w:rsidRPr="00CD7FC0">
        <w:rPr>
          <w:rFonts w:eastAsia="Times New Roman"/>
          <w:color w:val="222222"/>
        </w:rPr>
        <w:t xml:space="preserve"> (</w:t>
      </w:r>
      <w:hyperlink r:id="rId29" w:history="1">
        <w:r w:rsidRPr="00CD7FC0">
          <w:rPr>
            <w:rFonts w:eastAsia="Times New Roman"/>
            <w:color w:val="0062B5"/>
            <w:u w:val="single"/>
          </w:rPr>
          <w:t>Genesis 27:38a</w:t>
        </w:r>
      </w:hyperlink>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30" w:history="1">
        <w:r w:rsidRPr="00CD7FC0">
          <w:rPr>
            <w:rFonts w:eastAsia="Times New Roman"/>
            <w:color w:val="0062B5"/>
            <w:u w:val="single"/>
          </w:rPr>
          <w:t>Genesis 27:34-37</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And it is recorded that Esau then “</w:t>
      </w:r>
      <w:r w:rsidRPr="00CD7FC0">
        <w:rPr>
          <w:rFonts w:eastAsia="Times New Roman"/>
          <w:i/>
          <w:iCs/>
          <w:color w:val="222222"/>
        </w:rPr>
        <w:t>lifted up his voice, and wept.</w:t>
      </w:r>
      <w:r w:rsidRPr="00CD7FC0">
        <w:rPr>
          <w:rFonts w:eastAsia="Times New Roman"/>
          <w:color w:val="222222"/>
        </w:rPr>
        <w:t>” (</w:t>
      </w:r>
      <w:hyperlink r:id="rId31" w:history="1">
        <w:r w:rsidRPr="00CD7FC0">
          <w:rPr>
            <w:rFonts w:eastAsia="Times New Roman"/>
            <w:color w:val="0062B5"/>
            <w:u w:val="single"/>
          </w:rPr>
          <w:t>Genesis 27:38b</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This is seen within another frame of reference in Matthew’s gospel where individuals are seen </w:t>
      </w:r>
      <w:r w:rsidRPr="00CD7FC0">
        <w:rPr>
          <w:rFonts w:eastAsia="Times New Roman"/>
          <w:i/>
          <w:iCs/>
          <w:color w:val="222222"/>
        </w:rPr>
        <w:t>weeping and gnashing their teeth</w:t>
      </w:r>
      <w:r w:rsidRPr="00CD7FC0">
        <w:rPr>
          <w:rFonts w:eastAsia="Times New Roman"/>
          <w:color w:val="222222"/>
        </w:rPr>
        <w:t xml:space="preserve"> (</w:t>
      </w:r>
      <w:hyperlink r:id="rId32" w:history="1">
        <w:r w:rsidRPr="00CD7FC0">
          <w:rPr>
            <w:rFonts w:eastAsia="Times New Roman"/>
            <w:color w:val="0062B5"/>
            <w:u w:val="single"/>
          </w:rPr>
          <w:t>Matthew 13:42</w:t>
        </w:r>
      </w:hyperlink>
      <w:r w:rsidRPr="00CD7FC0">
        <w:rPr>
          <w:rFonts w:eastAsia="Times New Roman"/>
          <w:color w:val="222222"/>
        </w:rPr>
        <w:t xml:space="preserve">; </w:t>
      </w:r>
      <w:hyperlink r:id="rId33" w:history="1">
        <w:r w:rsidRPr="00CD7FC0">
          <w:rPr>
            <w:rFonts w:eastAsia="Times New Roman"/>
            <w:color w:val="0062B5"/>
            <w:u w:val="single"/>
          </w:rPr>
          <w:t>22:13</w:t>
        </w:r>
      </w:hyperlink>
      <w:r w:rsidRPr="00CD7FC0">
        <w:rPr>
          <w:rFonts w:eastAsia="Times New Roman"/>
          <w:color w:val="222222"/>
        </w:rPr>
        <w:t xml:space="preserve">; </w:t>
      </w:r>
      <w:hyperlink r:id="rId34" w:history="1">
        <w:r w:rsidRPr="00CD7FC0">
          <w:rPr>
            <w:rFonts w:eastAsia="Times New Roman"/>
            <w:color w:val="0062B5"/>
            <w:u w:val="single"/>
          </w:rPr>
          <w:t>24:51</w:t>
        </w:r>
      </w:hyperlink>
      <w:r w:rsidRPr="00CD7FC0">
        <w:rPr>
          <w:rFonts w:eastAsia="Times New Roman"/>
          <w:color w:val="222222"/>
        </w:rPr>
        <w:t xml:space="preserve">; </w:t>
      </w:r>
      <w:hyperlink r:id="rId35" w:history="1">
        <w:r w:rsidRPr="00CD7FC0">
          <w:rPr>
            <w:rFonts w:eastAsia="Times New Roman"/>
            <w:color w:val="0062B5"/>
            <w:u w:val="single"/>
          </w:rPr>
          <w:t>25:30</w:t>
        </w:r>
      </w:hyperlink>
      <w:r w:rsidRPr="00CD7FC0">
        <w:rPr>
          <w:rFonts w:eastAsia="Times New Roman"/>
          <w:color w:val="222222"/>
        </w:rPr>
        <w:t xml:space="preserve">).  This is an Eastern expression showing </w:t>
      </w:r>
      <w:r w:rsidRPr="00CD7FC0">
        <w:rPr>
          <w:rFonts w:eastAsia="Times New Roman"/>
          <w:i/>
          <w:iCs/>
          <w:color w:val="222222"/>
        </w:rPr>
        <w:t>deep grief</w:t>
      </w:r>
      <w:r w:rsidRPr="00CD7FC0">
        <w:rPr>
          <w:rFonts w:eastAsia="Times New Roman"/>
          <w:color w:val="222222"/>
        </w:rPr>
        <w:t xml:space="preserve">; and the contexts of these passages clearly show that things relating to </w:t>
      </w:r>
      <w:r w:rsidRPr="00CD7FC0">
        <w:rPr>
          <w:rFonts w:eastAsia="Times New Roman"/>
          <w:i/>
          <w:iCs/>
          <w:color w:val="222222"/>
        </w:rPr>
        <w:t>the rights of the firstborn</w:t>
      </w:r>
      <w:r w:rsidRPr="00CD7FC0">
        <w:rPr>
          <w:rFonts w:eastAsia="Times New Roman"/>
          <w:color w:val="222222"/>
        </w:rPr>
        <w:t>, not eternal life, are in view.</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rejection experienced by Esau is the last of five major warnings in the book of Hebrews, and this rejection constitutes an Old Testament type of that rejection that Paul referred to in </w:t>
      </w:r>
      <w:hyperlink r:id="rId36" w:history="1">
        <w:r w:rsidRPr="00CD7FC0">
          <w:rPr>
            <w:rFonts w:eastAsia="Times New Roman"/>
            <w:color w:val="0062B5"/>
            <w:u w:val="single"/>
          </w:rPr>
          <w:t>1 Corinthians 9:27</w:t>
        </w:r>
      </w:hyperlink>
      <w:r w:rsidRPr="00CD7FC0">
        <w:rPr>
          <w:rFonts w:eastAsia="Times New Roman"/>
          <w:color w:val="222222"/>
        </w:rPr>
        <w:t>.  The reference is to Christians who will have forfeited the rights of primogeniture, appearing in Christ’s presence at His judgment seat.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Many Christians are presently following the same path that Esau took (considering the birthright to be of little value), and such Christians will one day come to the end of the matter in exactly the same way as seen in Esau’s life.  They, although presently in line to be blessed as the firstborn — Christians are presently being dealt with as “sons,” with a view to one day being adopted as </w:t>
      </w:r>
      <w:r w:rsidRPr="00CD7FC0">
        <w:rPr>
          <w:rFonts w:eastAsia="Times New Roman"/>
          <w:i/>
          <w:iCs/>
          <w:color w:val="222222"/>
        </w:rPr>
        <w:t>firstborn sons</w:t>
      </w:r>
      <w:r w:rsidRPr="00CD7FC0">
        <w:rPr>
          <w:rFonts w:eastAsia="Times New Roman"/>
          <w:color w:val="222222"/>
        </w:rPr>
        <w:t xml:space="preserve"> (</w:t>
      </w:r>
      <w:hyperlink r:id="rId37" w:history="1">
        <w:r w:rsidRPr="00CD7FC0">
          <w:rPr>
            <w:rFonts w:eastAsia="Times New Roman"/>
            <w:color w:val="0062B5"/>
            <w:u w:val="single"/>
          </w:rPr>
          <w:t>Hebrews 12:5-8</w:t>
        </w:r>
      </w:hyperlink>
      <w:r w:rsidRPr="00CD7FC0">
        <w:rPr>
          <w:rFonts w:eastAsia="Times New Roman"/>
          <w:color w:val="222222"/>
        </w:rPr>
        <w:t>) — will have forfeited this right; and they will be rejected for the blessing.</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rights of the firstborn must be retained or there can be no blessing belonging to the firstborn.  The “spiritual blessings” associated with </w:t>
      </w:r>
      <w:r w:rsidRPr="00CD7FC0">
        <w:rPr>
          <w:rFonts w:eastAsia="Times New Roman"/>
          <w:i/>
          <w:iCs/>
          <w:color w:val="222222"/>
        </w:rPr>
        <w:t>the heavenlies</w:t>
      </w:r>
      <w:r w:rsidRPr="00CD7FC0">
        <w:rPr>
          <w:rFonts w:eastAsia="Times New Roman"/>
          <w:color w:val="222222"/>
        </w:rPr>
        <w:t xml:space="preserve"> in </w:t>
      </w:r>
      <w:hyperlink r:id="rId38" w:history="1">
        <w:r w:rsidRPr="00CD7FC0">
          <w:rPr>
            <w:rFonts w:eastAsia="Times New Roman"/>
            <w:color w:val="0062B5"/>
            <w:u w:val="single"/>
          </w:rPr>
          <w:t>Ephesians 1:3</w:t>
        </w:r>
      </w:hyperlink>
      <w:r w:rsidRPr="00CD7FC0">
        <w:rPr>
          <w:rFonts w:eastAsia="Times New Roman"/>
          <w:color w:val="222222"/>
        </w:rPr>
        <w:t xml:space="preserve"> cannot be appropriated by Christians who forfeit the rights of primogeniture, for these blessings are intimately connected with </w:t>
      </w:r>
      <w:r w:rsidRPr="00CD7FC0">
        <w:rPr>
          <w:rFonts w:eastAsia="Times New Roman"/>
          <w:i/>
          <w:iCs/>
          <w:color w:val="222222"/>
        </w:rPr>
        <w:t>the inheritance belonging to the firstborn</w:t>
      </w:r>
      <w:r w:rsidRPr="00CD7FC0">
        <w:rPr>
          <w:rFonts w:eastAsia="Times New Roman"/>
          <w:color w:val="222222"/>
        </w:rPr>
        <w:t xml:space="preserve"> (</w:t>
      </w:r>
      <w:hyperlink r:id="rId39" w:history="1">
        <w:r w:rsidRPr="00CD7FC0">
          <w:rPr>
            <w:rFonts w:eastAsia="Times New Roman"/>
            <w:color w:val="0062B5"/>
            <w:u w:val="single"/>
          </w:rPr>
          <w:t>Ephesians 1:10-18</w:t>
        </w:r>
      </w:hyperlink>
      <w:r w:rsidRPr="00CD7FC0">
        <w:rPr>
          <w:rFonts w:eastAsia="Times New Roman"/>
          <w:color w:val="222222"/>
        </w:rPr>
        <w:t xml:space="preserve">).  These blessings are reserved for those who overcome the inhabitants of that heavenly land </w:t>
      </w:r>
      <w:r w:rsidRPr="00CD7FC0">
        <w:rPr>
          <w:rFonts w:eastAsia="Times New Roman"/>
          <w:i/>
          <w:iCs/>
          <w:color w:val="222222"/>
        </w:rPr>
        <w:t>during the present age</w:t>
      </w:r>
      <w:r w:rsidRPr="00CD7FC0">
        <w:rPr>
          <w:rFonts w:eastAsia="Times New Roman"/>
          <w:color w:val="222222"/>
        </w:rPr>
        <w:t xml:space="preserve">, who will be shown qualified to enter that land as </w:t>
      </w:r>
      <w:r w:rsidRPr="00CD7FC0">
        <w:rPr>
          <w:rFonts w:eastAsia="Times New Roman"/>
          <w:i/>
          <w:iCs/>
          <w:color w:val="222222"/>
        </w:rPr>
        <w:t>sovereigns during the coming age</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Christ is presently in the process of “</w:t>
      </w:r>
      <w:r w:rsidRPr="00CD7FC0">
        <w:rPr>
          <w:rFonts w:eastAsia="Times New Roman"/>
          <w:i/>
          <w:iCs/>
          <w:color w:val="222222"/>
        </w:rPr>
        <w:t>bringing many sons to glory</w:t>
      </w:r>
      <w:r w:rsidRPr="00CD7FC0">
        <w:rPr>
          <w:rFonts w:eastAsia="Times New Roman"/>
          <w:color w:val="222222"/>
        </w:rPr>
        <w:t>” (</w:t>
      </w:r>
      <w:hyperlink r:id="rId40" w:history="1">
        <w:r w:rsidRPr="00CD7FC0">
          <w:rPr>
            <w:rFonts w:eastAsia="Times New Roman"/>
            <w:color w:val="0062B5"/>
            <w:u w:val="single"/>
          </w:rPr>
          <w:t>Hebrews 2:10</w:t>
        </w:r>
      </w:hyperlink>
      <w:r w:rsidRPr="00CD7FC0">
        <w:rPr>
          <w:rFonts w:eastAsia="Times New Roman"/>
          <w:color w:val="222222"/>
        </w:rPr>
        <w:t>).  He, through the things that He suffered, has become the “</w:t>
      </w:r>
      <w:r w:rsidRPr="00CD7FC0">
        <w:rPr>
          <w:rFonts w:eastAsia="Times New Roman"/>
          <w:i/>
          <w:iCs/>
          <w:color w:val="222222"/>
        </w:rPr>
        <w:t>Captain</w:t>
      </w:r>
      <w:r w:rsidRPr="00CD7FC0">
        <w:rPr>
          <w:rFonts w:eastAsia="Times New Roman"/>
          <w:color w:val="222222"/>
        </w:rPr>
        <w:t xml:space="preserve"> [Originator, Founder]” of </w:t>
      </w:r>
      <w:r w:rsidRPr="00CD7FC0">
        <w:rPr>
          <w:rFonts w:eastAsia="Times New Roman"/>
          <w:i/>
          <w:iCs/>
          <w:color w:val="222222"/>
        </w:rPr>
        <w:t>a salvation</w:t>
      </w:r>
      <w:r w:rsidRPr="00CD7FC0">
        <w:rPr>
          <w:rFonts w:eastAsia="Times New Roman"/>
          <w:color w:val="222222"/>
        </w:rPr>
        <w:t xml:space="preserve"> associated with </w:t>
      </w:r>
      <w:r w:rsidRPr="00CD7FC0">
        <w:rPr>
          <w:rFonts w:eastAsia="Times New Roman"/>
          <w:i/>
          <w:iCs/>
          <w:color w:val="222222"/>
        </w:rPr>
        <w:t>sonship</w:t>
      </w:r>
      <w:r w:rsidRPr="00CD7FC0">
        <w:rPr>
          <w:rFonts w:eastAsia="Times New Roman"/>
          <w:color w:val="222222"/>
        </w:rPr>
        <w:t xml:space="preserve"> — the “</w:t>
      </w:r>
      <w:r w:rsidRPr="00CD7FC0">
        <w:rPr>
          <w:rFonts w:eastAsia="Times New Roman"/>
          <w:i/>
          <w:iCs/>
          <w:color w:val="222222"/>
        </w:rPr>
        <w:t>so great a salvation</w:t>
      </w:r>
      <w:r w:rsidRPr="00CD7FC0">
        <w:rPr>
          <w:rFonts w:eastAsia="Times New Roman"/>
          <w:color w:val="222222"/>
        </w:rPr>
        <w:t xml:space="preserve">” of </w:t>
      </w:r>
      <w:hyperlink r:id="rId41" w:history="1">
        <w:r w:rsidRPr="00CD7FC0">
          <w:rPr>
            <w:rFonts w:eastAsia="Times New Roman"/>
            <w:color w:val="0062B5"/>
            <w:u w:val="single"/>
          </w:rPr>
          <w:t>Hebrews 2:3</w:t>
        </w:r>
      </w:hyperlink>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w:t>
      </w:r>
      <w:hyperlink r:id="rId42" w:history="1">
        <w:r w:rsidRPr="00CD7FC0">
          <w:rPr>
            <w:rFonts w:eastAsia="Times New Roman"/>
            <w:color w:val="0062B5"/>
            <w:u w:val="single"/>
          </w:rPr>
          <w:t>1 Peter 1:9-11</w:t>
        </w:r>
      </w:hyperlink>
      <w:r w:rsidRPr="00CD7FC0">
        <w:rPr>
          <w:rFonts w:eastAsia="Times New Roman"/>
          <w:color w:val="222222"/>
        </w:rPr>
        <w:t>, suffering with respect to Christ’s sufferings is connected with both the salvation of the soul and the glory to be revealed (“sufferings of Christ” [</w:t>
      </w:r>
      <w:hyperlink r:id="rId43" w:history="1">
        <w:r w:rsidRPr="00CD7FC0">
          <w:rPr>
            <w:rFonts w:eastAsia="Times New Roman"/>
            <w:color w:val="0062B5"/>
            <w:u w:val="single"/>
          </w:rPr>
          <w:t>1 Peter 1:11</w:t>
        </w:r>
      </w:hyperlink>
      <w:r w:rsidRPr="00CD7FC0">
        <w:rPr>
          <w:rFonts w:eastAsia="Times New Roman"/>
          <w:color w:val="222222"/>
        </w:rPr>
        <w:t>] should literally be translated, “sufferings with respect to [on behalf of] Christ”).  The reference is not to Christ’s sufferings but to Christians entering into these sufferings.</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w:t>
      </w:r>
      <w:hyperlink r:id="rId44" w:history="1">
        <w:r w:rsidRPr="00CD7FC0">
          <w:rPr>
            <w:rFonts w:eastAsia="Times New Roman"/>
            <w:color w:val="0062B5"/>
            <w:u w:val="single"/>
          </w:rPr>
          <w:t>1 Peter 4:12-13</w:t>
        </w:r>
      </w:hyperlink>
      <w:r w:rsidRPr="00CD7FC0">
        <w:rPr>
          <w:rFonts w:eastAsia="Times New Roman"/>
          <w:color w:val="222222"/>
        </w:rPr>
        <w:t xml:space="preserve">, such sufferings are connected with the trials and testing in James chapter one.  </w:t>
      </w:r>
      <w:r w:rsidRPr="00CD7FC0">
        <w:rPr>
          <w:rFonts w:eastAsia="Times New Roman"/>
          <w:i/>
          <w:iCs/>
          <w:color w:val="222222"/>
        </w:rPr>
        <w:t>The trying of one’s faith</w:t>
      </w:r>
      <w:r w:rsidRPr="00CD7FC0">
        <w:rPr>
          <w:rFonts w:eastAsia="Times New Roman"/>
          <w:color w:val="222222"/>
        </w:rPr>
        <w:t xml:space="preserve"> (working patient endurance) and </w:t>
      </w:r>
      <w:r w:rsidRPr="00CD7FC0">
        <w:rPr>
          <w:rFonts w:eastAsia="Times New Roman"/>
          <w:i/>
          <w:iCs/>
          <w:color w:val="222222"/>
        </w:rPr>
        <w:t>the sufferings with respect to Christ’s sufferings</w:t>
      </w:r>
      <w:r w:rsidRPr="00CD7FC0">
        <w:rPr>
          <w:rFonts w:eastAsia="Times New Roman"/>
          <w:color w:val="222222"/>
        </w:rPr>
        <w:t xml:space="preserve"> (suffering through trials and testing) cannot be separated one from the other.  That which is in view has to do with </w:t>
      </w:r>
      <w:r w:rsidRPr="00CD7FC0">
        <w:rPr>
          <w:rFonts w:eastAsia="Times New Roman"/>
          <w:i/>
          <w:iCs/>
          <w:color w:val="222222"/>
        </w:rPr>
        <w:t>patient endurance under trials and testing</w:t>
      </w:r>
      <w:r w:rsidRPr="00CD7FC0">
        <w:rPr>
          <w:rFonts w:eastAsia="Times New Roman"/>
          <w:color w:val="222222"/>
        </w:rPr>
        <w:t xml:space="preserve">, and the end of the matter in both James and 1 Peter is the salvation of one’s soul.  It is being </w:t>
      </w:r>
      <w:r w:rsidRPr="00CD7FC0">
        <w:rPr>
          <w:rFonts w:eastAsia="Times New Roman"/>
          <w:i/>
          <w:iCs/>
          <w:color w:val="222222"/>
        </w:rPr>
        <w:t>approved</w:t>
      </w:r>
      <w:r w:rsidRPr="00CD7FC0">
        <w:rPr>
          <w:rFonts w:eastAsia="Times New Roman"/>
          <w:color w:val="222222"/>
        </w:rPr>
        <w:t xml:space="preserve"> (as in </w:t>
      </w:r>
      <w:hyperlink r:id="rId45" w:history="1">
        <w:r w:rsidRPr="00CD7FC0">
          <w:rPr>
            <w:rFonts w:eastAsia="Times New Roman"/>
            <w:color w:val="0062B5"/>
            <w:u w:val="single"/>
          </w:rPr>
          <w:t>James 1:12</w:t>
        </w:r>
      </w:hyperlink>
      <w:r w:rsidRPr="00CD7FC0">
        <w:rPr>
          <w:rFonts w:eastAsia="Times New Roman"/>
          <w:color w:val="222222"/>
        </w:rPr>
        <w:t xml:space="preserve">) and being </w:t>
      </w:r>
      <w:r w:rsidRPr="00CD7FC0">
        <w:rPr>
          <w:rFonts w:eastAsia="Times New Roman"/>
          <w:i/>
          <w:iCs/>
          <w:color w:val="222222"/>
        </w:rPr>
        <w:t>placed in the position of a son</w:t>
      </w:r>
      <w:r w:rsidRPr="00CD7FC0">
        <w:rPr>
          <w:rFonts w:eastAsia="Times New Roman"/>
          <w:color w:val="222222"/>
        </w:rPr>
        <w:t xml:space="preserve"> (as in </w:t>
      </w:r>
      <w:hyperlink r:id="rId46" w:history="1">
        <w:r w:rsidRPr="00CD7FC0">
          <w:rPr>
            <w:rFonts w:eastAsia="Times New Roman"/>
            <w:color w:val="0062B5"/>
            <w:u w:val="single"/>
          </w:rPr>
          <w:t>Hebrews 2:10</w:t>
        </w:r>
      </w:hyperlink>
      <w:r w:rsidRPr="00CD7FC0">
        <w:rPr>
          <w:rFonts w:eastAsia="Times New Roman"/>
          <w:color w:val="222222"/>
        </w:rPr>
        <w:t xml:space="preserve">), </w:t>
      </w:r>
      <w:r w:rsidRPr="00CD7FC0">
        <w:rPr>
          <w:rFonts w:eastAsia="Times New Roman"/>
          <w:i/>
          <w:iCs/>
          <w:color w:val="222222"/>
        </w:rPr>
        <w:t>realizing the rights of primogeniture</w:t>
      </w:r>
      <w:r w:rsidRPr="00CD7FC0">
        <w:rPr>
          <w:rFonts w:eastAsia="Times New Roman"/>
          <w:color w:val="222222"/>
        </w:rPr>
        <w:t xml:space="preserve"> during the coming age.</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b/>
          <w:bCs/>
          <w:color w:val="222222"/>
        </w:rPr>
        <w:t>Sovereignty</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To exercise sovereignty during the coming age, </w:t>
      </w:r>
      <w:r w:rsidRPr="00CD7FC0">
        <w:rPr>
          <w:rFonts w:eastAsia="Times New Roman"/>
          <w:i/>
          <w:iCs/>
          <w:color w:val="222222"/>
        </w:rPr>
        <w:t>one must possess a crown</w:t>
      </w:r>
      <w:r w:rsidRPr="00CD7FC0">
        <w:rPr>
          <w:rFonts w:eastAsia="Times New Roman"/>
          <w:color w:val="222222"/>
        </w:rPr>
        <w:t xml:space="preserve">; and to possess a crown </w:t>
      </w:r>
      <w:r w:rsidRPr="00CD7FC0">
        <w:rPr>
          <w:rFonts w:eastAsia="Times New Roman"/>
          <w:i/>
          <w:iCs/>
          <w:color w:val="222222"/>
        </w:rPr>
        <w:t>one must first be approved</w:t>
      </w:r>
      <w:r w:rsidRPr="00CD7FC0">
        <w:rPr>
          <w:rFonts w:eastAsia="Times New Roman"/>
          <w:color w:val="222222"/>
        </w:rPr>
        <w:t xml:space="preserve"> for the crown.  Approval will occur before the judgment seat, and approval at this time will be based on </w:t>
      </w:r>
      <w:r w:rsidRPr="00CD7FC0">
        <w:rPr>
          <w:rFonts w:eastAsia="Times New Roman"/>
          <w:i/>
          <w:iCs/>
          <w:color w:val="222222"/>
        </w:rPr>
        <w:t>works that endure the fire</w:t>
      </w:r>
      <w:r w:rsidRPr="00CD7FC0">
        <w:rPr>
          <w:rFonts w:eastAsia="Times New Roman"/>
          <w:color w:val="222222"/>
        </w:rPr>
        <w:t xml:space="preserve"> (</w:t>
      </w:r>
      <w:hyperlink r:id="rId47" w:history="1">
        <w:r w:rsidRPr="00CD7FC0">
          <w:rPr>
            <w:rFonts w:eastAsia="Times New Roman"/>
            <w:color w:val="0062B5"/>
            <w:u w:val="single"/>
          </w:rPr>
          <w:t>1 Corinthians 3:11-15</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w:t>
      </w:r>
      <w:r w:rsidRPr="00CD7FC0">
        <w:rPr>
          <w:rFonts w:eastAsia="Times New Roman"/>
          <w:i/>
          <w:iCs/>
          <w:color w:val="222222"/>
        </w:rPr>
        <w:t>trying of one’s faith</w:t>
      </w:r>
      <w:r w:rsidRPr="00CD7FC0">
        <w:rPr>
          <w:rFonts w:eastAsia="Times New Roman"/>
          <w:color w:val="222222"/>
        </w:rPr>
        <w:t xml:space="preserve">,” working </w:t>
      </w:r>
      <w:r w:rsidRPr="00CD7FC0">
        <w:rPr>
          <w:rFonts w:eastAsia="Times New Roman"/>
          <w:i/>
          <w:iCs/>
          <w:color w:val="222222"/>
        </w:rPr>
        <w:t>patient endurance</w:t>
      </w:r>
      <w:r w:rsidRPr="00CD7FC0">
        <w:rPr>
          <w:rFonts w:eastAsia="Times New Roman"/>
          <w:color w:val="222222"/>
        </w:rPr>
        <w:t>, is inseparably associated with “</w:t>
      </w:r>
      <w:r w:rsidRPr="00CD7FC0">
        <w:rPr>
          <w:rFonts w:eastAsia="Times New Roman"/>
          <w:i/>
          <w:iCs/>
          <w:color w:val="222222"/>
        </w:rPr>
        <w:t>works</w:t>
      </w:r>
      <w:r w:rsidRPr="00CD7FC0">
        <w:rPr>
          <w:rFonts w:eastAsia="Times New Roman"/>
          <w:color w:val="222222"/>
        </w:rPr>
        <w:t xml:space="preserve">” in James.  Comparing </w:t>
      </w:r>
      <w:hyperlink r:id="rId48" w:history="1">
        <w:r w:rsidRPr="00CD7FC0">
          <w:rPr>
            <w:rFonts w:eastAsia="Times New Roman"/>
            <w:color w:val="0062B5"/>
            <w:u w:val="single"/>
          </w:rPr>
          <w:t>Genesis 22:1ff</w:t>
        </w:r>
      </w:hyperlink>
      <w:r w:rsidRPr="00CD7FC0">
        <w:rPr>
          <w:rFonts w:eastAsia="Times New Roman"/>
          <w:color w:val="222222"/>
        </w:rPr>
        <w:t xml:space="preserve"> with </w:t>
      </w:r>
      <w:hyperlink r:id="rId49" w:history="1">
        <w:r w:rsidRPr="00CD7FC0">
          <w:rPr>
            <w:rFonts w:eastAsia="Times New Roman"/>
            <w:color w:val="0062B5"/>
            <w:u w:val="single"/>
          </w:rPr>
          <w:t>James 2:21</w:t>
        </w:r>
      </w:hyperlink>
      <w:r w:rsidRPr="00CD7FC0">
        <w:rPr>
          <w:rFonts w:eastAsia="Times New Roman"/>
          <w:color w:val="222222"/>
        </w:rPr>
        <w:t xml:space="preserve"> (along with the text leading into the passage in James) reveals that a servant’s works emanate out of his patient endurance under trials and testing; and viewing </w:t>
      </w:r>
      <w:hyperlink r:id="rId50" w:history="1">
        <w:r w:rsidRPr="00CD7FC0">
          <w:rPr>
            <w:rFonts w:eastAsia="Times New Roman"/>
            <w:color w:val="0062B5"/>
            <w:u w:val="single"/>
          </w:rPr>
          <w:t>James 2:14-26</w:t>
        </w:r>
      </w:hyperlink>
      <w:r w:rsidRPr="00CD7FC0">
        <w:rPr>
          <w:rFonts w:eastAsia="Times New Roman"/>
          <w:color w:val="222222"/>
        </w:rPr>
        <w:t xml:space="preserve"> as a whole, works are seen to emanate out of faith.  It is faithfulness under trials and testing, resulting in works.  Such works are those that God would have the one being tried and tested to carry out; and these are the type of works that will endure the fire at the judgment seat.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trial of “</w:t>
      </w:r>
      <w:r w:rsidRPr="00CD7FC0">
        <w:rPr>
          <w:rFonts w:eastAsia="Times New Roman"/>
          <w:i/>
          <w:iCs/>
          <w:color w:val="222222"/>
        </w:rPr>
        <w:t>every man’s work</w:t>
      </w:r>
      <w:r w:rsidRPr="00CD7FC0">
        <w:rPr>
          <w:rFonts w:eastAsia="Times New Roman"/>
          <w:color w:val="222222"/>
        </w:rPr>
        <w:t xml:space="preserve">” </w:t>
      </w:r>
      <w:r w:rsidRPr="00CD7FC0">
        <w:rPr>
          <w:rFonts w:eastAsia="Times New Roman"/>
          <w:i/>
          <w:iCs/>
          <w:color w:val="222222"/>
        </w:rPr>
        <w:t>in fire</w:t>
      </w:r>
      <w:r w:rsidRPr="00CD7FC0">
        <w:rPr>
          <w:rFonts w:eastAsia="Times New Roman"/>
          <w:color w:val="222222"/>
        </w:rPr>
        <w:t xml:space="preserve"> at the judgment seat will be with </w:t>
      </w:r>
      <w:r w:rsidRPr="00CD7FC0">
        <w:rPr>
          <w:rFonts w:eastAsia="Times New Roman"/>
          <w:i/>
          <w:iCs/>
          <w:color w:val="222222"/>
        </w:rPr>
        <w:t>a view to approval or disapproval — approval if found worthy, disapproval if not found worthy.</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This approval or disapproval will occur through testing, and the method of testing will be “</w:t>
      </w:r>
      <w:r w:rsidRPr="00CD7FC0">
        <w:rPr>
          <w:rFonts w:eastAsia="Times New Roman"/>
          <w:i/>
          <w:iCs/>
          <w:color w:val="222222"/>
        </w:rPr>
        <w:t>by</w:t>
      </w:r>
      <w:r w:rsidRPr="00CD7FC0">
        <w:rPr>
          <w:rFonts w:eastAsia="Times New Roman"/>
          <w:color w:val="222222"/>
        </w:rPr>
        <w:t xml:space="preserve"> [‘in’] </w:t>
      </w:r>
      <w:r w:rsidRPr="00CD7FC0">
        <w:rPr>
          <w:rFonts w:eastAsia="Times New Roman"/>
          <w:i/>
          <w:iCs/>
          <w:color w:val="222222"/>
        </w:rPr>
        <w:t>fire</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proofErr w:type="gramStart"/>
      <w:r w:rsidRPr="00CD7FC0">
        <w:rPr>
          <w:rFonts w:eastAsia="Times New Roman"/>
          <w:i/>
          <w:iCs/>
          <w:color w:val="222222"/>
        </w:rPr>
        <w:t>each</w:t>
      </w:r>
      <w:proofErr w:type="gramEnd"/>
      <w:r w:rsidRPr="00CD7FC0">
        <w:rPr>
          <w:rFonts w:eastAsia="Times New Roman"/>
          <w:i/>
          <w:iCs/>
          <w:color w:val="222222"/>
        </w:rPr>
        <w:t xml:space="preserve"> one’s work will become clear; for the Day will declare it, because it will be revealed by</w:t>
      </w:r>
      <w:r w:rsidRPr="00CD7FC0">
        <w:rPr>
          <w:rFonts w:eastAsia="Times New Roman"/>
          <w:color w:val="222222"/>
        </w:rPr>
        <w:t xml:space="preserve"> [in] </w:t>
      </w:r>
      <w:r w:rsidRPr="00CD7FC0">
        <w:rPr>
          <w:rFonts w:eastAsia="Times New Roman"/>
          <w:i/>
          <w:iCs/>
          <w:color w:val="222222"/>
        </w:rPr>
        <w:t xml:space="preserve">fire; and the fire will test </w:t>
      </w:r>
      <w:r w:rsidRPr="00CD7FC0">
        <w:rPr>
          <w:rFonts w:eastAsia="Times New Roman"/>
          <w:color w:val="222222"/>
        </w:rPr>
        <w:t xml:space="preserve">[test with a view to approval] </w:t>
      </w:r>
      <w:r w:rsidRPr="00CD7FC0">
        <w:rPr>
          <w:rFonts w:eastAsia="Times New Roman"/>
          <w:i/>
          <w:iCs/>
          <w:color w:val="222222"/>
        </w:rPr>
        <w:t>each one’s work of, what sort it is</w:t>
      </w:r>
      <w:r w:rsidRPr="00CD7FC0">
        <w:rPr>
          <w:rFonts w:eastAsia="Times New Roman"/>
          <w:color w:val="222222"/>
        </w:rPr>
        <w:t>. (</w:t>
      </w:r>
      <w:hyperlink r:id="rId51" w:history="1">
        <w:r w:rsidRPr="00CD7FC0">
          <w:rPr>
            <w:rFonts w:eastAsia="Times New Roman"/>
            <w:color w:val="0062B5"/>
            <w:u w:val="single"/>
          </w:rPr>
          <w:t>1 Corinthians 3:13</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Approval at the judgment seat will be for a prior revealed purpose. God’s purpose in working patient endurance in a Christian’s life through trials and testing (progressively effecting maturity) is the corresponding issuance of works in his life, </w:t>
      </w:r>
      <w:r w:rsidRPr="00CD7FC0">
        <w:rPr>
          <w:rFonts w:eastAsia="Times New Roman"/>
          <w:i/>
          <w:iCs/>
          <w:color w:val="222222"/>
        </w:rPr>
        <w:t>the heart</w:t>
      </w:r>
      <w:r w:rsidRPr="00CD7FC0">
        <w:rPr>
          <w:rFonts w:eastAsia="Times New Roman"/>
          <w:color w:val="222222"/>
        </w:rPr>
        <w:t xml:space="preserve"> of that which this entire process leads into in the epistle of James.  </w:t>
      </w:r>
      <w:r w:rsidRPr="00CD7FC0">
        <w:rPr>
          <w:rFonts w:eastAsia="Times New Roman"/>
          <w:i/>
          <w:iCs/>
          <w:color w:val="222222"/>
        </w:rPr>
        <w:t>Approval</w:t>
      </w:r>
      <w:r w:rsidRPr="00CD7FC0">
        <w:rPr>
          <w:rFonts w:eastAsia="Times New Roman"/>
          <w:color w:val="222222"/>
        </w:rPr>
        <w:t xml:space="preserve"> follows Christians allowing the Lord to work patient endurance in their lives; and </w:t>
      </w:r>
      <w:r w:rsidRPr="00CD7FC0">
        <w:rPr>
          <w:rFonts w:eastAsia="Times New Roman"/>
          <w:i/>
          <w:iCs/>
          <w:color w:val="222222"/>
        </w:rPr>
        <w:t>approval</w:t>
      </w:r>
      <w:r w:rsidRPr="00CD7FC0">
        <w:rPr>
          <w:rFonts w:eastAsia="Times New Roman"/>
          <w:color w:val="222222"/>
        </w:rPr>
        <w:t xml:space="preserve"> will, in turn, be followed by </w:t>
      </w:r>
      <w:r w:rsidRPr="00CD7FC0">
        <w:rPr>
          <w:rFonts w:eastAsia="Times New Roman"/>
          <w:i/>
          <w:iCs/>
          <w:color w:val="222222"/>
        </w:rPr>
        <w:t>sovereignty</w:t>
      </w:r>
      <w:r w:rsidRPr="00CD7FC0">
        <w:rPr>
          <w:rFonts w:eastAsia="Times New Roman"/>
          <w:color w:val="222222"/>
        </w:rPr>
        <w:t xml:space="preserve"> during the coming age (</w:t>
      </w:r>
      <w:hyperlink r:id="rId52" w:history="1">
        <w:r w:rsidRPr="00CD7FC0">
          <w:rPr>
            <w:rFonts w:eastAsia="Times New Roman"/>
            <w:color w:val="0062B5"/>
            <w:u w:val="single"/>
          </w:rPr>
          <w:t>Revelation 3:21</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1)  To Receive a Kingdom, and to Return</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During His earthly ministry, Christ delivered two companion parables to His disciples to graphically illustrate various aspects of the matter at hand — the parable of the talents (</w:t>
      </w:r>
      <w:hyperlink r:id="rId53" w:history="1">
        <w:r w:rsidRPr="00CD7FC0">
          <w:rPr>
            <w:rFonts w:eastAsia="Times New Roman"/>
            <w:color w:val="0062B5"/>
            <w:u w:val="single"/>
          </w:rPr>
          <w:t>Matthew 25:14-30</w:t>
        </w:r>
      </w:hyperlink>
      <w:r w:rsidRPr="00CD7FC0">
        <w:rPr>
          <w:rFonts w:eastAsia="Times New Roman"/>
          <w:color w:val="222222"/>
        </w:rPr>
        <w:t>), and the parable of the minas or pounds in the KJV (</w:t>
      </w:r>
      <w:hyperlink r:id="rId54" w:history="1">
        <w:r w:rsidRPr="00CD7FC0">
          <w:rPr>
            <w:rFonts w:eastAsia="Times New Roman"/>
            <w:color w:val="0062B5"/>
            <w:u w:val="single"/>
          </w:rPr>
          <w:t>Luke 19:11-27</w:t>
        </w:r>
      </w:hyperlink>
      <w:r w:rsidRPr="00CD7FC0">
        <w:rPr>
          <w:rFonts w:eastAsia="Times New Roman"/>
          <w:color w:val="222222"/>
        </w:rPr>
        <w:t>).  The “</w:t>
      </w:r>
      <w:r w:rsidRPr="00CD7FC0">
        <w:rPr>
          <w:rFonts w:eastAsia="Times New Roman"/>
          <w:i/>
          <w:iCs/>
          <w:color w:val="222222"/>
        </w:rPr>
        <w:t>man</w:t>
      </w:r>
      <w:r w:rsidRPr="00CD7FC0">
        <w:rPr>
          <w:rFonts w:eastAsia="Times New Roman"/>
          <w:color w:val="222222"/>
        </w:rPr>
        <w:t>” or “</w:t>
      </w:r>
      <w:r w:rsidRPr="00CD7FC0">
        <w:rPr>
          <w:rFonts w:eastAsia="Times New Roman"/>
          <w:i/>
          <w:iCs/>
          <w:color w:val="222222"/>
        </w:rPr>
        <w:t>nobleman</w:t>
      </w:r>
      <w:r w:rsidRPr="00CD7FC0">
        <w:rPr>
          <w:rFonts w:eastAsia="Times New Roman"/>
          <w:color w:val="222222"/>
        </w:rPr>
        <w:t>” in the two parables called “</w:t>
      </w:r>
      <w:r w:rsidRPr="00CD7FC0">
        <w:rPr>
          <w:rFonts w:eastAsia="Times New Roman"/>
          <w:i/>
          <w:iCs/>
          <w:color w:val="222222"/>
        </w:rPr>
        <w:t>his own servants</w:t>
      </w:r>
      <w:r w:rsidRPr="00CD7FC0">
        <w:rPr>
          <w:rFonts w:eastAsia="Times New Roman"/>
          <w:color w:val="222222"/>
        </w:rPr>
        <w:t>,” delivered unto them “</w:t>
      </w:r>
      <w:r w:rsidRPr="00CD7FC0">
        <w:rPr>
          <w:rFonts w:eastAsia="Times New Roman"/>
          <w:i/>
          <w:iCs/>
          <w:color w:val="222222"/>
        </w:rPr>
        <w:t>his goods</w:t>
      </w:r>
      <w:r w:rsidRPr="00CD7FC0">
        <w:rPr>
          <w:rFonts w:eastAsia="Times New Roman"/>
          <w:color w:val="222222"/>
        </w:rPr>
        <w:t>,” commanded them to “</w:t>
      </w:r>
      <w:r w:rsidRPr="00CD7FC0">
        <w:rPr>
          <w:rFonts w:eastAsia="Times New Roman"/>
          <w:i/>
          <w:iCs/>
          <w:color w:val="222222"/>
        </w:rPr>
        <w:t>Do business</w:t>
      </w:r>
      <w:r w:rsidRPr="00CD7FC0">
        <w:rPr>
          <w:rFonts w:eastAsia="Times New Roman"/>
          <w:color w:val="222222"/>
        </w:rPr>
        <w:t xml:space="preserve"> (KJV: ‘</w:t>
      </w:r>
      <w:r w:rsidRPr="00CD7FC0">
        <w:rPr>
          <w:rFonts w:eastAsia="Times New Roman"/>
          <w:i/>
          <w:iCs/>
          <w:color w:val="222222"/>
        </w:rPr>
        <w:t>occupy</w:t>
      </w:r>
      <w:r w:rsidRPr="00CD7FC0">
        <w:rPr>
          <w:rFonts w:eastAsia="Times New Roman"/>
          <w:color w:val="222222"/>
        </w:rPr>
        <w:t xml:space="preserve">’) </w:t>
      </w:r>
      <w:r w:rsidRPr="00CD7FC0">
        <w:rPr>
          <w:rFonts w:eastAsia="Times New Roman"/>
          <w:i/>
          <w:iCs/>
          <w:color w:val="222222"/>
        </w:rPr>
        <w:t>till I come</w:t>
      </w:r>
      <w:r w:rsidRPr="00CD7FC0">
        <w:rPr>
          <w:rFonts w:eastAsia="Times New Roman"/>
          <w:color w:val="222222"/>
        </w:rPr>
        <w:t>,” and then departed “</w:t>
      </w:r>
      <w:r w:rsidRPr="00CD7FC0">
        <w:rPr>
          <w:rFonts w:eastAsia="Times New Roman"/>
          <w:i/>
          <w:iCs/>
          <w:color w:val="222222"/>
        </w:rPr>
        <w:t>into a far country to receive for himself a kingdom, and to return</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w:t>
      </w:r>
      <w:r w:rsidRPr="00CD7FC0">
        <w:rPr>
          <w:rFonts w:eastAsia="Times New Roman"/>
          <w:i/>
          <w:iCs/>
          <w:color w:val="222222"/>
        </w:rPr>
        <w:t>man</w:t>
      </w:r>
      <w:r w:rsidRPr="00CD7FC0">
        <w:rPr>
          <w:rFonts w:eastAsia="Times New Roman"/>
          <w:color w:val="222222"/>
        </w:rPr>
        <w:t>” or “</w:t>
      </w:r>
      <w:r w:rsidRPr="00CD7FC0">
        <w:rPr>
          <w:rFonts w:eastAsia="Times New Roman"/>
          <w:i/>
          <w:iCs/>
          <w:color w:val="222222"/>
        </w:rPr>
        <w:t>nobleman</w:t>
      </w:r>
      <w:r w:rsidRPr="00CD7FC0">
        <w:rPr>
          <w:rFonts w:eastAsia="Times New Roman"/>
          <w:color w:val="222222"/>
        </w:rPr>
        <w:t xml:space="preserve">” is </w:t>
      </w:r>
      <w:r w:rsidRPr="00CD7FC0">
        <w:rPr>
          <w:rFonts w:eastAsia="Times New Roman"/>
          <w:i/>
          <w:iCs/>
          <w:color w:val="222222"/>
        </w:rPr>
        <w:t>Christ</w:t>
      </w:r>
      <w:r w:rsidRPr="00CD7FC0">
        <w:rPr>
          <w:rFonts w:eastAsia="Times New Roman"/>
          <w:color w:val="222222"/>
        </w:rPr>
        <w:t>, the “</w:t>
      </w:r>
      <w:r w:rsidRPr="00CD7FC0">
        <w:rPr>
          <w:rFonts w:eastAsia="Times New Roman"/>
          <w:i/>
          <w:iCs/>
          <w:color w:val="222222"/>
        </w:rPr>
        <w:t>servants</w:t>
      </w:r>
      <w:r w:rsidRPr="00CD7FC0">
        <w:rPr>
          <w:rFonts w:eastAsia="Times New Roman"/>
          <w:color w:val="222222"/>
        </w:rPr>
        <w:t xml:space="preserve">” are </w:t>
      </w:r>
      <w:r w:rsidRPr="00CD7FC0">
        <w:rPr>
          <w:rFonts w:eastAsia="Times New Roman"/>
          <w:i/>
          <w:iCs/>
          <w:color w:val="222222"/>
        </w:rPr>
        <w:t>Christians</w:t>
      </w:r>
      <w:r w:rsidRPr="00CD7FC0">
        <w:rPr>
          <w:rFonts w:eastAsia="Times New Roman"/>
          <w:color w:val="222222"/>
        </w:rPr>
        <w:t>, “</w:t>
      </w:r>
      <w:r w:rsidRPr="00CD7FC0">
        <w:rPr>
          <w:rFonts w:eastAsia="Times New Roman"/>
          <w:i/>
          <w:iCs/>
          <w:color w:val="222222"/>
        </w:rPr>
        <w:t>his goods</w:t>
      </w:r>
      <w:r w:rsidRPr="00CD7FC0">
        <w:rPr>
          <w:rFonts w:eastAsia="Times New Roman"/>
          <w:color w:val="222222"/>
        </w:rPr>
        <w:t xml:space="preserve">” have to do with </w:t>
      </w:r>
      <w:r w:rsidRPr="00CD7FC0">
        <w:rPr>
          <w:rFonts w:eastAsia="Times New Roman"/>
          <w:i/>
          <w:iCs/>
          <w:color w:val="222222"/>
        </w:rPr>
        <w:t>His business</w:t>
      </w:r>
      <w:r w:rsidRPr="00CD7FC0">
        <w:rPr>
          <w:rFonts w:eastAsia="Times New Roman"/>
          <w:color w:val="222222"/>
        </w:rPr>
        <w:t>, and the “</w:t>
      </w:r>
      <w:r w:rsidRPr="00CD7FC0">
        <w:rPr>
          <w:rFonts w:eastAsia="Times New Roman"/>
          <w:i/>
          <w:iCs/>
          <w:color w:val="222222"/>
        </w:rPr>
        <w:t>far country</w:t>
      </w:r>
      <w:r w:rsidRPr="00CD7FC0">
        <w:rPr>
          <w:rFonts w:eastAsia="Times New Roman"/>
          <w:color w:val="222222"/>
        </w:rPr>
        <w:t xml:space="preserve">” is </w:t>
      </w:r>
      <w:r w:rsidRPr="00CD7FC0">
        <w:rPr>
          <w:rFonts w:eastAsia="Times New Roman"/>
          <w:i/>
          <w:iCs/>
          <w:color w:val="222222"/>
        </w:rPr>
        <w:t>heaven</w:t>
      </w:r>
      <w:r w:rsidRPr="00CD7FC0">
        <w:rPr>
          <w:rFonts w:eastAsia="Times New Roman"/>
          <w:color w:val="222222"/>
        </w:rPr>
        <w:t>.  Christ has departed into heaven to receive a kingdom from His Father, with a view to returning for His servants (to reckon with them) following the reception of this kingdom (</w:t>
      </w:r>
      <w:r w:rsidRPr="00CD7FC0">
        <w:rPr>
          <w:rFonts w:eastAsia="Times New Roman"/>
          <w:i/>
          <w:iCs/>
          <w:color w:val="222222"/>
        </w:rPr>
        <w:t>cf.</w:t>
      </w:r>
      <w:r w:rsidRPr="00CD7FC0">
        <w:rPr>
          <w:rFonts w:eastAsia="Times New Roman"/>
          <w:color w:val="222222"/>
        </w:rPr>
        <w:t xml:space="preserve"> </w:t>
      </w:r>
      <w:hyperlink r:id="rId55" w:history="1">
        <w:r w:rsidRPr="00CD7FC0">
          <w:rPr>
            <w:rFonts w:eastAsia="Times New Roman"/>
            <w:color w:val="0062B5"/>
            <w:u w:val="single"/>
          </w:rPr>
          <w:t>Daniel 7:9-14</w:t>
        </w:r>
      </w:hyperlink>
      <w:r w:rsidRPr="00CD7FC0">
        <w:rPr>
          <w:rFonts w:eastAsia="Times New Roman"/>
          <w:color w:val="222222"/>
        </w:rPr>
        <w:t xml:space="preserve">; </w:t>
      </w:r>
      <w:hyperlink r:id="rId56" w:history="1">
        <w:r w:rsidRPr="00CD7FC0">
          <w:rPr>
            <w:rFonts w:eastAsia="Times New Roman"/>
            <w:color w:val="0062B5"/>
            <w:u w:val="single"/>
          </w:rPr>
          <w:t>Revelation 11:15</w:t>
        </w:r>
      </w:hyperlink>
      <w:r w:rsidRPr="00CD7FC0">
        <w:rPr>
          <w:rFonts w:eastAsia="Times New Roman"/>
          <w:color w:val="222222"/>
        </w:rPr>
        <w:t xml:space="preserve">; </w:t>
      </w:r>
      <w:hyperlink r:id="rId57" w:history="1">
        <w:r w:rsidRPr="00CD7FC0">
          <w:rPr>
            <w:rFonts w:eastAsia="Times New Roman"/>
            <w:color w:val="0062B5"/>
            <w:u w:val="single"/>
          </w:rPr>
          <w:t>19:11ff</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During the time of the Lord’s absence, His servants are to “</w:t>
      </w:r>
      <w:r w:rsidRPr="00CD7FC0">
        <w:rPr>
          <w:rFonts w:eastAsia="Times New Roman"/>
          <w:i/>
          <w:iCs/>
          <w:color w:val="222222"/>
        </w:rPr>
        <w:t>occupy</w:t>
      </w:r>
      <w:r w:rsidRPr="00CD7FC0">
        <w:rPr>
          <w:rFonts w:eastAsia="Times New Roman"/>
          <w:color w:val="222222"/>
        </w:rPr>
        <w:t>” themselves with that which is entrusted to their care.  The “</w:t>
      </w:r>
      <w:r w:rsidRPr="00CD7FC0">
        <w:rPr>
          <w:rFonts w:eastAsia="Times New Roman"/>
          <w:i/>
          <w:iCs/>
          <w:color w:val="222222"/>
        </w:rPr>
        <w:t>ten servants</w:t>
      </w:r>
      <w:r w:rsidRPr="00CD7FC0">
        <w:rPr>
          <w:rFonts w:eastAsia="Times New Roman"/>
          <w:color w:val="222222"/>
        </w:rPr>
        <w:t>” and “</w:t>
      </w:r>
      <w:r w:rsidRPr="00CD7FC0">
        <w:rPr>
          <w:rFonts w:eastAsia="Times New Roman"/>
          <w:i/>
          <w:iCs/>
          <w:color w:val="222222"/>
        </w:rPr>
        <w:t>ten minas</w:t>
      </w:r>
      <w:r w:rsidRPr="00CD7FC0">
        <w:rPr>
          <w:rFonts w:eastAsia="Times New Roman"/>
          <w:color w:val="222222"/>
        </w:rPr>
        <w:t xml:space="preserve"> (</w:t>
      </w:r>
      <w:r w:rsidRPr="00CD7FC0">
        <w:rPr>
          <w:rFonts w:eastAsia="Times New Roman"/>
          <w:i/>
          <w:iCs/>
          <w:color w:val="222222"/>
        </w:rPr>
        <w:t>pounds</w:t>
      </w:r>
      <w:r w:rsidRPr="00CD7FC0">
        <w:rPr>
          <w:rFonts w:eastAsia="Times New Roman"/>
          <w:color w:val="222222"/>
        </w:rPr>
        <w:t xml:space="preserve">)” in the gospel of Luke, showing </w:t>
      </w:r>
      <w:r w:rsidRPr="00CD7FC0">
        <w:rPr>
          <w:rFonts w:eastAsia="Times New Roman"/>
          <w:i/>
          <w:iCs/>
          <w:color w:val="222222"/>
        </w:rPr>
        <w:t>ordinal completion</w:t>
      </w:r>
      <w:r w:rsidRPr="00CD7FC0">
        <w:rPr>
          <w:rFonts w:eastAsia="Times New Roman"/>
          <w:color w:val="222222"/>
        </w:rPr>
        <w:t xml:space="preserve"> in both instances, reveal that </w:t>
      </w:r>
      <w:r w:rsidRPr="00CD7FC0">
        <w:rPr>
          <w:rFonts w:eastAsia="Times New Roman"/>
          <w:i/>
          <w:iCs/>
          <w:color w:val="222222"/>
        </w:rPr>
        <w:t>all of His servants</w:t>
      </w:r>
      <w:r w:rsidRPr="00CD7FC0">
        <w:rPr>
          <w:rFonts w:eastAsia="Times New Roman"/>
          <w:color w:val="222222"/>
        </w:rPr>
        <w:t xml:space="preserve"> and </w:t>
      </w:r>
      <w:r w:rsidRPr="00CD7FC0">
        <w:rPr>
          <w:rFonts w:eastAsia="Times New Roman"/>
          <w:i/>
          <w:iCs/>
          <w:color w:val="222222"/>
        </w:rPr>
        <w:t>all of His business</w:t>
      </w:r>
      <w:r w:rsidRPr="00CD7FC0">
        <w:rPr>
          <w:rFonts w:eastAsia="Times New Roman"/>
          <w:color w:val="222222"/>
        </w:rPr>
        <w:t xml:space="preserve"> are in view.  Christ called </w:t>
      </w:r>
      <w:r w:rsidRPr="00CD7FC0">
        <w:rPr>
          <w:rFonts w:eastAsia="Times New Roman"/>
          <w:i/>
          <w:iCs/>
          <w:color w:val="222222"/>
        </w:rPr>
        <w:t>all of His servants</w:t>
      </w:r>
      <w:r w:rsidRPr="00CD7FC0">
        <w:rPr>
          <w:rFonts w:eastAsia="Times New Roman"/>
          <w:color w:val="222222"/>
        </w:rPr>
        <w:t xml:space="preserve"> and left them in charge of </w:t>
      </w:r>
      <w:r w:rsidRPr="00CD7FC0">
        <w:rPr>
          <w:rFonts w:eastAsia="Times New Roman"/>
          <w:i/>
          <w:iCs/>
          <w:color w:val="222222"/>
        </w:rPr>
        <w:t>all of His business</w:t>
      </w:r>
      <w:r w:rsidRPr="00CD7FC0">
        <w:rPr>
          <w:rFonts w:eastAsia="Times New Roman"/>
          <w:color w:val="222222"/>
        </w:rPr>
        <w:t xml:space="preserve"> during the time of His absence.</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While the parable of the pounds in Luke’s gospel reveals the overall scope of both the Lord’s servants and the Lord’s business (“</w:t>
      </w:r>
      <w:r w:rsidRPr="00CD7FC0">
        <w:rPr>
          <w:rFonts w:eastAsia="Times New Roman"/>
          <w:i/>
          <w:iCs/>
          <w:color w:val="222222"/>
        </w:rPr>
        <w:t>ten servants</w:t>
      </w:r>
      <w:r w:rsidRPr="00CD7FC0">
        <w:rPr>
          <w:rFonts w:eastAsia="Times New Roman"/>
          <w:color w:val="222222"/>
        </w:rPr>
        <w:t>,” “</w:t>
      </w:r>
      <w:r w:rsidRPr="00CD7FC0">
        <w:rPr>
          <w:rFonts w:eastAsia="Times New Roman"/>
          <w:i/>
          <w:iCs/>
          <w:color w:val="222222"/>
        </w:rPr>
        <w:t>ten minas</w:t>
      </w:r>
      <w:r w:rsidRPr="00CD7FC0">
        <w:rPr>
          <w:rFonts w:eastAsia="Times New Roman"/>
          <w:color w:val="222222"/>
        </w:rPr>
        <w:t xml:space="preserve"> [</w:t>
      </w:r>
      <w:r w:rsidRPr="00CD7FC0">
        <w:rPr>
          <w:rFonts w:eastAsia="Times New Roman"/>
          <w:i/>
          <w:iCs/>
          <w:color w:val="222222"/>
        </w:rPr>
        <w:t>pounds</w:t>
      </w:r>
      <w:r w:rsidRPr="00CD7FC0">
        <w:rPr>
          <w:rFonts w:eastAsia="Times New Roman"/>
          <w:color w:val="222222"/>
        </w:rPr>
        <w:t>]”), the parable of the talents in the gospel of Matthew reveals the different portions of this business delivered to different servants within the overall scope of His dealings with His servants (“</w:t>
      </w:r>
      <w:r w:rsidRPr="00CD7FC0">
        <w:rPr>
          <w:rFonts w:eastAsia="Times New Roman"/>
          <w:i/>
          <w:iCs/>
          <w:color w:val="222222"/>
        </w:rPr>
        <w:t>And to one he gave five talents, to another two, and to another one; to each according to his own ability . . . .</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Simple teachings derived from comparing the two parables point to the fact that </w:t>
      </w:r>
      <w:r w:rsidRPr="00CD7FC0">
        <w:rPr>
          <w:rFonts w:eastAsia="Times New Roman"/>
          <w:i/>
          <w:iCs/>
          <w:color w:val="222222"/>
        </w:rPr>
        <w:t>every servant</w:t>
      </w:r>
      <w:r w:rsidRPr="00CD7FC0">
        <w:rPr>
          <w:rFonts w:eastAsia="Times New Roman"/>
          <w:color w:val="222222"/>
        </w:rPr>
        <w:t xml:space="preserve"> of the Lord has been entrusted with some facet of the Lord’s business during the time of His absence.  No servant has been overlooked; nor has any portion of </w:t>
      </w:r>
      <w:r w:rsidRPr="00CD7FC0">
        <w:rPr>
          <w:rFonts w:eastAsia="Times New Roman"/>
          <w:i/>
          <w:iCs/>
          <w:color w:val="222222"/>
        </w:rPr>
        <w:t>the Lord’s business</w:t>
      </w:r>
      <w:r w:rsidRPr="00CD7FC0">
        <w:rPr>
          <w:rFonts w:eastAsia="Times New Roman"/>
          <w:color w:val="222222"/>
        </w:rPr>
        <w:t xml:space="preserve"> been withheld from His servants.</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one thing above all else required of servants is </w:t>
      </w:r>
      <w:r w:rsidRPr="00CD7FC0">
        <w:rPr>
          <w:rFonts w:eastAsia="Times New Roman"/>
          <w:i/>
          <w:iCs/>
          <w:color w:val="222222"/>
        </w:rPr>
        <w:t>faithfulness</w:t>
      </w:r>
      <w:r w:rsidRPr="00CD7FC0">
        <w:rPr>
          <w:rFonts w:eastAsia="Times New Roman"/>
          <w:color w:val="222222"/>
        </w:rPr>
        <w:t xml:space="preserve"> (</w:t>
      </w:r>
      <w:hyperlink r:id="rId58" w:history="1">
        <w:r w:rsidRPr="00CD7FC0">
          <w:rPr>
            <w:rFonts w:eastAsia="Times New Roman"/>
            <w:color w:val="0062B5"/>
            <w:u w:val="single"/>
          </w:rPr>
          <w:t>1 Corinthians 4:2</w:t>
        </w:r>
      </w:hyperlink>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59" w:history="1">
        <w:r w:rsidRPr="00CD7FC0">
          <w:rPr>
            <w:rFonts w:eastAsia="Times New Roman"/>
            <w:color w:val="0062B5"/>
            <w:u w:val="single"/>
          </w:rPr>
          <w:t>Luke 12:42-46</w:t>
        </w:r>
      </w:hyperlink>
      <w:r w:rsidRPr="00CD7FC0">
        <w:rPr>
          <w:rFonts w:eastAsia="Times New Roman"/>
          <w:color w:val="222222"/>
        </w:rPr>
        <w:t xml:space="preserve">).  Servants of the Lord </w:t>
      </w:r>
      <w:r w:rsidRPr="00CD7FC0">
        <w:rPr>
          <w:rFonts w:eastAsia="Times New Roman"/>
          <w:i/>
          <w:iCs/>
          <w:color w:val="222222"/>
        </w:rPr>
        <w:t>must exercise faithfulness in carrying out that portion of the Lord’s business with which they have been entrusted</w:t>
      </w:r>
      <w:r w:rsidRPr="00CD7FC0">
        <w:rPr>
          <w:rFonts w:eastAsia="Times New Roman"/>
          <w:color w:val="222222"/>
        </w:rPr>
        <w:t xml:space="preserve">.  “Success” is an entirely different matter.  No servant has ever been called to be successful, only </w:t>
      </w:r>
      <w:r w:rsidRPr="00CD7FC0">
        <w:rPr>
          <w:rFonts w:eastAsia="Times New Roman"/>
          <w:i/>
          <w:iCs/>
          <w:color w:val="222222"/>
        </w:rPr>
        <w:t>faithful.</w:t>
      </w:r>
      <w:r w:rsidRPr="00CD7FC0">
        <w:rPr>
          <w:rFonts w:eastAsia="Times New Roman"/>
          <w:color w:val="222222"/>
        </w:rPr>
        <w:t xml:space="preserve">  Success though will always follow faithfulness, whether man so recognizes that which the Lord deems as success or not.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Placing the entire matter over into the framework of the epistles of James and 1 Peter, it seems apparent that God brings about the necessary trials and testing in a Christian’s life that will move that Christian into that area of work (that portion of the Lord’s business) that has been outlined for his life (delivered to him by the Lord).  The individual is to exercise faithfulness as he patiently endures trials and testing; and as he progressively matures in the faith after this fashion, the Lord brings about an outworking in his life of that facet of the Lord’s business entrusted to him (</w:t>
      </w:r>
      <w:r w:rsidRPr="00CD7FC0">
        <w:rPr>
          <w:rFonts w:eastAsia="Times New Roman"/>
          <w:i/>
          <w:iCs/>
          <w:color w:val="222222"/>
        </w:rPr>
        <w:t>cf.</w:t>
      </w:r>
      <w:r w:rsidRPr="00CD7FC0">
        <w:rPr>
          <w:rFonts w:eastAsia="Times New Roman"/>
          <w:color w:val="222222"/>
        </w:rPr>
        <w:t xml:space="preserve"> </w:t>
      </w:r>
      <w:hyperlink r:id="rId60" w:history="1">
        <w:r w:rsidRPr="00CD7FC0">
          <w:rPr>
            <w:rFonts w:eastAsia="Times New Roman"/>
            <w:color w:val="0062B5"/>
            <w:u w:val="single"/>
          </w:rPr>
          <w:t>Philippians 1:6</w:t>
        </w:r>
      </w:hyperlink>
      <w:r w:rsidRPr="00CD7FC0">
        <w:rPr>
          <w:rFonts w:eastAsia="Times New Roman"/>
          <w:color w:val="222222"/>
        </w:rPr>
        <w:t>).  Thus, such works, in reality, are those done under the direction and leadership of the Lord as the Christian exercises faithfulness to his calling.</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All of this occurs for </w:t>
      </w:r>
      <w:r w:rsidRPr="00CD7FC0">
        <w:rPr>
          <w:rFonts w:eastAsia="Times New Roman"/>
          <w:i/>
          <w:iCs/>
          <w:color w:val="222222"/>
        </w:rPr>
        <w:t>a purpose</w:t>
      </w:r>
      <w:r w:rsidRPr="00CD7FC0">
        <w:rPr>
          <w:rFonts w:eastAsia="Times New Roman"/>
          <w:color w:val="222222"/>
        </w:rPr>
        <w:t>.  In the parable of the talents and the parable of the pounds, the day eventually came when the “</w:t>
      </w:r>
      <w:r w:rsidRPr="00CD7FC0">
        <w:rPr>
          <w:rFonts w:eastAsia="Times New Roman"/>
          <w:i/>
          <w:iCs/>
          <w:color w:val="222222"/>
        </w:rPr>
        <w:t>man</w:t>
      </w:r>
      <w:r w:rsidRPr="00CD7FC0">
        <w:rPr>
          <w:rFonts w:eastAsia="Times New Roman"/>
          <w:color w:val="222222"/>
        </w:rPr>
        <w:t>” or “</w:t>
      </w:r>
      <w:r w:rsidRPr="00CD7FC0">
        <w:rPr>
          <w:rFonts w:eastAsia="Times New Roman"/>
          <w:i/>
          <w:iCs/>
          <w:color w:val="222222"/>
        </w:rPr>
        <w:t>nobleman</w:t>
      </w:r>
      <w:r w:rsidRPr="00CD7FC0">
        <w:rPr>
          <w:rFonts w:eastAsia="Times New Roman"/>
          <w:color w:val="222222"/>
        </w:rPr>
        <w:t>” returned to reckon with His servants — pointing to the return of Christ “</w:t>
      </w:r>
      <w:r w:rsidRPr="00CD7FC0">
        <w:rPr>
          <w:rFonts w:eastAsia="Times New Roman"/>
          <w:i/>
          <w:iCs/>
          <w:color w:val="222222"/>
        </w:rPr>
        <w:t>in the air</w:t>
      </w:r>
      <w:r w:rsidRPr="00CD7FC0">
        <w:rPr>
          <w:rFonts w:eastAsia="Times New Roman"/>
          <w:color w:val="222222"/>
        </w:rPr>
        <w:t>” for His servants and the subsequent reckoning “</w:t>
      </w:r>
      <w:r w:rsidRPr="00CD7FC0">
        <w:rPr>
          <w:rFonts w:eastAsia="Times New Roman"/>
          <w:i/>
          <w:iCs/>
          <w:color w:val="222222"/>
        </w:rPr>
        <w:t>at the judgment seat</w:t>
      </w:r>
      <w:r w:rsidRPr="00CD7FC0">
        <w:rPr>
          <w:rFonts w:eastAsia="Times New Roman"/>
          <w:color w:val="222222"/>
        </w:rPr>
        <w:t xml:space="preserve">” </w:t>
      </w:r>
      <w:r w:rsidRPr="00CD7FC0">
        <w:rPr>
          <w:rFonts w:eastAsia="Times New Roman"/>
          <w:i/>
          <w:iCs/>
          <w:color w:val="222222"/>
        </w:rPr>
        <w:t>with</w:t>
      </w:r>
      <w:r w:rsidRPr="00CD7FC0">
        <w:rPr>
          <w:rFonts w:eastAsia="Times New Roman"/>
          <w:color w:val="222222"/>
        </w:rPr>
        <w:t xml:space="preserve"> His servants.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only concern at hand in this reckoning in both Matthew’s and Luke’s accounts was </w:t>
      </w:r>
      <w:r w:rsidRPr="00CD7FC0">
        <w:rPr>
          <w:rFonts w:eastAsia="Times New Roman"/>
          <w:i/>
          <w:iCs/>
          <w:color w:val="222222"/>
        </w:rPr>
        <w:t>that which the servants had done with the Lord’s possessions that had been entrusted to their care during the time of their Lord’s absence, and the only matter in view beyond this reckoning was that of occupying positions of sovereignty in the kingdom.</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2)  Well Done Good and Faithful Servant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According to both the parable of the talents and the parable of the pounds, hearing a “</w:t>
      </w:r>
      <w:r w:rsidRPr="00CD7FC0">
        <w:rPr>
          <w:rFonts w:eastAsia="Times New Roman"/>
          <w:i/>
          <w:iCs/>
          <w:color w:val="222222"/>
        </w:rPr>
        <w:t>Well done .</w:t>
      </w:r>
      <w:r w:rsidRPr="00CD7FC0">
        <w:rPr>
          <w:rFonts w:eastAsia="Times New Roman"/>
          <w:color w:val="222222"/>
        </w:rPr>
        <w:t xml:space="preserve"> . . .” from the Lord at the time He reckons with His servants is contingent on the servants having brought forth an increase through the use of the talents and/or pounds.  The increase not only had to come from within the scope of that which the Lord had left in charge of </w:t>
      </w:r>
      <w:r w:rsidRPr="00CD7FC0">
        <w:rPr>
          <w:rFonts w:eastAsia="Times New Roman"/>
          <w:i/>
          <w:iCs/>
          <w:color w:val="222222"/>
        </w:rPr>
        <w:t>all His servants</w:t>
      </w:r>
      <w:r w:rsidRPr="00CD7FC0">
        <w:rPr>
          <w:rFonts w:eastAsia="Times New Roman"/>
          <w:color w:val="222222"/>
        </w:rPr>
        <w:t xml:space="preserve"> (</w:t>
      </w:r>
      <w:r w:rsidRPr="00CD7FC0">
        <w:rPr>
          <w:rFonts w:eastAsia="Times New Roman"/>
          <w:i/>
          <w:iCs/>
          <w:color w:val="222222"/>
        </w:rPr>
        <w:t>the ten minas</w:t>
      </w:r>
      <w:r w:rsidRPr="00CD7FC0">
        <w:rPr>
          <w:rFonts w:eastAsia="Times New Roman"/>
          <w:color w:val="222222"/>
        </w:rPr>
        <w:t xml:space="preserve"> [</w:t>
      </w:r>
      <w:r w:rsidRPr="00CD7FC0">
        <w:rPr>
          <w:rFonts w:eastAsia="Times New Roman"/>
          <w:i/>
          <w:iCs/>
          <w:color w:val="222222"/>
        </w:rPr>
        <w:t>pounds</w:t>
      </w:r>
      <w:r w:rsidRPr="00CD7FC0">
        <w:rPr>
          <w:rFonts w:eastAsia="Times New Roman"/>
          <w:color w:val="222222"/>
        </w:rPr>
        <w:t xml:space="preserve">]) but it also had to come from within the scope of that which the Lord had entrusted </w:t>
      </w:r>
      <w:r w:rsidRPr="00CD7FC0">
        <w:rPr>
          <w:rFonts w:eastAsia="Times New Roman"/>
          <w:i/>
          <w:iCs/>
          <w:color w:val="222222"/>
        </w:rPr>
        <w:t xml:space="preserve">individually to each servant </w:t>
      </w:r>
      <w:r w:rsidRPr="00CD7FC0">
        <w:rPr>
          <w:rFonts w:eastAsia="Times New Roman"/>
          <w:color w:val="222222"/>
        </w:rPr>
        <w:t>(</w:t>
      </w:r>
      <w:r w:rsidRPr="00CD7FC0">
        <w:rPr>
          <w:rFonts w:eastAsia="Times New Roman"/>
          <w:i/>
          <w:iCs/>
          <w:color w:val="222222"/>
        </w:rPr>
        <w:t>the various talents</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the parable of the minas (pounds), the servants were judged strictly on the basis of their use of the minas (pounds) during the time of the Lord’s absence.  </w:t>
      </w:r>
      <w:r w:rsidRPr="00CD7FC0">
        <w:rPr>
          <w:rFonts w:eastAsia="Times New Roman"/>
          <w:i/>
          <w:iCs/>
          <w:color w:val="222222"/>
        </w:rPr>
        <w:t xml:space="preserve">Nothing else was in view.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increase was wrought </w:t>
      </w:r>
      <w:r w:rsidRPr="00CD7FC0">
        <w:rPr>
          <w:rFonts w:eastAsia="Times New Roman"/>
          <w:i/>
          <w:iCs/>
          <w:color w:val="222222"/>
        </w:rPr>
        <w:t>only through the use of that which the Lord had entrusted to their care</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Then came the first, saying, “Master, your mina</w:t>
      </w:r>
      <w:r w:rsidRPr="00CD7FC0">
        <w:rPr>
          <w:rFonts w:eastAsia="Times New Roman"/>
          <w:color w:val="222222"/>
        </w:rPr>
        <w:t xml:space="preserve"> (KJV: pound) </w:t>
      </w:r>
      <w:r w:rsidRPr="00CD7FC0">
        <w:rPr>
          <w:rFonts w:eastAsia="Times New Roman"/>
          <w:i/>
          <w:iCs/>
          <w:color w:val="222222"/>
        </w:rPr>
        <w:t>has earned ten minas</w:t>
      </w:r>
      <w:r w:rsidRPr="00CD7FC0">
        <w:rPr>
          <w:rFonts w:eastAsia="Times New Roman"/>
          <w:color w:val="222222"/>
        </w:rPr>
        <w:t xml:space="preserve"> (pounds).”</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And the second came, saying, “Master, your mina</w:t>
      </w:r>
      <w:r w:rsidRPr="00CD7FC0">
        <w:rPr>
          <w:rFonts w:eastAsia="Times New Roman"/>
          <w:color w:val="222222"/>
        </w:rPr>
        <w:t xml:space="preserve"> (pound) </w:t>
      </w:r>
      <w:r w:rsidRPr="00CD7FC0">
        <w:rPr>
          <w:rFonts w:eastAsia="Times New Roman"/>
          <w:i/>
          <w:iCs/>
          <w:color w:val="222222"/>
        </w:rPr>
        <w:t>has earned five minas</w:t>
      </w:r>
      <w:r w:rsidRPr="00CD7FC0">
        <w:rPr>
          <w:rFonts w:eastAsia="Times New Roman"/>
          <w:color w:val="222222"/>
        </w:rPr>
        <w:t xml:space="preserve"> (pounds).” (</w:t>
      </w:r>
      <w:hyperlink r:id="rId61" w:history="1">
        <w:r w:rsidRPr="00CD7FC0">
          <w:rPr>
            <w:rFonts w:eastAsia="Times New Roman"/>
            <w:color w:val="0062B5"/>
            <w:u w:val="single"/>
          </w:rPr>
          <w:t>Luke 19:16</w:t>
        </w:r>
      </w:hyperlink>
      <w:r w:rsidRPr="00CD7FC0">
        <w:rPr>
          <w:rFonts w:eastAsia="Times New Roman"/>
          <w:color w:val="222222"/>
        </w:rPr>
        <w:t xml:space="preserve">, </w:t>
      </w:r>
      <w:hyperlink r:id="rId62" w:history="1">
        <w:r w:rsidRPr="00CD7FC0">
          <w:rPr>
            <w:rFonts w:eastAsia="Times New Roman"/>
            <w:color w:val="0062B5"/>
            <w:u w:val="single"/>
          </w:rPr>
          <w:t>18</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And the revealed reward for faithfulness therein was </w:t>
      </w:r>
      <w:r w:rsidRPr="00CD7FC0">
        <w:rPr>
          <w:rFonts w:eastAsia="Times New Roman"/>
          <w:i/>
          <w:iCs/>
          <w:color w:val="222222"/>
        </w:rPr>
        <w:t>completely commensurate with the increase</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And he said to him</w:t>
      </w:r>
      <w:r w:rsidRPr="00CD7FC0">
        <w:rPr>
          <w:rFonts w:eastAsia="Times New Roman"/>
          <w:color w:val="222222"/>
        </w:rPr>
        <w:t xml:space="preserve"> [the first servant], </w:t>
      </w:r>
      <w:r w:rsidRPr="00CD7FC0">
        <w:rPr>
          <w:rFonts w:eastAsia="Times New Roman"/>
          <w:i/>
          <w:iCs/>
          <w:color w:val="222222"/>
        </w:rPr>
        <w:t>“Well done, good servant; because you were faithful in a very little, have authority over ten cities.”</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Likewise he said to him</w:t>
      </w:r>
      <w:r w:rsidRPr="00CD7FC0">
        <w:rPr>
          <w:rFonts w:eastAsia="Times New Roman"/>
          <w:color w:val="222222"/>
        </w:rPr>
        <w:t xml:space="preserve"> [the second servant], </w:t>
      </w:r>
      <w:r w:rsidRPr="00CD7FC0">
        <w:rPr>
          <w:rFonts w:eastAsia="Times New Roman"/>
          <w:i/>
          <w:iCs/>
          <w:color w:val="222222"/>
        </w:rPr>
        <w:t xml:space="preserve">“You also be over five cities.” </w:t>
      </w:r>
      <w:r w:rsidRPr="00CD7FC0">
        <w:rPr>
          <w:rFonts w:eastAsia="Times New Roman"/>
          <w:color w:val="222222"/>
        </w:rPr>
        <w:t>(</w:t>
      </w:r>
      <w:hyperlink r:id="rId63" w:history="1">
        <w:r w:rsidRPr="00CD7FC0">
          <w:rPr>
            <w:rFonts w:eastAsia="Times New Roman"/>
            <w:color w:val="0062B5"/>
            <w:u w:val="single"/>
          </w:rPr>
          <w:t>Luke 19:17</w:t>
        </w:r>
      </w:hyperlink>
      <w:r w:rsidRPr="00CD7FC0">
        <w:rPr>
          <w:rFonts w:eastAsia="Times New Roman"/>
          <w:color w:val="222222"/>
        </w:rPr>
        <w:t xml:space="preserve">, </w:t>
      </w:r>
      <w:hyperlink r:id="rId64" w:history="1">
        <w:r w:rsidRPr="00CD7FC0">
          <w:rPr>
            <w:rFonts w:eastAsia="Times New Roman"/>
            <w:color w:val="0062B5"/>
            <w:u w:val="single"/>
          </w:rPr>
          <w:t>19</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the parable of the talents, a slightly different facet of the picture is presented.  Judgment in this parable is based strictly on </w:t>
      </w:r>
      <w:r w:rsidRPr="00CD7FC0">
        <w:rPr>
          <w:rFonts w:eastAsia="Times New Roman"/>
          <w:i/>
          <w:iCs/>
          <w:color w:val="222222"/>
        </w:rPr>
        <w:t>the increase of that which was delivered to individual servants within the scope of their calling</w:t>
      </w:r>
      <w:r w:rsidRPr="00CD7FC0">
        <w:rPr>
          <w:rFonts w:eastAsia="Times New Roman"/>
          <w:color w:val="222222"/>
        </w:rPr>
        <w:t xml:space="preserve">, and an increase of the same proportion percentage-wise (though not necessarily in quantity) brought about identical commendations and rewards: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So he who had received the five talents came and brought five other talents, saying, “Lord, you delivered to me five talents; look, I have gained five more talents beside them.”</w:t>
      </w:r>
    </w:p>
    <w:p w:rsidR="00CD7FC0" w:rsidRPr="00CD7FC0" w:rsidRDefault="00CD7FC0" w:rsidP="00CD7FC0">
      <w:pPr>
        <w:shd w:val="clear" w:color="auto" w:fill="FFFFFF"/>
        <w:ind w:left="60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He also who had received two talents came and said, Lord, you delivered to me two talent; look, I have gained two more talents beside them.”</w:t>
      </w:r>
      <w:r w:rsidRPr="00CD7FC0">
        <w:rPr>
          <w:rFonts w:eastAsia="Times New Roman"/>
          <w:color w:val="222222"/>
        </w:rPr>
        <w:t xml:space="preserve"> (</w:t>
      </w:r>
      <w:hyperlink r:id="rId65" w:history="1">
        <w:r w:rsidRPr="00CD7FC0">
          <w:rPr>
            <w:rFonts w:eastAsia="Times New Roman"/>
            <w:color w:val="0062B5"/>
            <w:u w:val="single"/>
          </w:rPr>
          <w:t>Matthew 25:20</w:t>
        </w:r>
      </w:hyperlink>
      <w:r w:rsidRPr="00CD7FC0">
        <w:rPr>
          <w:rFonts w:eastAsia="Times New Roman"/>
          <w:color w:val="222222"/>
        </w:rPr>
        <w:t xml:space="preserve">, </w:t>
      </w:r>
      <w:hyperlink r:id="rId66" w:history="1">
        <w:r w:rsidRPr="00CD7FC0">
          <w:rPr>
            <w:rFonts w:eastAsia="Times New Roman"/>
            <w:color w:val="0062B5"/>
            <w:u w:val="single"/>
          </w:rPr>
          <w:t>22</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increase in each instance was one hundred percent, and the response of the Lord to both servants was identical:</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 xml:space="preserve">His Lord said to him, “Well done, good and faithful servant; you were faithful over a few things, I will make you ruler over many things.  Enter into the joy of your Lord.” </w:t>
      </w:r>
      <w:r w:rsidRPr="00CD7FC0">
        <w:rPr>
          <w:rFonts w:eastAsia="Times New Roman"/>
          <w:color w:val="222222"/>
        </w:rPr>
        <w:t>(</w:t>
      </w:r>
      <w:hyperlink r:id="rId67" w:history="1">
        <w:r w:rsidRPr="00CD7FC0">
          <w:rPr>
            <w:rFonts w:eastAsia="Times New Roman"/>
            <w:color w:val="0062B5"/>
            <w:u w:val="single"/>
          </w:rPr>
          <w:t>Matthew 25:21</w:t>
        </w:r>
      </w:hyperlink>
      <w:r w:rsidRPr="00CD7FC0">
        <w:rPr>
          <w:rFonts w:eastAsia="Times New Roman"/>
          <w:color w:val="222222"/>
        </w:rPr>
        <w:t xml:space="preserve">, </w:t>
      </w:r>
      <w:hyperlink r:id="rId68" w:history="1">
        <w:r w:rsidRPr="00CD7FC0">
          <w:rPr>
            <w:rFonts w:eastAsia="Times New Roman"/>
            <w:color w:val="0062B5"/>
            <w:u w:val="single"/>
          </w:rPr>
          <w:t>23</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thought is not necessarily how </w:t>
      </w:r>
      <w:r w:rsidRPr="00CD7FC0">
        <w:rPr>
          <w:rFonts w:eastAsia="Times New Roman"/>
          <w:i/>
          <w:iCs/>
          <w:color w:val="222222"/>
        </w:rPr>
        <w:t>hard</w:t>
      </w:r>
      <w:r w:rsidRPr="00CD7FC0">
        <w:rPr>
          <w:rFonts w:eastAsia="Times New Roman"/>
          <w:color w:val="222222"/>
        </w:rPr>
        <w:t xml:space="preserve"> or how </w:t>
      </w:r>
      <w:r w:rsidRPr="00CD7FC0">
        <w:rPr>
          <w:rFonts w:eastAsia="Times New Roman"/>
          <w:i/>
          <w:iCs/>
          <w:color w:val="222222"/>
        </w:rPr>
        <w:t>long</w:t>
      </w:r>
      <w:r w:rsidRPr="00CD7FC0">
        <w:rPr>
          <w:rFonts w:eastAsia="Times New Roman"/>
          <w:color w:val="222222"/>
        </w:rPr>
        <w:t xml:space="preserve"> one works, but how </w:t>
      </w:r>
      <w:r w:rsidRPr="00CD7FC0">
        <w:rPr>
          <w:rFonts w:eastAsia="Times New Roman"/>
          <w:i/>
          <w:iCs/>
          <w:color w:val="222222"/>
        </w:rPr>
        <w:t>faithful one is in carrying out the task that the Lord has delivered into his hands during the time allotted</w:t>
      </w:r>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69" w:history="1">
        <w:r w:rsidRPr="00CD7FC0">
          <w:rPr>
            <w:rFonts w:eastAsia="Times New Roman"/>
            <w:color w:val="0062B5"/>
            <w:u w:val="single"/>
          </w:rPr>
          <w:t>Matthew 20:1-16</w:t>
        </w:r>
      </w:hyperlink>
      <w:r w:rsidRPr="00CD7FC0">
        <w:rPr>
          <w:rFonts w:eastAsia="Times New Roman"/>
          <w:color w:val="222222"/>
        </w:rPr>
        <w:t xml:space="preserve">).  By comparing the parable of the talents with the parable of the minas (pounds), faithfulness among Christians to the task at hand is not always the same.  Thus, it would seem apparent that there could be increases of less than or more than one hundred percent, allowing a two-talent Christian to realize an increase above that of a five-talent Christian, or vice versa.  </w:t>
      </w:r>
      <w:r w:rsidRPr="00CD7FC0">
        <w:rPr>
          <w:rFonts w:eastAsia="Times New Roman"/>
          <w:i/>
          <w:iCs/>
          <w:color w:val="222222"/>
        </w:rPr>
        <w:t>The number of talents</w:t>
      </w:r>
      <w:r w:rsidRPr="00CD7FC0">
        <w:rPr>
          <w:rFonts w:eastAsia="Times New Roman"/>
          <w:color w:val="222222"/>
        </w:rPr>
        <w:t xml:space="preserve"> is not really the issue.  </w:t>
      </w:r>
      <w:r w:rsidRPr="00CD7FC0">
        <w:rPr>
          <w:rFonts w:eastAsia="Times New Roman"/>
          <w:i/>
          <w:iCs/>
          <w:color w:val="222222"/>
        </w:rPr>
        <w:t>Faithfulness to the task at hand</w:t>
      </w:r>
      <w:r w:rsidRPr="00CD7FC0">
        <w:rPr>
          <w:rFonts w:eastAsia="Times New Roman"/>
          <w:color w:val="222222"/>
        </w:rPr>
        <w:t xml:space="preserve"> is that which God looks upon and requires.</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And </w:t>
      </w:r>
      <w:r w:rsidRPr="00CD7FC0">
        <w:rPr>
          <w:rFonts w:eastAsia="Times New Roman"/>
          <w:i/>
          <w:iCs/>
          <w:color w:val="222222"/>
        </w:rPr>
        <w:t>a person always reaps that which he sows</w:t>
      </w:r>
      <w:r w:rsidRPr="00CD7FC0">
        <w:rPr>
          <w:rFonts w:eastAsia="Times New Roman"/>
          <w:color w:val="222222"/>
        </w:rPr>
        <w:t>, whether faithfulness or unfaithfulness is manifested (</w:t>
      </w:r>
      <w:hyperlink r:id="rId70" w:history="1">
        <w:r w:rsidRPr="00CD7FC0">
          <w:rPr>
            <w:rFonts w:eastAsia="Times New Roman"/>
            <w:color w:val="0062B5"/>
            <w:u w:val="single"/>
          </w:rPr>
          <w:t>Galatians 6:7-9</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i/>
          <w:iCs/>
          <w:color w:val="222222"/>
        </w:rPr>
        <w:t>Blessings, rewards</w:t>
      </w:r>
      <w:r w:rsidRPr="00CD7FC0">
        <w:rPr>
          <w:rFonts w:eastAsia="Times New Roman"/>
          <w:color w:val="222222"/>
        </w:rPr>
        <w:t xml:space="preserve">, and </w:t>
      </w:r>
      <w:r w:rsidRPr="00CD7FC0">
        <w:rPr>
          <w:rFonts w:eastAsia="Times New Roman"/>
          <w:i/>
          <w:iCs/>
          <w:color w:val="222222"/>
        </w:rPr>
        <w:t>crowns</w:t>
      </w:r>
      <w:r w:rsidRPr="00CD7FC0">
        <w:rPr>
          <w:rFonts w:eastAsia="Times New Roman"/>
          <w:color w:val="222222"/>
        </w:rPr>
        <w:t xml:space="preserve"> are for those exercising </w:t>
      </w:r>
      <w:r w:rsidRPr="00CD7FC0">
        <w:rPr>
          <w:rFonts w:eastAsia="Times New Roman"/>
          <w:i/>
          <w:iCs/>
          <w:color w:val="222222"/>
        </w:rPr>
        <w:t>faithfulness</w:t>
      </w:r>
      <w:r w:rsidRPr="00CD7FC0">
        <w:rPr>
          <w:rFonts w:eastAsia="Times New Roman"/>
          <w:color w:val="222222"/>
        </w:rPr>
        <w:t xml:space="preserve"> in the proper use of the talents/minas (pounds) entrusted to them.  A commendation of “</w:t>
      </w:r>
      <w:r w:rsidRPr="00CD7FC0">
        <w:rPr>
          <w:rFonts w:eastAsia="Times New Roman"/>
          <w:i/>
          <w:iCs/>
          <w:color w:val="222222"/>
        </w:rPr>
        <w:t>Well done .</w:t>
      </w:r>
      <w:r w:rsidRPr="00CD7FC0">
        <w:rPr>
          <w:rFonts w:eastAsia="Times New Roman"/>
          <w:color w:val="222222"/>
        </w:rPr>
        <w:t xml:space="preserve"> . . .” from the Lord awaits Christians exhibiting faithfulness after this fashion.  But, a task “well done” is just that — </w:t>
      </w:r>
      <w:r w:rsidRPr="00CD7FC0">
        <w:rPr>
          <w:rFonts w:eastAsia="Times New Roman"/>
          <w:i/>
          <w:iCs/>
          <w:color w:val="222222"/>
        </w:rPr>
        <w:t>one well done</w:t>
      </w:r>
      <w:r w:rsidRPr="00CD7FC0">
        <w:rPr>
          <w:rFonts w:eastAsia="Times New Roman"/>
          <w:color w:val="222222"/>
        </w:rPr>
        <w:t>.</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“Jesus will never say ‘Well done’ to anyone </w:t>
      </w:r>
      <w:r w:rsidRPr="00CD7FC0">
        <w:rPr>
          <w:rFonts w:eastAsia="Times New Roman"/>
          <w:i/>
          <w:iCs/>
          <w:color w:val="222222"/>
        </w:rPr>
        <w:t>unless it has been well done</w:t>
      </w:r>
      <w:r w:rsidRPr="00CD7FC0">
        <w:rPr>
          <w:rFonts w:eastAsia="Times New Roman"/>
          <w:color w:val="222222"/>
        </w:rPr>
        <w:t>.” — G. Campbell Morgan</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3)  You Wicked and Lazy Servant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both the parable of the talents and the parable of the minas (pounds), </w:t>
      </w:r>
      <w:r w:rsidRPr="00CD7FC0">
        <w:rPr>
          <w:rFonts w:eastAsia="Times New Roman"/>
          <w:i/>
          <w:iCs/>
          <w:color w:val="222222"/>
        </w:rPr>
        <w:t>unfaithfulness</w:t>
      </w:r>
      <w:r w:rsidRPr="00CD7FC0">
        <w:rPr>
          <w:rFonts w:eastAsia="Times New Roman"/>
          <w:color w:val="222222"/>
        </w:rPr>
        <w:t xml:space="preserve"> on the part of the Lord’s servants and </w:t>
      </w:r>
      <w:r w:rsidRPr="00CD7FC0">
        <w:rPr>
          <w:rFonts w:eastAsia="Times New Roman"/>
          <w:i/>
          <w:iCs/>
          <w:color w:val="222222"/>
        </w:rPr>
        <w:t>the end result of unfaithfulness</w:t>
      </w:r>
      <w:r w:rsidRPr="00CD7FC0">
        <w:rPr>
          <w:rFonts w:eastAsia="Times New Roman"/>
          <w:color w:val="222222"/>
        </w:rPr>
        <w:t xml:space="preserve"> are shown in the latter part of each parable.  Such unfaithfulness resulted in rebuke and loss in each instance; and also in each instance, the unfaithful servant was not associated in any manner whatsoever with positions of power and authority in the kingdom.</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These things can be clearly seen by and through the Lord’s actions in both parables.  That which the unfaithful servants possessed (the talents and minas [pounds]) was taken from them; and in the parable of the talents, the unfaithful servant was cast into “</w:t>
      </w:r>
      <w:r w:rsidRPr="00CD7FC0">
        <w:rPr>
          <w:rFonts w:eastAsia="Times New Roman"/>
          <w:i/>
          <w:iCs/>
          <w:color w:val="222222"/>
        </w:rPr>
        <w:t>outer darkness</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the parable of the talents, one talent had been delivered to the servant who proved unfaithful.  He was just as much a servant of the Lord and just as much in a position to bring forth an increase as the servants to whom five and two talents had been delivered; and, had this unfaithful servant brought forth an additional talent, which would have been an increase of one hundred percent, it is apparent that he would have received </w:t>
      </w:r>
      <w:r w:rsidRPr="00CD7FC0">
        <w:rPr>
          <w:rFonts w:eastAsia="Times New Roman"/>
          <w:i/>
          <w:iCs/>
          <w:color w:val="222222"/>
        </w:rPr>
        <w:t>the identical commendation</w:t>
      </w:r>
      <w:r w:rsidRPr="00CD7FC0">
        <w:rPr>
          <w:rFonts w:eastAsia="Times New Roman"/>
          <w:color w:val="222222"/>
        </w:rPr>
        <w:t xml:space="preserve"> that the others received.</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However, he hid his talent; it remained unused.  He did not exercise faithfulness in that realm of service that the Lord had entrusted to him; and at the time when the Lord called all His servants before Him to ascertain how much each had gained through trading and trafficking in the Lord’s business (by and through each servant exercising faithfulness to that entrusted to his care), the unfaithful servant experienced </w:t>
      </w:r>
      <w:r w:rsidRPr="00CD7FC0">
        <w:rPr>
          <w:rFonts w:eastAsia="Times New Roman"/>
          <w:i/>
          <w:iCs/>
          <w:color w:val="222222"/>
        </w:rPr>
        <w:t>rebuke</w:t>
      </w:r>
      <w:r w:rsidRPr="00CD7FC0">
        <w:rPr>
          <w:rFonts w:eastAsia="Times New Roman"/>
          <w:color w:val="222222"/>
        </w:rPr>
        <w:t xml:space="preserve"> and </w:t>
      </w:r>
      <w:r w:rsidRPr="00CD7FC0">
        <w:rPr>
          <w:rFonts w:eastAsia="Times New Roman"/>
          <w:i/>
          <w:iCs/>
          <w:color w:val="222222"/>
        </w:rPr>
        <w:t>loss</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case of the unfaithful servant in the parable of the minas (pounds) is very similar.  He, as the other servants, could have received authority over one or more cities had he brought forth an increase; but he kept the mina (pound) “</w:t>
      </w:r>
      <w:r w:rsidRPr="00CD7FC0">
        <w:rPr>
          <w:rFonts w:eastAsia="Times New Roman"/>
          <w:i/>
          <w:iCs/>
          <w:color w:val="222222"/>
        </w:rPr>
        <w:t>put away in a handkerchief</w:t>
      </w:r>
      <w:r w:rsidRPr="00CD7FC0">
        <w:rPr>
          <w:rFonts w:eastAsia="Times New Roman"/>
          <w:color w:val="222222"/>
        </w:rPr>
        <w:t>” (</w:t>
      </w:r>
      <w:hyperlink r:id="rId71" w:history="1">
        <w:r w:rsidRPr="00CD7FC0">
          <w:rPr>
            <w:rFonts w:eastAsia="Times New Roman"/>
            <w:color w:val="0062B5"/>
            <w:u w:val="single"/>
          </w:rPr>
          <w:t>Luke 19:20</w:t>
        </w:r>
      </w:hyperlink>
      <w:r w:rsidRPr="00CD7FC0">
        <w:rPr>
          <w:rFonts w:eastAsia="Times New Roman"/>
          <w:color w:val="222222"/>
        </w:rPr>
        <w:t xml:space="preserve">).  He didn’t use the mina (pound).  He didn’t involve himself in the Lord’s business during the time of his Lord’s absence.  He proved unfaithful concerning that which the Lord had left in his care, during His time of absence.  And, following the Lord’s return, at the time when the Lord called His servants before Him to ascertain how much each had gained through trading and trafficking (by and through each servant exercising faithfulness to that entrusted to his care), the unfaithful servant — as the unfaithful servant in the parable of the talents — experienced </w:t>
      </w:r>
      <w:r w:rsidRPr="00CD7FC0">
        <w:rPr>
          <w:rFonts w:eastAsia="Times New Roman"/>
          <w:i/>
          <w:iCs/>
          <w:color w:val="222222"/>
        </w:rPr>
        <w:t>rebuke</w:t>
      </w:r>
      <w:r w:rsidRPr="00CD7FC0">
        <w:rPr>
          <w:rFonts w:eastAsia="Times New Roman"/>
          <w:color w:val="222222"/>
        </w:rPr>
        <w:t xml:space="preserve"> and </w:t>
      </w:r>
      <w:r w:rsidRPr="00CD7FC0">
        <w:rPr>
          <w:rFonts w:eastAsia="Times New Roman"/>
          <w:i/>
          <w:iCs/>
          <w:color w:val="222222"/>
        </w:rPr>
        <w:t>loss</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b/>
          <w:bCs/>
          <w:color w:val="222222"/>
        </w:rPr>
        <w:t>The Kingdom</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Two great mountain peaks dominate the whole of Scripture — </w:t>
      </w:r>
      <w:r w:rsidRPr="00CD7FC0">
        <w:rPr>
          <w:rFonts w:eastAsia="Times New Roman"/>
          <w:i/>
          <w:iCs/>
          <w:color w:val="222222"/>
        </w:rPr>
        <w:t>Calvary</w:t>
      </w:r>
      <w:r w:rsidRPr="00CD7FC0">
        <w:rPr>
          <w:rFonts w:eastAsia="Times New Roman"/>
          <w:color w:val="222222"/>
        </w:rPr>
        <w:t xml:space="preserve">, and </w:t>
      </w:r>
      <w:r w:rsidRPr="00CD7FC0">
        <w:rPr>
          <w:rFonts w:eastAsia="Times New Roman"/>
          <w:i/>
          <w:iCs/>
          <w:color w:val="222222"/>
        </w:rPr>
        <w:t>the Kingdom</w:t>
      </w: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Events depicted by the parable of the talents and the parable of the minas (pounds) both pick up at a point </w:t>
      </w:r>
      <w:r w:rsidRPr="00CD7FC0">
        <w:rPr>
          <w:rFonts w:eastAsia="Times New Roman"/>
          <w:i/>
          <w:iCs/>
          <w:color w:val="222222"/>
        </w:rPr>
        <w:t>beyond the events of Calvary</w:t>
      </w:r>
      <w:r w:rsidRPr="00CD7FC0">
        <w:rPr>
          <w:rFonts w:eastAsia="Times New Roman"/>
          <w:color w:val="222222"/>
        </w:rPr>
        <w:t>.  It was at this time that the “</w:t>
      </w:r>
      <w:r w:rsidRPr="00CD7FC0">
        <w:rPr>
          <w:rFonts w:eastAsia="Times New Roman"/>
          <w:i/>
          <w:iCs/>
          <w:color w:val="222222"/>
        </w:rPr>
        <w:t>man</w:t>
      </w:r>
      <w:r w:rsidRPr="00CD7FC0">
        <w:rPr>
          <w:rFonts w:eastAsia="Times New Roman"/>
          <w:color w:val="222222"/>
        </w:rPr>
        <w:t>” or “</w:t>
      </w:r>
      <w:r w:rsidRPr="00CD7FC0">
        <w:rPr>
          <w:rFonts w:eastAsia="Times New Roman"/>
          <w:i/>
          <w:iCs/>
          <w:color w:val="222222"/>
        </w:rPr>
        <w:t>nobleman</w:t>
      </w:r>
      <w:r w:rsidRPr="00CD7FC0">
        <w:rPr>
          <w:rFonts w:eastAsia="Times New Roman"/>
          <w:color w:val="222222"/>
        </w:rPr>
        <w:t>” — Christ — called “</w:t>
      </w:r>
      <w:r w:rsidRPr="00CD7FC0">
        <w:rPr>
          <w:rFonts w:eastAsia="Times New Roman"/>
          <w:i/>
          <w:iCs/>
          <w:color w:val="222222"/>
        </w:rPr>
        <w:t>his own servants</w:t>
      </w:r>
      <w:r w:rsidRPr="00CD7FC0">
        <w:rPr>
          <w:rFonts w:eastAsia="Times New Roman"/>
          <w:color w:val="222222"/>
        </w:rPr>
        <w:t xml:space="preserve"> [</w:t>
      </w:r>
      <w:r w:rsidRPr="00CD7FC0">
        <w:rPr>
          <w:rFonts w:eastAsia="Times New Roman"/>
          <w:i/>
          <w:iCs/>
          <w:color w:val="222222"/>
        </w:rPr>
        <w:t>all of His servants</w:t>
      </w:r>
      <w:r w:rsidRPr="00CD7FC0">
        <w:rPr>
          <w:rFonts w:eastAsia="Times New Roman"/>
          <w:color w:val="222222"/>
        </w:rPr>
        <w:t>],” delivered to them “</w:t>
      </w:r>
      <w:r w:rsidRPr="00CD7FC0">
        <w:rPr>
          <w:rFonts w:eastAsia="Times New Roman"/>
          <w:i/>
          <w:iCs/>
          <w:color w:val="222222"/>
        </w:rPr>
        <w:t>his goods</w:t>
      </w:r>
      <w:r w:rsidRPr="00CD7FC0">
        <w:rPr>
          <w:rFonts w:eastAsia="Times New Roman"/>
          <w:color w:val="222222"/>
        </w:rPr>
        <w:t xml:space="preserve"> [</w:t>
      </w:r>
      <w:r w:rsidRPr="00CD7FC0">
        <w:rPr>
          <w:rFonts w:eastAsia="Times New Roman"/>
          <w:i/>
          <w:iCs/>
          <w:color w:val="222222"/>
        </w:rPr>
        <w:t>all of His goods</w:t>
      </w:r>
      <w:r w:rsidRPr="00CD7FC0">
        <w:rPr>
          <w:rFonts w:eastAsia="Times New Roman"/>
          <w:color w:val="222222"/>
        </w:rPr>
        <w:t>],” commanded them to “</w:t>
      </w:r>
      <w:r w:rsidRPr="00CD7FC0">
        <w:rPr>
          <w:rFonts w:eastAsia="Times New Roman"/>
          <w:i/>
          <w:iCs/>
          <w:color w:val="222222"/>
        </w:rPr>
        <w:t>Do business till I come</w:t>
      </w:r>
      <w:r w:rsidRPr="00CD7FC0">
        <w:rPr>
          <w:rFonts w:eastAsia="Times New Roman"/>
          <w:color w:val="222222"/>
        </w:rPr>
        <w:t>,” and then departed “</w:t>
      </w:r>
      <w:r w:rsidRPr="00CD7FC0">
        <w:rPr>
          <w:rFonts w:eastAsia="Times New Roman"/>
          <w:i/>
          <w:iCs/>
          <w:color w:val="222222"/>
        </w:rPr>
        <w:t>into a far country to receive for himself a kingdom, and to return</w:t>
      </w: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Then the matter at hand, as is evident in both parables, has </w:t>
      </w:r>
      <w:r w:rsidRPr="00CD7FC0">
        <w:rPr>
          <w:rFonts w:eastAsia="Times New Roman"/>
          <w:i/>
          <w:iCs/>
          <w:color w:val="222222"/>
        </w:rPr>
        <w:t>one goal</w:t>
      </w:r>
      <w:r w:rsidRPr="00CD7FC0">
        <w:rPr>
          <w:rFonts w:eastAsia="Times New Roman"/>
          <w:color w:val="222222"/>
        </w:rPr>
        <w:t xml:space="preserve"> in view — </w:t>
      </w:r>
      <w:r w:rsidRPr="00CD7FC0">
        <w:rPr>
          <w:rFonts w:eastAsia="Times New Roman"/>
          <w:i/>
          <w:iCs/>
          <w:color w:val="222222"/>
        </w:rPr>
        <w:t>the kingdom</w:t>
      </w:r>
      <w:r w:rsidRPr="00CD7FC0">
        <w:rPr>
          <w:rFonts w:eastAsia="Times New Roman"/>
          <w:color w:val="222222"/>
        </w:rPr>
        <w:t xml:space="preserve">.  And the focal point in both centers on </w:t>
      </w:r>
      <w:r w:rsidRPr="00CD7FC0">
        <w:rPr>
          <w:rFonts w:eastAsia="Times New Roman"/>
          <w:i/>
          <w:iCs/>
          <w:color w:val="222222"/>
        </w:rPr>
        <w:t>the present activity of the Lord’s servants, in view of the coming kingdom of Christ.</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(Note that “the kingdom” is not </w:t>
      </w:r>
      <w:r w:rsidRPr="00CD7FC0">
        <w:rPr>
          <w:rFonts w:eastAsia="Times New Roman"/>
          <w:i/>
          <w:iCs/>
          <w:color w:val="222222"/>
        </w:rPr>
        <w:t>the main thing in view toward which everything moves</w:t>
      </w:r>
      <w:r w:rsidRPr="00CD7FC0">
        <w:rPr>
          <w:rFonts w:eastAsia="Times New Roman"/>
          <w:color w:val="222222"/>
        </w:rPr>
        <w:t xml:space="preserve"> in these parables; rather, it is </w:t>
      </w:r>
      <w:r w:rsidRPr="00CD7FC0">
        <w:rPr>
          <w:rFonts w:eastAsia="Times New Roman"/>
          <w:i/>
          <w:iCs/>
          <w:color w:val="222222"/>
        </w:rPr>
        <w:t>the ONLY thing in view toward which everything moves in these parables</w:t>
      </w:r>
      <w:r w:rsidRPr="00CD7FC0">
        <w:rPr>
          <w:rFonts w:eastAsia="Times New Roman"/>
          <w:color w:val="222222"/>
        </w:rPr>
        <w:t xml:space="preserve">.  And the present activity of the Lord’s servants, in view of the coming kingdom of Christ, is not </w:t>
      </w:r>
      <w:r w:rsidRPr="00CD7FC0">
        <w:rPr>
          <w:rFonts w:eastAsia="Times New Roman"/>
          <w:i/>
          <w:iCs/>
          <w:color w:val="222222"/>
        </w:rPr>
        <w:t>the main activity, with a view to a particular, revealed goal</w:t>
      </w:r>
      <w:r w:rsidRPr="00CD7FC0">
        <w:rPr>
          <w:rFonts w:eastAsia="Times New Roman"/>
          <w:color w:val="222222"/>
        </w:rPr>
        <w:t xml:space="preserve">; rather, it is </w:t>
      </w:r>
      <w:r w:rsidRPr="00CD7FC0">
        <w:rPr>
          <w:rFonts w:eastAsia="Times New Roman"/>
          <w:i/>
          <w:iCs/>
          <w:color w:val="222222"/>
        </w:rPr>
        <w:t>the ONLY activity, with a view to a particular, revealed goal.</w:t>
      </w:r>
    </w:p>
    <w:p w:rsidR="00CD7FC0" w:rsidRPr="00CD7FC0" w:rsidRDefault="00CD7FC0" w:rsidP="00CD7FC0">
      <w:pPr>
        <w:shd w:val="clear" w:color="auto" w:fill="FFFFFF"/>
        <w:ind w:left="60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Attempting to read eternal verities [eternal salvation or eternal damnation] into these parables is </w:t>
      </w:r>
      <w:r w:rsidRPr="00CD7FC0">
        <w:rPr>
          <w:rFonts w:eastAsia="Times New Roman"/>
          <w:i/>
          <w:iCs/>
          <w:color w:val="222222"/>
        </w:rPr>
        <w:t>to completely misunderstand, misinterpret, and misrepresent that which the Lord has set forth.</w:t>
      </w:r>
      <w:r w:rsidRPr="00CD7FC0">
        <w:rPr>
          <w:rFonts w:eastAsia="Times New Roman"/>
          <w:color w:val="222222"/>
        </w:rPr>
        <w:t xml:space="preserve">  And, beyond that,</w:t>
      </w:r>
      <w:r w:rsidRPr="00CD7FC0">
        <w:rPr>
          <w:rFonts w:eastAsia="Times New Roman"/>
          <w:i/>
          <w:iCs/>
          <w:color w:val="222222"/>
        </w:rPr>
        <w:t xml:space="preserve"> it completely hides the truth of the matter taught in these parables</w:t>
      </w:r>
      <w:r w:rsidRPr="00CD7FC0">
        <w:rPr>
          <w:rFonts w:eastAsia="Times New Roman"/>
          <w:color w:val="222222"/>
        </w:rPr>
        <w:t xml:space="preserve">.  </w:t>
      </w:r>
      <w:r w:rsidRPr="00CD7FC0">
        <w:rPr>
          <w:rFonts w:eastAsia="Times New Roman"/>
          <w:i/>
          <w:iCs/>
          <w:color w:val="222222"/>
        </w:rPr>
        <w:t>It does away with that which is taught in these parables</w:t>
      </w:r>
      <w:r w:rsidRPr="00CD7FC0">
        <w:rPr>
          <w:rFonts w:eastAsia="Times New Roman"/>
          <w:color w:val="222222"/>
        </w:rPr>
        <w:t xml:space="preserve">.  And, beyond that, such a teaching can only present the salvation message to be carried to unsaved man in </w:t>
      </w:r>
      <w:r w:rsidRPr="00CD7FC0">
        <w:rPr>
          <w:rFonts w:eastAsia="Times New Roman"/>
          <w:i/>
          <w:iCs/>
          <w:color w:val="222222"/>
        </w:rPr>
        <w:t>a corrupted respect,</w:t>
      </w:r>
      <w:r w:rsidRPr="00CD7FC0">
        <w:rPr>
          <w:rFonts w:eastAsia="Times New Roman"/>
          <w:color w:val="222222"/>
        </w:rPr>
        <w:t xml:space="preserve"> bringing works into a realm where works cannot exist.</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It is plain that the servants in these two parables are those who had already availed themselves of the free gift of eternal salvation, wrought through Christ’s sacrificial death at Calvary.  Such is evident from several observations:</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First</w:t>
      </w:r>
      <w:r w:rsidRPr="00CD7FC0">
        <w:rPr>
          <w:rFonts w:eastAsia="Times New Roman"/>
          <w:color w:val="222222"/>
        </w:rPr>
        <w:t>, these were the Lord’s “</w:t>
      </w:r>
      <w:r w:rsidRPr="00CD7FC0">
        <w:rPr>
          <w:rFonts w:eastAsia="Times New Roman"/>
          <w:i/>
          <w:iCs/>
          <w:color w:val="222222"/>
        </w:rPr>
        <w:t>own servants</w:t>
      </w:r>
      <w:r w:rsidRPr="00CD7FC0">
        <w:rPr>
          <w:rFonts w:eastAsia="Times New Roman"/>
          <w:color w:val="222222"/>
        </w:rPr>
        <w:t>.”</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Second</w:t>
      </w:r>
      <w:r w:rsidRPr="00CD7FC0">
        <w:rPr>
          <w:rFonts w:eastAsia="Times New Roman"/>
          <w:color w:val="222222"/>
        </w:rPr>
        <w:t>, they were the ones left in possession of the Lord’s “</w:t>
      </w:r>
      <w:r w:rsidRPr="00CD7FC0">
        <w:rPr>
          <w:rFonts w:eastAsia="Times New Roman"/>
          <w:i/>
          <w:iCs/>
          <w:color w:val="222222"/>
        </w:rPr>
        <w:t>goods</w:t>
      </w:r>
      <w:r w:rsidRPr="00CD7FC0">
        <w:rPr>
          <w:rFonts w:eastAsia="Times New Roman"/>
          <w:color w:val="222222"/>
        </w:rPr>
        <w:t>” during His time of absence.</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Third</w:t>
      </w:r>
      <w:r w:rsidRPr="00CD7FC0">
        <w:rPr>
          <w:rFonts w:eastAsia="Times New Roman"/>
          <w:color w:val="222222"/>
        </w:rPr>
        <w:t xml:space="preserve">, at the time of the Lord’s return, </w:t>
      </w:r>
      <w:r w:rsidRPr="00CD7FC0">
        <w:rPr>
          <w:rFonts w:eastAsia="Times New Roman"/>
          <w:i/>
          <w:iCs/>
          <w:color w:val="222222"/>
        </w:rPr>
        <w:t>all of the servants were called together at the same time and place to give an account</w:t>
      </w:r>
      <w:r w:rsidRPr="00CD7FC0">
        <w:rPr>
          <w:rFonts w:eastAsia="Times New Roman"/>
          <w:color w:val="222222"/>
        </w:rPr>
        <w:t xml:space="preserve">.  If the unfaithful servants represent the unsaved, as some contend, these two parables teach a general judgment of saved and unsaved — something completely foreign to Scripture.  Also, the fact that </w:t>
      </w:r>
      <w:r w:rsidRPr="00CD7FC0">
        <w:rPr>
          <w:rFonts w:eastAsia="Times New Roman"/>
          <w:i/>
          <w:iCs/>
          <w:color w:val="222222"/>
        </w:rPr>
        <w:t>all of the Lord’s servants were called to an accounting at the same time and place</w:t>
      </w:r>
      <w:r w:rsidRPr="00CD7FC0">
        <w:rPr>
          <w:rFonts w:eastAsia="Times New Roman"/>
          <w:color w:val="222222"/>
        </w:rPr>
        <w:t xml:space="preserve"> leaves no possible room for that which is widely taught in many circles today — a selective resurrection and rapture of Christians at the end of the present dispensation.</w:t>
      </w: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Fourth</w:t>
      </w:r>
      <w:r w:rsidRPr="00CD7FC0">
        <w:rPr>
          <w:rFonts w:eastAsia="Times New Roman"/>
          <w:color w:val="222222"/>
        </w:rPr>
        <w:t>, the issue at hand in the reckoning was “faithfulness,” “fruit-bearing,” with a view to occupying or being denied positions as co-heirs with Christ in the kingdom [and no unsaved person can ever enter into such a judgment].)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present activity of the Lord’s servants is made possible only because of the finished work of Christ on Calvary’s cross at His first coming; but, as is evident in both parables, this work of Christ — providing a propitiatory, vicarious sacrifice, effecting man’s redemption — was only an essential part of a much broader purpose.</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In His own words, Christ revealed that His first coming involved two central issues:  His sufferings, to be followed by </w:t>
      </w:r>
      <w:r w:rsidRPr="00CD7FC0">
        <w:rPr>
          <w:rFonts w:eastAsia="Times New Roman"/>
          <w:i/>
          <w:iCs/>
          <w:color w:val="222222"/>
        </w:rPr>
        <w:t>His glory</w:t>
      </w:r>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72" w:history="1">
        <w:r w:rsidRPr="00CD7FC0">
          <w:rPr>
            <w:rFonts w:eastAsia="Times New Roman"/>
            <w:color w:val="0062B5"/>
            <w:u w:val="single"/>
          </w:rPr>
          <w:t>John 3:14-16</w:t>
        </w:r>
      </w:hyperlink>
      <w:r w:rsidRPr="00CD7FC0">
        <w:rPr>
          <w:rFonts w:eastAsia="Times New Roman"/>
          <w:color w:val="222222"/>
        </w:rPr>
        <w:t xml:space="preserve">; </w:t>
      </w:r>
      <w:hyperlink r:id="rId73" w:history="1">
        <w:r w:rsidRPr="00CD7FC0">
          <w:rPr>
            <w:rFonts w:eastAsia="Times New Roman"/>
            <w:color w:val="0062B5"/>
            <w:u w:val="single"/>
          </w:rPr>
          <w:t>18:37</w:t>
        </w:r>
      </w:hyperlink>
      <w:r w:rsidRPr="00CD7FC0">
        <w:rPr>
          <w:rFonts w:eastAsia="Times New Roman"/>
          <w:color w:val="222222"/>
        </w:rPr>
        <w:t xml:space="preserve">; </w:t>
      </w:r>
      <w:hyperlink r:id="rId74" w:history="1">
        <w:r w:rsidRPr="00CD7FC0">
          <w:rPr>
            <w:rFonts w:eastAsia="Times New Roman"/>
            <w:color w:val="0062B5"/>
            <w:u w:val="single"/>
          </w:rPr>
          <w:t>Luke 24:25-26</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Christ was born “</w:t>
      </w:r>
      <w:r w:rsidRPr="00CD7FC0">
        <w:rPr>
          <w:rFonts w:eastAsia="Times New Roman"/>
          <w:i/>
          <w:iCs/>
          <w:color w:val="222222"/>
        </w:rPr>
        <w:t>King of the Jews</w:t>
      </w:r>
      <w:r w:rsidRPr="00CD7FC0">
        <w:rPr>
          <w:rFonts w:eastAsia="Times New Roman"/>
          <w:color w:val="222222"/>
        </w:rPr>
        <w:t xml:space="preserve">”; and the turmoil caused by His birth (emanating from Satan through Herod) involved </w:t>
      </w:r>
      <w:r w:rsidRPr="00CD7FC0">
        <w:rPr>
          <w:rFonts w:eastAsia="Times New Roman"/>
          <w:i/>
          <w:iCs/>
          <w:color w:val="222222"/>
        </w:rPr>
        <w:t>His Kingship</w:t>
      </w:r>
      <w:r w:rsidRPr="00CD7FC0">
        <w:rPr>
          <w:rFonts w:eastAsia="Times New Roman"/>
          <w:color w:val="222222"/>
        </w:rPr>
        <w:t>, not things having to do with His also being “</w:t>
      </w:r>
      <w:r w:rsidRPr="00CD7FC0">
        <w:rPr>
          <w:rFonts w:eastAsia="Times New Roman"/>
          <w:i/>
          <w:iCs/>
          <w:color w:val="222222"/>
        </w:rPr>
        <w:t>the Lamb of God who takes away the sin of the world</w:t>
      </w:r>
      <w:r w:rsidRPr="00CD7FC0">
        <w:rPr>
          <w:rFonts w:eastAsia="Times New Roman"/>
          <w:color w:val="222222"/>
        </w:rPr>
        <w:t>” (</w:t>
      </w:r>
      <w:r w:rsidRPr="00CD7FC0">
        <w:rPr>
          <w:rFonts w:eastAsia="Times New Roman"/>
          <w:i/>
          <w:iCs/>
          <w:color w:val="222222"/>
        </w:rPr>
        <w:t>cf.</w:t>
      </w:r>
      <w:r w:rsidRPr="00CD7FC0">
        <w:rPr>
          <w:rFonts w:eastAsia="Times New Roman"/>
          <w:color w:val="222222"/>
        </w:rPr>
        <w:t xml:space="preserve"> </w:t>
      </w:r>
      <w:hyperlink r:id="rId75" w:history="1">
        <w:r w:rsidRPr="00CD7FC0">
          <w:rPr>
            <w:rFonts w:eastAsia="Times New Roman"/>
            <w:color w:val="0062B5"/>
            <w:u w:val="single"/>
          </w:rPr>
          <w:t>Matthew 2:1ff</w:t>
        </w:r>
      </w:hyperlink>
      <w:r w:rsidRPr="00CD7FC0">
        <w:rPr>
          <w:rFonts w:eastAsia="Times New Roman"/>
          <w:color w:val="222222"/>
        </w:rPr>
        <w:t xml:space="preserve">; </w:t>
      </w:r>
      <w:hyperlink r:id="rId76" w:history="1">
        <w:r w:rsidRPr="00CD7FC0">
          <w:rPr>
            <w:rFonts w:eastAsia="Times New Roman"/>
            <w:color w:val="0062B5"/>
            <w:u w:val="single"/>
          </w:rPr>
          <w:t>John 1:29</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Simeon at the temple in Jerusalem, shortly after the birth of Jesus, saw “</w:t>
      </w:r>
      <w:r w:rsidRPr="00CD7FC0">
        <w:rPr>
          <w:rFonts w:eastAsia="Times New Roman"/>
          <w:i/>
          <w:iCs/>
          <w:color w:val="222222"/>
        </w:rPr>
        <w:t>the Lord’s Christ</w:t>
      </w:r>
      <w:r w:rsidRPr="00CD7FC0">
        <w:rPr>
          <w:rFonts w:eastAsia="Times New Roman"/>
          <w:color w:val="222222"/>
        </w:rPr>
        <w:t>,” the One who would effect “</w:t>
      </w:r>
      <w:r w:rsidRPr="00CD7FC0">
        <w:rPr>
          <w:rFonts w:eastAsia="Times New Roman"/>
          <w:i/>
          <w:iCs/>
          <w:color w:val="222222"/>
        </w:rPr>
        <w:t>the consolation of Israel</w:t>
      </w:r>
      <w:r w:rsidRPr="00CD7FC0">
        <w:rPr>
          <w:rFonts w:eastAsia="Times New Roman"/>
          <w:color w:val="222222"/>
        </w:rPr>
        <w:t xml:space="preserve">.”  Simeon’s words, “. . . </w:t>
      </w:r>
      <w:r w:rsidRPr="00CD7FC0">
        <w:rPr>
          <w:rFonts w:eastAsia="Times New Roman"/>
          <w:i/>
          <w:iCs/>
          <w:color w:val="222222"/>
        </w:rPr>
        <w:t>mine eyes have seen your salvation . . . A light to lighten the Gentiles, and the glory of your people Israel</w:t>
      </w:r>
      <w:r w:rsidRPr="00CD7FC0">
        <w:rPr>
          <w:rFonts w:eastAsia="Times New Roman"/>
          <w:color w:val="222222"/>
        </w:rPr>
        <w:t>,” refer to national blessings wrought through Israel’s Messiah — redeemed Israel occupying the nation’s proper place with respect to all of the surrounding Gentile nations (</w:t>
      </w:r>
      <w:hyperlink r:id="rId77" w:history="1">
        <w:r w:rsidRPr="00CD7FC0">
          <w:rPr>
            <w:rFonts w:eastAsia="Times New Roman"/>
            <w:color w:val="0062B5"/>
            <w:u w:val="single"/>
          </w:rPr>
          <w:t>Luke 2:25-32</w:t>
        </w:r>
      </w:hyperlink>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78" w:history="1">
        <w:r w:rsidRPr="00CD7FC0">
          <w:rPr>
            <w:rFonts w:eastAsia="Times New Roman"/>
            <w:color w:val="0062B5"/>
            <w:u w:val="single"/>
          </w:rPr>
          <w:t>Luke 2:36-38</w:t>
        </w:r>
      </w:hyperlink>
      <w:r w:rsidRPr="00CD7FC0">
        <w:rPr>
          <w:rFonts w:eastAsia="Times New Roman"/>
          <w:color w:val="222222"/>
        </w:rPr>
        <w:t>).  Such cannot exist apart from a restoration of the theocracy to Israel and God’s Son exercising His position as “</w:t>
      </w:r>
      <w:r w:rsidRPr="00CD7FC0">
        <w:rPr>
          <w:rFonts w:eastAsia="Times New Roman"/>
          <w:i/>
          <w:iCs/>
          <w:color w:val="222222"/>
        </w:rPr>
        <w:t>King of the Jews</w:t>
      </w:r>
      <w:r w:rsidRPr="00CD7FC0">
        <w:rPr>
          <w:rFonts w:eastAsia="Times New Roman"/>
          <w:color w:val="222222"/>
        </w:rPr>
        <w:t>” within this theocracy.</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Before Christ began His public ministry, He met Satan face to face in the wilderness.  The first man, the first Adam, through Satan’s confrontation with Eve, had been defeated; and it was necessary that the second Man, the last Adam, experience a similar confrontation Himself to show that He was fully qualified to redeem that which the first Adam forfeited in the fall.</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first Adam had been created to rule the earth in the stead of Satan, who had previously disqualified himself.  However, through sin, the first Adam was also disqualified, allowing Satan to continue as ruler over the earth.  The confrontation between Satan and the last Adam was with the same objective in view — </w:t>
      </w:r>
      <w:r w:rsidRPr="00CD7FC0">
        <w:rPr>
          <w:rFonts w:eastAsia="Times New Roman"/>
          <w:i/>
          <w:iCs/>
          <w:color w:val="222222"/>
        </w:rPr>
        <w:t>rulership over the earth, preceded by Calvary</w:t>
      </w:r>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79" w:history="1">
        <w:r w:rsidRPr="00CD7FC0">
          <w:rPr>
            <w:rFonts w:eastAsia="Times New Roman"/>
            <w:color w:val="0062B5"/>
            <w:u w:val="single"/>
          </w:rPr>
          <w:t>Genesis 1:26-28</w:t>
        </w:r>
      </w:hyperlink>
      <w:r w:rsidRPr="00CD7FC0">
        <w:rPr>
          <w:rFonts w:eastAsia="Times New Roman"/>
          <w:color w:val="222222"/>
        </w:rPr>
        <w:t xml:space="preserve">; </w:t>
      </w:r>
      <w:hyperlink r:id="rId80" w:history="1">
        <w:r w:rsidRPr="00CD7FC0">
          <w:rPr>
            <w:rFonts w:eastAsia="Times New Roman"/>
            <w:color w:val="0062B5"/>
            <w:u w:val="single"/>
          </w:rPr>
          <w:t>Luke 4:5-6</w:t>
        </w:r>
      </w:hyperlink>
      <w:r w:rsidRPr="00CD7FC0">
        <w:rPr>
          <w:rFonts w:eastAsia="Times New Roman"/>
          <w:color w:val="222222"/>
        </w:rPr>
        <w:t xml:space="preserve">; </w:t>
      </w:r>
      <w:hyperlink r:id="rId81" w:history="1">
        <w:r w:rsidRPr="00CD7FC0">
          <w:rPr>
            <w:rFonts w:eastAsia="Times New Roman"/>
            <w:color w:val="0062B5"/>
            <w:u w:val="single"/>
          </w:rPr>
          <w:t>24:21-27</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Christ’s appearance in the presence of Satan, showing that He was fully qualified to redeem that which the first Adam had forfeited in the fall, anticipated not only Calvary but also events beyond Calvary.  It was at Calvary that Christ paid the price for man’s redemption, making it possible for man to ultimately be brought back into the position for which he had been created.</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entire earthly ministry of Christ centered on </w:t>
      </w:r>
      <w:r w:rsidRPr="00CD7FC0">
        <w:rPr>
          <w:rFonts w:eastAsia="Times New Roman"/>
          <w:i/>
          <w:iCs/>
          <w:color w:val="222222"/>
        </w:rPr>
        <w:t>His coming kingdom</w:t>
      </w:r>
      <w:r w:rsidRPr="00CD7FC0">
        <w:rPr>
          <w:rFonts w:eastAsia="Times New Roman"/>
          <w:color w:val="222222"/>
        </w:rPr>
        <w:t>, and His present ministry in the sanctuary centers on</w:t>
      </w:r>
      <w:r w:rsidRPr="00CD7FC0">
        <w:rPr>
          <w:rFonts w:eastAsia="Times New Roman"/>
          <w:i/>
          <w:iCs/>
          <w:color w:val="222222"/>
        </w:rPr>
        <w:t xml:space="preserve"> the kingdom</w:t>
      </w:r>
      <w:r w:rsidRPr="00CD7FC0">
        <w:rPr>
          <w:rFonts w:eastAsia="Times New Roman"/>
          <w:color w:val="222222"/>
        </w:rPr>
        <w:t xml:space="preserve"> as well.  Then, when Christ comes forth from the sanctuary, all activity will continue to be with a view </w:t>
      </w:r>
      <w:r w:rsidRPr="00CD7FC0">
        <w:rPr>
          <w:rFonts w:eastAsia="Times New Roman"/>
          <w:i/>
          <w:iCs/>
          <w:color w:val="222222"/>
        </w:rPr>
        <w:t>to the kingdom, which will ultimately be realized</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Christ’s message to Israel during His earthly ministry had to do with </w:t>
      </w:r>
      <w:r w:rsidRPr="00CD7FC0">
        <w:rPr>
          <w:rFonts w:eastAsia="Times New Roman"/>
          <w:i/>
          <w:iCs/>
          <w:color w:val="222222"/>
        </w:rPr>
        <w:t>the kingdom</w:t>
      </w:r>
      <w:r w:rsidRPr="00CD7FC0">
        <w:rPr>
          <w:rFonts w:eastAsia="Times New Roman"/>
          <w:color w:val="222222"/>
        </w:rPr>
        <w:t xml:space="preserve">.  His ministry centered on </w:t>
      </w:r>
      <w:r w:rsidRPr="00CD7FC0">
        <w:rPr>
          <w:rFonts w:eastAsia="Times New Roman"/>
          <w:i/>
          <w:iCs/>
          <w:color w:val="222222"/>
        </w:rPr>
        <w:t>an offer of the kingdom of the heavens to Israel</w:t>
      </w:r>
      <w:r w:rsidRPr="00CD7FC0">
        <w:rPr>
          <w:rFonts w:eastAsia="Times New Roman"/>
          <w:color w:val="222222"/>
        </w:rPr>
        <w:t xml:space="preserve">.  There was a call for national repentance, </w:t>
      </w:r>
      <w:r w:rsidRPr="00CD7FC0">
        <w:rPr>
          <w:rFonts w:eastAsia="Times New Roman"/>
          <w:i/>
          <w:iCs/>
          <w:color w:val="222222"/>
        </w:rPr>
        <w:t>for the kingdom of the heavens was at hand</w:t>
      </w:r>
      <w:r w:rsidRPr="00CD7FC0">
        <w:rPr>
          <w:rFonts w:eastAsia="Times New Roman"/>
          <w:color w:val="222222"/>
        </w:rPr>
        <w:t xml:space="preserve"> (</w:t>
      </w:r>
      <w:hyperlink r:id="rId82" w:history="1">
        <w:r w:rsidRPr="00CD7FC0">
          <w:rPr>
            <w:rFonts w:eastAsia="Times New Roman"/>
            <w:color w:val="0062B5"/>
            <w:u w:val="single"/>
          </w:rPr>
          <w:t>Matthew 3:1-12</w:t>
        </w:r>
      </w:hyperlink>
      <w:r w:rsidRPr="00CD7FC0">
        <w:rPr>
          <w:rFonts w:eastAsia="Times New Roman"/>
          <w:color w:val="222222"/>
        </w:rPr>
        <w:t xml:space="preserve">; </w:t>
      </w:r>
      <w:hyperlink r:id="rId83" w:history="1">
        <w:r w:rsidRPr="00CD7FC0">
          <w:rPr>
            <w:rFonts w:eastAsia="Times New Roman"/>
            <w:color w:val="0062B5"/>
            <w:u w:val="single"/>
          </w:rPr>
          <w:t>4:17-25</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However, Israel spurned the offer, </w:t>
      </w:r>
      <w:r w:rsidRPr="00CD7FC0">
        <w:rPr>
          <w:rFonts w:eastAsia="Times New Roman"/>
          <w:i/>
          <w:iCs/>
          <w:color w:val="222222"/>
        </w:rPr>
        <w:t>the kingdom</w:t>
      </w:r>
      <w:r w:rsidRPr="00CD7FC0">
        <w:rPr>
          <w:rFonts w:eastAsia="Times New Roman"/>
          <w:color w:val="222222"/>
        </w:rPr>
        <w:t xml:space="preserve"> (that facet of the kingdom proclaimed, </w:t>
      </w:r>
      <w:r w:rsidRPr="00CD7FC0">
        <w:rPr>
          <w:rFonts w:eastAsia="Times New Roman"/>
          <w:i/>
          <w:iCs/>
          <w:color w:val="222222"/>
        </w:rPr>
        <w:t>the kingdom of the heavens</w:t>
      </w:r>
      <w:r w:rsidRPr="00CD7FC0">
        <w:rPr>
          <w:rFonts w:eastAsia="Times New Roman"/>
          <w:color w:val="222222"/>
        </w:rPr>
        <w:t xml:space="preserve">, not the kingdom covenanted to David) was taken from Israel, and a new nation — </w:t>
      </w:r>
      <w:r w:rsidRPr="00CD7FC0">
        <w:rPr>
          <w:rFonts w:eastAsia="Times New Roman"/>
          <w:i/>
          <w:iCs/>
          <w:color w:val="222222"/>
        </w:rPr>
        <w:t>the one new man “in Christ,”</w:t>
      </w:r>
      <w:r w:rsidRPr="00CD7FC0">
        <w:rPr>
          <w:rFonts w:eastAsia="Times New Roman"/>
          <w:color w:val="222222"/>
        </w:rPr>
        <w:t xml:space="preserve"> the Church — was called into existence to be the recipient of that which Israel had rejected.  Thus, the Church, as Israel, was called into existence </w:t>
      </w:r>
      <w:r w:rsidRPr="00CD7FC0">
        <w:rPr>
          <w:rFonts w:eastAsia="Times New Roman"/>
          <w:i/>
          <w:iCs/>
          <w:color w:val="222222"/>
        </w:rPr>
        <w:t>for purposes surrounding this kingdom</w:t>
      </w:r>
      <w:r w:rsidRPr="00CD7FC0">
        <w:rPr>
          <w:rFonts w:eastAsia="Times New Roman"/>
          <w:color w:val="222222"/>
        </w:rPr>
        <w:t xml:space="preserve"> (</w:t>
      </w:r>
      <w:hyperlink r:id="rId84" w:history="1">
        <w:r w:rsidRPr="00CD7FC0">
          <w:rPr>
            <w:rFonts w:eastAsia="Times New Roman"/>
            <w:color w:val="0062B5"/>
            <w:u w:val="single"/>
          </w:rPr>
          <w:t>Matthew 21:43</w:t>
        </w:r>
      </w:hyperlink>
      <w:r w:rsidRPr="00CD7FC0">
        <w:rPr>
          <w:rFonts w:eastAsia="Times New Roman"/>
          <w:color w:val="222222"/>
        </w:rPr>
        <w:t xml:space="preserve">; </w:t>
      </w:r>
      <w:hyperlink r:id="rId85" w:history="1">
        <w:r w:rsidRPr="00CD7FC0">
          <w:rPr>
            <w:rFonts w:eastAsia="Times New Roman"/>
            <w:color w:val="0062B5"/>
            <w:u w:val="single"/>
          </w:rPr>
          <w:t>Ephesians 2:11-15</w:t>
        </w:r>
      </w:hyperlink>
      <w:r w:rsidRPr="00CD7FC0">
        <w:rPr>
          <w:rFonts w:eastAsia="Times New Roman"/>
          <w:color w:val="222222"/>
        </w:rPr>
        <w:t xml:space="preserve">; </w:t>
      </w:r>
      <w:hyperlink r:id="rId86" w:history="1">
        <w:r w:rsidRPr="00CD7FC0">
          <w:rPr>
            <w:rFonts w:eastAsia="Times New Roman"/>
            <w:color w:val="0062B5"/>
            <w:u w:val="single"/>
          </w:rPr>
          <w:t>1 Peter 2:9-10</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But Christ, following His first coming, didn’t immediately ascend the throne (His own throne and David’s throne, not His Father’s throne where He is presently seated, awaiting that coming day).  An entire dispensation has been set aside, during which the Spirit of God has been sent into the world to procure a bride for God’s Son (to reign as consort queen with the Son in His kingdom).  And while the Spirit is in the world searching for the bride throughout the present dispensation, Christ is ministering on the Christians’ behalf in the Holy of Holies in the heavenly tabernacle (on the basis of His shed blood, shed at Calvary), </w:t>
      </w:r>
      <w:r w:rsidRPr="00CD7FC0">
        <w:rPr>
          <w:rFonts w:eastAsia="Times New Roman"/>
          <w:i/>
          <w:iCs/>
          <w:color w:val="222222"/>
        </w:rPr>
        <w:t>with the kingdom in view</w:t>
      </w:r>
      <w:r w:rsidRPr="00CD7FC0">
        <w:rPr>
          <w:rFonts w:eastAsia="Times New Roman"/>
          <w:color w:val="222222"/>
        </w:rPr>
        <w:t xml:space="preserve"> (</w:t>
      </w:r>
      <w:hyperlink r:id="rId87" w:history="1">
        <w:r w:rsidRPr="00CD7FC0">
          <w:rPr>
            <w:rFonts w:eastAsia="Times New Roman"/>
            <w:color w:val="0062B5"/>
            <w:u w:val="single"/>
          </w:rPr>
          <w:t>Hebrews 4:11-16</w:t>
        </w:r>
      </w:hyperlink>
      <w:r w:rsidRPr="00CD7FC0">
        <w:rPr>
          <w:rFonts w:eastAsia="Times New Roman"/>
          <w:color w:val="222222"/>
        </w:rPr>
        <w:t xml:space="preserve">; </w:t>
      </w:r>
      <w:hyperlink r:id="rId88" w:history="1">
        <w:r w:rsidRPr="00CD7FC0">
          <w:rPr>
            <w:rFonts w:eastAsia="Times New Roman"/>
            <w:color w:val="0062B5"/>
            <w:u w:val="single"/>
          </w:rPr>
          <w:t>9:11-12</w:t>
        </w:r>
      </w:hyperlink>
      <w:r w:rsidRPr="00CD7FC0">
        <w:rPr>
          <w:rFonts w:eastAsia="Times New Roman"/>
          <w:color w:val="222222"/>
        </w:rPr>
        <w:t xml:space="preserve">; </w:t>
      </w:r>
      <w:hyperlink r:id="rId89" w:history="1">
        <w:r w:rsidRPr="00CD7FC0">
          <w:rPr>
            <w:rFonts w:eastAsia="Times New Roman"/>
            <w:color w:val="0062B5"/>
            <w:u w:val="single"/>
          </w:rPr>
          <w:t>10:19ff</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 birth from above, imparting spiritual life, is made possible through Christ’s finished work at Calvary.  And the same One who died at Calvary is presently ministering, as High Priest, in the heavenly sanctuary.  He is presently ministering after this fashion in order to provide a present cleansing (from defilement through contact with the world) for those having availed themselves of His past work at Calvary — </w:t>
      </w:r>
      <w:r w:rsidRPr="00CD7FC0">
        <w:rPr>
          <w:rFonts w:eastAsia="Times New Roman"/>
          <w:i/>
          <w:iCs/>
          <w:color w:val="222222"/>
        </w:rPr>
        <w:t>those destined to be “kings and priests,” the new order of “sons” about to be brought forth to rule in the coming kingdom</w:t>
      </w:r>
      <w:r w:rsidRPr="00CD7FC0">
        <w:rPr>
          <w:rFonts w:eastAsia="Times New Roman"/>
          <w:color w:val="222222"/>
        </w:rPr>
        <w:t xml:space="preserve"> (</w:t>
      </w:r>
      <w:r w:rsidRPr="00CD7FC0">
        <w:rPr>
          <w:rFonts w:eastAsia="Times New Roman"/>
          <w:i/>
          <w:iCs/>
          <w:color w:val="222222"/>
        </w:rPr>
        <w:t>cf</w:t>
      </w:r>
      <w:r w:rsidRPr="00CD7FC0">
        <w:rPr>
          <w:rFonts w:eastAsia="Times New Roman"/>
          <w:color w:val="222222"/>
        </w:rPr>
        <w:t xml:space="preserve">. </w:t>
      </w:r>
      <w:hyperlink r:id="rId90" w:history="1">
        <w:r w:rsidRPr="00CD7FC0">
          <w:rPr>
            <w:rFonts w:eastAsia="Times New Roman"/>
            <w:color w:val="0062B5"/>
            <w:u w:val="single"/>
          </w:rPr>
          <w:t>John 13:8</w:t>
        </w:r>
      </w:hyperlink>
      <w:r w:rsidRPr="00CD7FC0">
        <w:rPr>
          <w:rFonts w:eastAsia="Times New Roman"/>
          <w:color w:val="222222"/>
        </w:rPr>
        <w:t xml:space="preserve">; </w:t>
      </w:r>
      <w:hyperlink r:id="rId91" w:history="1">
        <w:r w:rsidRPr="00CD7FC0">
          <w:rPr>
            <w:rFonts w:eastAsia="Times New Roman"/>
            <w:color w:val="0062B5"/>
            <w:u w:val="single"/>
          </w:rPr>
          <w:t>Hebrews 2:10</w:t>
        </w:r>
      </w:hyperlink>
      <w:r w:rsidRPr="00CD7FC0">
        <w:rPr>
          <w:rFonts w:eastAsia="Times New Roman"/>
          <w:color w:val="222222"/>
        </w:rPr>
        <w:t xml:space="preserve">; </w:t>
      </w:r>
      <w:hyperlink r:id="rId92" w:history="1">
        <w:r w:rsidRPr="00CD7FC0">
          <w:rPr>
            <w:rFonts w:eastAsia="Times New Roman"/>
            <w:color w:val="0062B5"/>
            <w:u w:val="single"/>
          </w:rPr>
          <w:t>1 John 1:6-2:2</w:t>
        </w:r>
      </w:hyperlink>
      <w:r w:rsidRPr="00CD7FC0">
        <w:rPr>
          <w:rFonts w:eastAsia="Times New Roman"/>
          <w:color w:val="222222"/>
        </w:rPr>
        <w:t xml:space="preserve">; </w:t>
      </w:r>
      <w:hyperlink r:id="rId93" w:history="1">
        <w:r w:rsidRPr="00CD7FC0">
          <w:rPr>
            <w:rFonts w:eastAsia="Times New Roman"/>
            <w:color w:val="0062B5"/>
            <w:u w:val="single"/>
          </w:rPr>
          <w:t>Revelation 5:10</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Thus, everything in Scripture moves toward </w:t>
      </w:r>
      <w:r w:rsidRPr="00CD7FC0">
        <w:rPr>
          <w:rFonts w:eastAsia="Times New Roman"/>
          <w:i/>
          <w:iCs/>
          <w:color w:val="222222"/>
        </w:rPr>
        <w:t>that coming day when the kingdom will be realized</w:t>
      </w:r>
      <w:r w:rsidRPr="00CD7FC0">
        <w:rPr>
          <w:rFonts w:eastAsia="Times New Roman"/>
          <w:color w:val="222222"/>
        </w:rPr>
        <w:t xml:space="preserve">.  This teaching begins in the first chapter of Genesis and pervades all Scripture.  Man’s creation had to do with </w:t>
      </w:r>
      <w:r w:rsidRPr="00CD7FC0">
        <w:rPr>
          <w:rFonts w:eastAsia="Times New Roman"/>
          <w:i/>
          <w:iCs/>
          <w:color w:val="222222"/>
        </w:rPr>
        <w:t>the kingdom</w:t>
      </w:r>
      <w:r w:rsidRPr="00CD7FC0">
        <w:rPr>
          <w:rFonts w:eastAsia="Times New Roman"/>
          <w:color w:val="222222"/>
        </w:rPr>
        <w:t xml:space="preserve">; man’s fall had to do with </w:t>
      </w:r>
      <w:r w:rsidRPr="00CD7FC0">
        <w:rPr>
          <w:rFonts w:eastAsia="Times New Roman"/>
          <w:i/>
          <w:iCs/>
          <w:color w:val="222222"/>
        </w:rPr>
        <w:t>the kingdom</w:t>
      </w:r>
      <w:r w:rsidRPr="00CD7FC0">
        <w:rPr>
          <w:rFonts w:eastAsia="Times New Roman"/>
          <w:color w:val="222222"/>
        </w:rPr>
        <w:t xml:space="preserve">; and man’s redemption has to do with </w:t>
      </w:r>
      <w:r w:rsidRPr="00CD7FC0">
        <w:rPr>
          <w:rFonts w:eastAsia="Times New Roman"/>
          <w:i/>
          <w:iCs/>
          <w:color w:val="222222"/>
        </w:rPr>
        <w:t>the kingdom</w:t>
      </w:r>
      <w:r w:rsidRPr="00CD7FC0">
        <w:rPr>
          <w:rFonts w:eastAsia="Times New Roman"/>
          <w:color w:val="222222"/>
        </w:rPr>
        <w:t xml:space="preserve">.  Christ’s past work had to do with </w:t>
      </w:r>
      <w:r w:rsidRPr="00CD7FC0">
        <w:rPr>
          <w:rFonts w:eastAsia="Times New Roman"/>
          <w:i/>
          <w:iCs/>
          <w:color w:val="222222"/>
        </w:rPr>
        <w:t>the kingdom</w:t>
      </w:r>
      <w:r w:rsidRPr="00CD7FC0">
        <w:rPr>
          <w:rFonts w:eastAsia="Times New Roman"/>
          <w:color w:val="222222"/>
        </w:rPr>
        <w:t xml:space="preserve">; and His present work is occurring with </w:t>
      </w:r>
      <w:r w:rsidRPr="00CD7FC0">
        <w:rPr>
          <w:rFonts w:eastAsia="Times New Roman"/>
          <w:i/>
          <w:iCs/>
          <w:color w:val="222222"/>
        </w:rPr>
        <w:t>the same end in view</w:t>
      </w:r>
      <w:r w:rsidRPr="00CD7FC0">
        <w:rPr>
          <w:rFonts w:eastAsia="Times New Roman"/>
          <w:color w:val="222222"/>
        </w:rPr>
        <w:t xml:space="preserve">.  And matters are the same with the Spirit’s past and present work.  </w:t>
      </w:r>
      <w:r w:rsidRPr="00CD7FC0">
        <w:rPr>
          <w:rFonts w:eastAsia="Times New Roman"/>
          <w:i/>
          <w:iCs/>
          <w:color w:val="222222"/>
        </w:rPr>
        <w:t>It is all about a kingdom to be realized on the seventh day, the seventh millennium, dating from Adam’s creation.</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Thus, everything in Scripture moves toward </w:t>
      </w:r>
      <w:r w:rsidRPr="00CD7FC0">
        <w:rPr>
          <w:rFonts w:eastAsia="Times New Roman"/>
          <w:i/>
          <w:iCs/>
          <w:color w:val="222222"/>
        </w:rPr>
        <w:t>that coming day when the kingdom will be realized</w:t>
      </w:r>
      <w:r w:rsidRPr="00CD7FC0">
        <w:rPr>
          <w:rFonts w:eastAsia="Times New Roman"/>
          <w:color w:val="222222"/>
        </w:rPr>
        <w:t>.  This teaching begins in the first chapter of Genesis and pervades all Scripture.</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Man’s creation had to do with </w:t>
      </w:r>
      <w:r w:rsidRPr="00CD7FC0">
        <w:rPr>
          <w:rFonts w:eastAsia="Times New Roman"/>
          <w:i/>
          <w:iCs/>
          <w:color w:val="222222"/>
        </w:rPr>
        <w:t>the kingdom.</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Man’s fall had to do with </w:t>
      </w:r>
      <w:r w:rsidRPr="00CD7FC0">
        <w:rPr>
          <w:rFonts w:eastAsia="Times New Roman"/>
          <w:i/>
          <w:iCs/>
          <w:color w:val="222222"/>
        </w:rPr>
        <w:t>the kingdom.</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Man’s redemption had/has to do with </w:t>
      </w:r>
      <w:r w:rsidRPr="00CD7FC0">
        <w:rPr>
          <w:rFonts w:eastAsia="Times New Roman"/>
          <w:i/>
          <w:iCs/>
          <w:color w:val="222222"/>
        </w:rPr>
        <w:t>the kingdom.</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Christ’s past work had to do with </w:t>
      </w:r>
      <w:r w:rsidRPr="00CD7FC0">
        <w:rPr>
          <w:rFonts w:eastAsia="Times New Roman"/>
          <w:i/>
          <w:iCs/>
          <w:color w:val="222222"/>
        </w:rPr>
        <w:t>the kingdom.</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Christ’s present work is occurring with </w:t>
      </w:r>
      <w:r w:rsidRPr="00CD7FC0">
        <w:rPr>
          <w:rFonts w:eastAsia="Times New Roman"/>
          <w:i/>
          <w:iCs/>
          <w:color w:val="222222"/>
        </w:rPr>
        <w:t>the same goal in view.</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And matters are the same with the Spirit’s past and present work.</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i/>
          <w:iCs/>
          <w:color w:val="222222"/>
        </w:rPr>
        <w:t xml:space="preserve">It is all about a kingdom to be realized on the seventh day, the seventh millennium, dating from Adam’s creation.  </w:t>
      </w:r>
      <w:r w:rsidRPr="00CD7FC0">
        <w:rPr>
          <w:rFonts w:eastAsia="Times New Roman"/>
          <w:color w:val="222222"/>
        </w:rPr>
        <w:t xml:space="preserve">This is the way Scripture opens in </w:t>
      </w:r>
      <w:r w:rsidRPr="00CD7FC0">
        <w:rPr>
          <w:rFonts w:eastAsia="Times New Roman"/>
          <w:i/>
          <w:iCs/>
          <w:color w:val="222222"/>
        </w:rPr>
        <w:t>Genesis</w:t>
      </w:r>
      <w:r w:rsidRPr="00CD7FC0">
        <w:rPr>
          <w:rFonts w:eastAsia="Times New Roman"/>
          <w:color w:val="222222"/>
        </w:rPr>
        <w:t>, this is the way Scripture continues from that point forward, and this is the way God will bring matters to pass after everything has been said and done.</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Redeemed man is presently being called to </w:t>
      </w:r>
      <w:r w:rsidRPr="00CD7FC0">
        <w:rPr>
          <w:rFonts w:eastAsia="Times New Roman"/>
          <w:i/>
          <w:iCs/>
          <w:color w:val="222222"/>
        </w:rPr>
        <w:t>the throne in a heavenly realm</w:t>
      </w:r>
      <w:r w:rsidRPr="00CD7FC0">
        <w:rPr>
          <w:rFonts w:eastAsia="Times New Roman"/>
          <w:color w:val="222222"/>
        </w:rPr>
        <w:t xml:space="preserve">.  There is </w:t>
      </w:r>
      <w:r w:rsidRPr="00CD7FC0">
        <w:rPr>
          <w:rFonts w:eastAsia="Times New Roman"/>
          <w:i/>
          <w:iCs/>
          <w:color w:val="222222"/>
        </w:rPr>
        <w:t>a salvation</w:t>
      </w:r>
      <w:r w:rsidRPr="00CD7FC0">
        <w:rPr>
          <w:rFonts w:eastAsia="Times New Roman"/>
          <w:color w:val="222222"/>
        </w:rPr>
        <w:t xml:space="preserve"> out ahead, the salvation of the </w:t>
      </w:r>
      <w:r w:rsidRPr="00CD7FC0">
        <w:rPr>
          <w:rFonts w:eastAsia="Times New Roman"/>
          <w:i/>
          <w:iCs/>
          <w:color w:val="222222"/>
        </w:rPr>
        <w:t>soul,</w:t>
      </w:r>
      <w:r w:rsidRPr="00CD7FC0">
        <w:rPr>
          <w:rFonts w:eastAsia="Times New Roman"/>
          <w:color w:val="222222"/>
        </w:rPr>
        <w:t xml:space="preserve"> which is </w:t>
      </w:r>
      <w:r w:rsidRPr="00CD7FC0">
        <w:rPr>
          <w:rFonts w:eastAsia="Times New Roman"/>
          <w:i/>
          <w:iCs/>
          <w:color w:val="222222"/>
        </w:rPr>
        <w:t>the greatest thing God has ever designed for the one whom He created and has redeemed</w:t>
      </w:r>
      <w:r w:rsidRPr="00CD7FC0">
        <w:rPr>
          <w:rFonts w:eastAsia="Times New Roman"/>
          <w:color w:val="222222"/>
        </w:rPr>
        <w:t>.  This is a salvation that even the angels “</w:t>
      </w:r>
      <w:r w:rsidRPr="00CD7FC0">
        <w:rPr>
          <w:rFonts w:eastAsia="Times New Roman"/>
          <w:i/>
          <w:iCs/>
          <w:color w:val="222222"/>
        </w:rPr>
        <w:t>desire to look into</w:t>
      </w:r>
      <w:r w:rsidRPr="00CD7FC0">
        <w:rPr>
          <w:rFonts w:eastAsia="Times New Roman"/>
          <w:color w:val="222222"/>
        </w:rPr>
        <w:t>” (</w:t>
      </w:r>
      <w:hyperlink r:id="rId94" w:history="1">
        <w:r w:rsidRPr="00CD7FC0">
          <w:rPr>
            <w:rFonts w:eastAsia="Times New Roman"/>
            <w:color w:val="0062B5"/>
            <w:u w:val="single"/>
          </w:rPr>
          <w:t>1 Peter 1:12</w:t>
        </w:r>
      </w:hyperlink>
      <w:r w:rsidRPr="00CD7FC0">
        <w:rPr>
          <w:rFonts w:eastAsia="Times New Roman"/>
          <w:color w:val="222222"/>
        </w:rPr>
        <w:t xml:space="preserve">), for it includes </w:t>
      </w:r>
      <w:r w:rsidRPr="00CD7FC0">
        <w:rPr>
          <w:rFonts w:eastAsia="Times New Roman"/>
          <w:i/>
          <w:iCs/>
          <w:color w:val="222222"/>
        </w:rPr>
        <w:t>joint-heirship with God’s Son over all things.</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trials and testing of life — effecting patient endurance, maturity in the faith — are with a view to approval at the judgment seat and subsequent positions of power and authority in the kingdom</w:t>
      </w:r>
      <w:proofErr w:type="gramStart"/>
      <w:r w:rsidRPr="00CD7FC0">
        <w:rPr>
          <w:rFonts w:eastAsia="Times New Roman"/>
          <w:color w:val="222222"/>
        </w:rPr>
        <w:t>;  and</w:t>
      </w:r>
      <w:proofErr w:type="gramEnd"/>
      <w:r w:rsidRPr="00CD7FC0">
        <w:rPr>
          <w:rFonts w:eastAsia="Times New Roman"/>
          <w:color w:val="222222"/>
        </w:rPr>
        <w:t xml:space="preserve"> the instructed Christian knows that he is to “</w:t>
      </w:r>
      <w:r w:rsidRPr="00CD7FC0">
        <w:rPr>
          <w:rFonts w:eastAsia="Times New Roman"/>
          <w:i/>
          <w:iCs/>
          <w:color w:val="222222"/>
        </w:rPr>
        <w:t>count it all joy</w:t>
      </w:r>
      <w:r w:rsidRPr="00CD7FC0">
        <w:rPr>
          <w:rFonts w:eastAsia="Times New Roman"/>
          <w:color w:val="222222"/>
        </w:rPr>
        <w:t>” (</w:t>
      </w:r>
      <w:hyperlink r:id="rId95" w:history="1">
        <w:r w:rsidRPr="00CD7FC0">
          <w:rPr>
            <w:rFonts w:eastAsia="Times New Roman"/>
            <w:color w:val="0062B5"/>
            <w:u w:val="single"/>
          </w:rPr>
          <w:t>James 1:2</w:t>
        </w:r>
      </w:hyperlink>
      <w:r w:rsidRPr="00CD7FC0">
        <w:rPr>
          <w:rFonts w:eastAsia="Times New Roman"/>
          <w:color w:val="222222"/>
        </w:rPr>
        <w:t>) when subjected to all the multifaceted trials and testing that the Lord, for a purpose, brings to pass in his life.</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i/>
          <w:iCs/>
          <w:color w:val="222222"/>
        </w:rPr>
        <w:t>If we endure</w:t>
      </w:r>
      <w:r w:rsidRPr="00CD7FC0">
        <w:rPr>
          <w:rFonts w:eastAsia="Times New Roman"/>
          <w:color w:val="222222"/>
        </w:rPr>
        <w:t xml:space="preserve"> [‘patiently endure’], </w:t>
      </w:r>
      <w:r w:rsidRPr="00CD7FC0">
        <w:rPr>
          <w:rFonts w:eastAsia="Times New Roman"/>
          <w:i/>
          <w:iCs/>
          <w:color w:val="222222"/>
        </w:rPr>
        <w:t>we shall also reign with Him.  If we deny Him</w:t>
      </w:r>
      <w:r w:rsidRPr="00CD7FC0">
        <w:rPr>
          <w:rFonts w:eastAsia="Times New Roman"/>
          <w:color w:val="222222"/>
        </w:rPr>
        <w:t xml:space="preserve"> [not deny Christ </w:t>
      </w:r>
      <w:r w:rsidRPr="00CD7FC0">
        <w:rPr>
          <w:rFonts w:eastAsia="Times New Roman"/>
          <w:i/>
          <w:iCs/>
          <w:color w:val="222222"/>
        </w:rPr>
        <w:t>per se</w:t>
      </w:r>
      <w:r w:rsidRPr="00CD7FC0">
        <w:rPr>
          <w:rFonts w:eastAsia="Times New Roman"/>
          <w:color w:val="222222"/>
        </w:rPr>
        <w:t xml:space="preserve"> but refuse to patiently endure], </w:t>
      </w:r>
      <w:r w:rsidRPr="00CD7FC0">
        <w:rPr>
          <w:rFonts w:eastAsia="Times New Roman"/>
          <w:i/>
          <w:iCs/>
          <w:color w:val="222222"/>
        </w:rPr>
        <w:t>He also will deny us</w:t>
      </w:r>
      <w:r w:rsidRPr="00CD7FC0">
        <w:rPr>
          <w:rFonts w:eastAsia="Times New Roman"/>
          <w:color w:val="222222"/>
        </w:rPr>
        <w:t xml:space="preserve"> [refuse us a position with Him in the kingdom]. (</w:t>
      </w:r>
      <w:hyperlink r:id="rId96" w:history="1">
        <w:r w:rsidRPr="00CD7FC0">
          <w:rPr>
            <w:rFonts w:eastAsia="Times New Roman"/>
            <w:color w:val="0062B5"/>
            <w:u w:val="single"/>
          </w:rPr>
          <w:t>2 Timothy 2:12</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(The word translated “</w:t>
      </w:r>
      <w:r w:rsidRPr="00CD7FC0">
        <w:rPr>
          <w:rFonts w:eastAsia="Times New Roman"/>
          <w:i/>
          <w:iCs/>
          <w:color w:val="222222"/>
        </w:rPr>
        <w:t>deny</w:t>
      </w:r>
      <w:r w:rsidRPr="00CD7FC0">
        <w:rPr>
          <w:rFonts w:eastAsia="Times New Roman"/>
          <w:color w:val="222222"/>
        </w:rPr>
        <w:t xml:space="preserve">” in </w:t>
      </w:r>
      <w:hyperlink r:id="rId97" w:history="1">
        <w:r w:rsidRPr="00CD7FC0">
          <w:rPr>
            <w:rFonts w:eastAsia="Times New Roman"/>
            <w:color w:val="0062B5"/>
            <w:u w:val="single"/>
          </w:rPr>
          <w:t>2 Timothy 2:12</w:t>
        </w:r>
      </w:hyperlink>
      <w:r w:rsidRPr="00CD7FC0">
        <w:rPr>
          <w:rFonts w:eastAsia="Times New Roman"/>
          <w:color w:val="222222"/>
        </w:rPr>
        <w:t xml:space="preserve"> is </w:t>
      </w:r>
      <w:proofErr w:type="spellStart"/>
      <w:r w:rsidRPr="00CD7FC0">
        <w:rPr>
          <w:rFonts w:eastAsia="Times New Roman"/>
          <w:i/>
          <w:iCs/>
          <w:color w:val="222222"/>
        </w:rPr>
        <w:t>arneomai</w:t>
      </w:r>
      <w:proofErr w:type="spellEnd"/>
      <w:r w:rsidRPr="00CD7FC0">
        <w:rPr>
          <w:rFonts w:eastAsia="Times New Roman"/>
          <w:color w:val="222222"/>
        </w:rPr>
        <w:t xml:space="preserve"> in the Greek text, which could, as well, be understood and translated in the sense of “refuse,” which would be more in keeping with the overall thought in this verse.  That which is set forth in the verse has nothing to do with eternal salvation.  Rather, the subject, both textually and contextually, has to do with </w:t>
      </w:r>
      <w:r w:rsidRPr="00CD7FC0">
        <w:rPr>
          <w:rFonts w:eastAsia="Times New Roman"/>
          <w:i/>
          <w:iCs/>
          <w:color w:val="222222"/>
        </w:rPr>
        <w:t>patiently enduring under trials and testing, with a view to reigning with Christ.</w:t>
      </w:r>
    </w:p>
    <w:p w:rsidR="00CD7FC0" w:rsidRPr="00CD7FC0" w:rsidRDefault="00CD7FC0" w:rsidP="00CD7FC0">
      <w:pPr>
        <w:shd w:val="clear" w:color="auto" w:fill="FFFFFF"/>
        <w:ind w:left="60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The thought in the latter part of the verse is not refusing or denying Christ, for the word “Him” is not in the Greek text.  It is refusing or denying that which is previously seen in the text.</w:t>
      </w:r>
    </w:p>
    <w:p w:rsidR="00CD7FC0" w:rsidRPr="00CD7FC0" w:rsidRDefault="00CD7FC0" w:rsidP="00CD7FC0">
      <w:pPr>
        <w:shd w:val="clear" w:color="auto" w:fill="FFFFFF"/>
        <w:ind w:left="600"/>
        <w:rPr>
          <w:rFonts w:eastAsia="Times New Roman"/>
          <w:color w:val="222222"/>
        </w:rPr>
      </w:pPr>
    </w:p>
    <w:p w:rsidR="00CD7FC0" w:rsidRPr="00CD7FC0" w:rsidRDefault="00CD7FC0" w:rsidP="00CD7FC0">
      <w:pPr>
        <w:shd w:val="clear" w:color="auto" w:fill="FFFFFF"/>
        <w:ind w:left="600"/>
        <w:rPr>
          <w:rFonts w:eastAsia="Times New Roman"/>
          <w:color w:val="222222"/>
        </w:rPr>
      </w:pPr>
      <w:r w:rsidRPr="00CD7FC0">
        <w:rPr>
          <w:rFonts w:eastAsia="Times New Roman"/>
          <w:color w:val="222222"/>
        </w:rPr>
        <w:t xml:space="preserve">Following the thought, “If we patiently endure, we shall reign with Him,” </w:t>
      </w:r>
      <w:r w:rsidRPr="00CD7FC0">
        <w:rPr>
          <w:rFonts w:eastAsia="Times New Roman"/>
          <w:i/>
          <w:iCs/>
          <w:color w:val="222222"/>
        </w:rPr>
        <w:t>the remainder of the verse parallels the first part of the verse</w:t>
      </w:r>
      <w:r w:rsidRPr="00CD7FC0">
        <w:rPr>
          <w:rFonts w:eastAsia="Times New Roman"/>
          <w:color w:val="222222"/>
        </w:rPr>
        <w:t>.  The continued text, as previously seen, reads, “</w:t>
      </w:r>
      <w:proofErr w:type="gramStart"/>
      <w:r w:rsidRPr="00CD7FC0">
        <w:rPr>
          <w:rFonts w:eastAsia="Times New Roman"/>
          <w:color w:val="222222"/>
        </w:rPr>
        <w:t>if</w:t>
      </w:r>
      <w:proofErr w:type="gramEnd"/>
      <w:r w:rsidRPr="00CD7FC0">
        <w:rPr>
          <w:rFonts w:eastAsia="Times New Roman"/>
          <w:color w:val="222222"/>
        </w:rPr>
        <w:t xml:space="preserve"> we refuse,” not “if we refuse him.”  Refusing, contextually, </w:t>
      </w:r>
      <w:r w:rsidRPr="00CD7FC0">
        <w:rPr>
          <w:rFonts w:eastAsia="Times New Roman"/>
          <w:i/>
          <w:iCs/>
          <w:color w:val="222222"/>
        </w:rPr>
        <w:t>can only have to do with refusing to patiently endure</w:t>
      </w:r>
      <w:r w:rsidRPr="00CD7FC0">
        <w:rPr>
          <w:rFonts w:eastAsia="Times New Roman"/>
          <w:color w:val="222222"/>
        </w:rPr>
        <w:t xml:space="preserve">.  And as well, by the same token, Christ refusing the one who does not patiently endure </w:t>
      </w:r>
      <w:r w:rsidRPr="00CD7FC0">
        <w:rPr>
          <w:rFonts w:eastAsia="Times New Roman"/>
          <w:i/>
          <w:iCs/>
          <w:color w:val="222222"/>
        </w:rPr>
        <w:t>can only have to do with refusing that person for a regal position with Him in His kingdom</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i/>
          <w:iCs/>
          <w:color w:val="222222"/>
        </w:rPr>
        <w:t>Concluding thoughts</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There is a day coming when every Christian will </w:t>
      </w:r>
      <w:r w:rsidRPr="00CD7FC0">
        <w:rPr>
          <w:rFonts w:eastAsia="Times New Roman"/>
          <w:i/>
          <w:iCs/>
          <w:color w:val="222222"/>
        </w:rPr>
        <w:t>render an account to his Lord</w:t>
      </w:r>
      <w:r w:rsidRPr="00CD7FC0">
        <w:rPr>
          <w:rFonts w:eastAsia="Times New Roman"/>
          <w:color w:val="222222"/>
        </w:rPr>
        <w:t>, and the present day is t</w:t>
      </w:r>
      <w:r w:rsidRPr="00CD7FC0">
        <w:rPr>
          <w:rFonts w:eastAsia="Times New Roman"/>
          <w:i/>
          <w:iCs/>
          <w:color w:val="222222"/>
        </w:rPr>
        <w:t>he time of preparation for that coming day</w:t>
      </w:r>
      <w:r w:rsidRPr="00CD7FC0">
        <w:rPr>
          <w:rFonts w:eastAsia="Times New Roman"/>
          <w:color w:val="222222"/>
        </w:rPr>
        <w:t>.  The present day is the time when the Lord’s servants are in possession of the various talents; and the present day is the time when a work is being performed in the lives of Christians that is connected with maturity in the faith, the proper use of the talents entrusted to them, etc.  This day though will last only as long as God’s Son remains in the “</w:t>
      </w:r>
      <w:r w:rsidRPr="00CD7FC0">
        <w:rPr>
          <w:rFonts w:eastAsia="Times New Roman"/>
          <w:i/>
          <w:iCs/>
          <w:color w:val="222222"/>
        </w:rPr>
        <w:t>far country</w:t>
      </w:r>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One day Christ will receive the kingdom from His Father and then return to reckon with His servants.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This will be an </w:t>
      </w:r>
      <w:r w:rsidRPr="00CD7FC0">
        <w:rPr>
          <w:rFonts w:eastAsia="Times New Roman"/>
          <w:i/>
          <w:iCs/>
          <w:color w:val="222222"/>
        </w:rPr>
        <w:t>individual reckoning</w:t>
      </w:r>
      <w:r w:rsidRPr="00CD7FC0">
        <w:rPr>
          <w:rFonts w:eastAsia="Times New Roman"/>
          <w:color w:val="222222"/>
        </w:rPr>
        <w:t xml:space="preserve"> — “. . . </w:t>
      </w:r>
      <w:r w:rsidRPr="00CD7FC0">
        <w:rPr>
          <w:rFonts w:eastAsia="Times New Roman"/>
          <w:i/>
          <w:iCs/>
          <w:color w:val="222222"/>
        </w:rPr>
        <w:t>we must all appear . . . that every one may receive</w:t>
      </w:r>
      <w:r w:rsidRPr="00CD7FC0">
        <w:rPr>
          <w:rFonts w:eastAsia="Times New Roman"/>
          <w:color w:val="222222"/>
        </w:rPr>
        <w:t xml:space="preserve"> . . .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And this reckoning will be based strictly on </w:t>
      </w:r>
      <w:r w:rsidRPr="00CD7FC0">
        <w:rPr>
          <w:rFonts w:eastAsia="Times New Roman"/>
          <w:i/>
          <w:iCs/>
          <w:color w:val="222222"/>
        </w:rPr>
        <w:t>each servant’s use of the talent/talents entrusted to his care during the time of his Lord’s absence.</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This is exactly what the Apostle Paul had in mind when he sought </w:t>
      </w:r>
      <w:r w:rsidRPr="00CD7FC0">
        <w:rPr>
          <w:rFonts w:eastAsia="Times New Roman"/>
          <w:i/>
          <w:iCs/>
          <w:color w:val="222222"/>
        </w:rPr>
        <w:t>to warn</w:t>
      </w:r>
      <w:r w:rsidRPr="00CD7FC0">
        <w:rPr>
          <w:rFonts w:eastAsia="Times New Roman"/>
          <w:color w:val="222222"/>
        </w:rPr>
        <w:t xml:space="preserve"> “</w:t>
      </w:r>
      <w:r w:rsidRPr="00CD7FC0">
        <w:rPr>
          <w:rFonts w:eastAsia="Times New Roman"/>
          <w:i/>
          <w:iCs/>
          <w:color w:val="222222"/>
        </w:rPr>
        <w:t>every man</w:t>
      </w:r>
      <w:r w:rsidRPr="00CD7FC0">
        <w:rPr>
          <w:rFonts w:eastAsia="Times New Roman"/>
          <w:color w:val="222222"/>
        </w:rPr>
        <w:t xml:space="preserve">,” and </w:t>
      </w:r>
      <w:r w:rsidRPr="00CD7FC0">
        <w:rPr>
          <w:rFonts w:eastAsia="Times New Roman"/>
          <w:i/>
          <w:iCs/>
          <w:color w:val="222222"/>
        </w:rPr>
        <w:t>teach</w:t>
      </w:r>
      <w:r w:rsidRPr="00CD7FC0">
        <w:rPr>
          <w:rFonts w:eastAsia="Times New Roman"/>
          <w:color w:val="222222"/>
        </w:rPr>
        <w:t xml:space="preserve"> “</w:t>
      </w:r>
      <w:r w:rsidRPr="00CD7FC0">
        <w:rPr>
          <w:rFonts w:eastAsia="Times New Roman"/>
          <w:i/>
          <w:iCs/>
          <w:color w:val="222222"/>
        </w:rPr>
        <w:t>every man in all wisdom</w:t>
      </w:r>
      <w:r w:rsidRPr="00CD7FC0">
        <w:rPr>
          <w:rFonts w:eastAsia="Times New Roman"/>
          <w:color w:val="222222"/>
        </w:rPr>
        <w:t xml:space="preserve">,” in order that he might </w:t>
      </w:r>
      <w:r w:rsidRPr="00CD7FC0">
        <w:rPr>
          <w:rFonts w:eastAsia="Times New Roman"/>
          <w:i/>
          <w:iCs/>
          <w:color w:val="222222"/>
        </w:rPr>
        <w:t>present</w:t>
      </w:r>
      <w:r w:rsidRPr="00CD7FC0">
        <w:rPr>
          <w:rFonts w:eastAsia="Times New Roman"/>
          <w:color w:val="222222"/>
        </w:rPr>
        <w:t xml:space="preserve"> “</w:t>
      </w:r>
      <w:r w:rsidRPr="00CD7FC0">
        <w:rPr>
          <w:rFonts w:eastAsia="Times New Roman"/>
          <w:i/>
          <w:iCs/>
          <w:color w:val="222222"/>
        </w:rPr>
        <w:t xml:space="preserve">every man perfect </w:t>
      </w:r>
      <w:r w:rsidRPr="00CD7FC0">
        <w:rPr>
          <w:rFonts w:eastAsia="Times New Roman"/>
          <w:color w:val="222222"/>
        </w:rPr>
        <w:t>[</w:t>
      </w:r>
      <w:r w:rsidRPr="00CD7FC0">
        <w:rPr>
          <w:rFonts w:eastAsia="Times New Roman"/>
          <w:i/>
          <w:iCs/>
          <w:color w:val="222222"/>
        </w:rPr>
        <w:t>mature, complete</w:t>
      </w:r>
      <w:r w:rsidRPr="00CD7FC0">
        <w:rPr>
          <w:rFonts w:eastAsia="Times New Roman"/>
          <w:color w:val="222222"/>
        </w:rPr>
        <w:t xml:space="preserve">] </w:t>
      </w:r>
      <w:r w:rsidRPr="00CD7FC0">
        <w:rPr>
          <w:rFonts w:eastAsia="Times New Roman"/>
          <w:i/>
          <w:iCs/>
          <w:color w:val="222222"/>
        </w:rPr>
        <w:t>in Christ Jesus</w:t>
      </w:r>
      <w:r w:rsidRPr="00CD7FC0">
        <w:rPr>
          <w:rFonts w:eastAsia="Times New Roman"/>
          <w:color w:val="222222"/>
        </w:rPr>
        <w:t>” (</w:t>
      </w:r>
      <w:hyperlink r:id="rId98" w:history="1">
        <w:r w:rsidRPr="00CD7FC0">
          <w:rPr>
            <w:rFonts w:eastAsia="Times New Roman"/>
            <w:color w:val="0062B5"/>
            <w:u w:val="single"/>
          </w:rPr>
          <w:t>Colossians 1:28</w:t>
        </w:r>
      </w:hyperlink>
      <w:r w:rsidRPr="00CD7FC0">
        <w:rPr>
          <w:rFonts w:eastAsia="Times New Roman"/>
          <w:color w:val="222222"/>
        </w:rPr>
        <w:t xml:space="preserve">).  The </w:t>
      </w:r>
      <w:r w:rsidRPr="00CD7FC0">
        <w:rPr>
          <w:rFonts w:eastAsia="Times New Roman"/>
          <w:i/>
          <w:iCs/>
          <w:color w:val="222222"/>
        </w:rPr>
        <w:t>warning</w:t>
      </w:r>
      <w:r w:rsidRPr="00CD7FC0">
        <w:rPr>
          <w:rFonts w:eastAsia="Times New Roman"/>
          <w:color w:val="222222"/>
        </w:rPr>
        <w:t xml:space="preserve"> that Paul sounded had to do with the coming time of evaluation at the judgment seat.  His message along this line was really threefold: </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1)  A present preparation.</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2)  A preparation with a view to a coming evaluation.</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3)  And a preparation and evaluation with a view to the kingdom to follow.</w:t>
      </w:r>
    </w:p>
    <w:p w:rsidR="00CD7FC0" w:rsidRPr="00CD7FC0" w:rsidRDefault="00CD7FC0" w:rsidP="00CD7FC0">
      <w:pPr>
        <w:shd w:val="clear" w:color="auto" w:fill="FFFFFF"/>
        <w:ind w:left="0"/>
        <w:rPr>
          <w:rFonts w:eastAsia="Times New Roman"/>
          <w:color w:val="222222"/>
        </w:rPr>
      </w:pP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The reference to “</w:t>
      </w:r>
      <w:r w:rsidRPr="00CD7FC0">
        <w:rPr>
          <w:rFonts w:eastAsia="Times New Roman"/>
          <w:i/>
          <w:iCs/>
          <w:color w:val="222222"/>
        </w:rPr>
        <w:t>the hope of glory</w:t>
      </w:r>
      <w:r w:rsidRPr="00CD7FC0">
        <w:rPr>
          <w:rFonts w:eastAsia="Times New Roman"/>
          <w:color w:val="222222"/>
        </w:rPr>
        <w:t xml:space="preserve">” in </w:t>
      </w:r>
      <w:hyperlink r:id="rId99" w:history="1">
        <w:r w:rsidRPr="00CD7FC0">
          <w:rPr>
            <w:rFonts w:eastAsia="Times New Roman"/>
            <w:color w:val="0062B5"/>
            <w:u w:val="single"/>
          </w:rPr>
          <w:t>Colossians 1:27</w:t>
        </w:r>
      </w:hyperlink>
      <w:r w:rsidRPr="00CD7FC0">
        <w:rPr>
          <w:rFonts w:eastAsia="Times New Roman"/>
          <w:color w:val="222222"/>
        </w:rPr>
        <w:t xml:space="preserve">, leading into Paul’s ministry in verse twenty-eight, has to do with that hope that Christians possess of one day occupying positions as co-heirs with Christ in the kingdom.  This is referred to elsewhere in Scripture different ways, </w:t>
      </w:r>
      <w:r w:rsidRPr="00CD7FC0">
        <w:rPr>
          <w:rFonts w:eastAsia="Times New Roman"/>
          <w:i/>
          <w:iCs/>
          <w:color w:val="222222"/>
        </w:rPr>
        <w:t>e.g</w:t>
      </w:r>
      <w:r w:rsidRPr="00CD7FC0">
        <w:rPr>
          <w:rFonts w:eastAsia="Times New Roman"/>
          <w:color w:val="222222"/>
        </w:rPr>
        <w:t>., “</w:t>
      </w:r>
      <w:r w:rsidRPr="00CD7FC0">
        <w:rPr>
          <w:rFonts w:eastAsia="Times New Roman"/>
          <w:i/>
          <w:iCs/>
          <w:color w:val="222222"/>
        </w:rPr>
        <w:t>that blessed hope</w:t>
      </w:r>
      <w:r w:rsidRPr="00CD7FC0">
        <w:rPr>
          <w:rFonts w:eastAsia="Times New Roman"/>
          <w:color w:val="222222"/>
        </w:rPr>
        <w:t>” (</w:t>
      </w:r>
      <w:hyperlink r:id="rId100" w:history="1">
        <w:r w:rsidRPr="00CD7FC0">
          <w:rPr>
            <w:rFonts w:eastAsia="Times New Roman"/>
            <w:color w:val="0062B5"/>
            <w:u w:val="single"/>
          </w:rPr>
          <w:t>Titus 2:13</w:t>
        </w:r>
      </w:hyperlink>
      <w:r w:rsidRPr="00CD7FC0">
        <w:rPr>
          <w:rFonts w:eastAsia="Times New Roman"/>
          <w:color w:val="222222"/>
        </w:rPr>
        <w:t>), “</w:t>
      </w:r>
      <w:r w:rsidRPr="00CD7FC0">
        <w:rPr>
          <w:rFonts w:eastAsia="Times New Roman"/>
          <w:i/>
          <w:iCs/>
          <w:color w:val="222222"/>
        </w:rPr>
        <w:t>the hope set before us</w:t>
      </w:r>
      <w:r w:rsidRPr="00CD7FC0">
        <w:rPr>
          <w:rFonts w:eastAsia="Times New Roman"/>
          <w:color w:val="222222"/>
        </w:rPr>
        <w:t xml:space="preserve"> . . . </w:t>
      </w:r>
      <w:r w:rsidRPr="00CD7FC0">
        <w:rPr>
          <w:rFonts w:eastAsia="Times New Roman"/>
          <w:i/>
          <w:iCs/>
          <w:color w:val="222222"/>
        </w:rPr>
        <w:t>as an anchor of the soul</w:t>
      </w:r>
      <w:r w:rsidRPr="00CD7FC0">
        <w:rPr>
          <w:rFonts w:eastAsia="Times New Roman"/>
          <w:color w:val="222222"/>
        </w:rPr>
        <w:t>” (</w:t>
      </w:r>
      <w:hyperlink r:id="rId101" w:history="1">
        <w:r w:rsidRPr="00CD7FC0">
          <w:rPr>
            <w:rFonts w:eastAsia="Times New Roman"/>
            <w:color w:val="0062B5"/>
            <w:u w:val="single"/>
          </w:rPr>
          <w:t>Hebrews 6:18-19</w:t>
        </w:r>
      </w:hyperlink>
      <w:r w:rsidRPr="00CD7FC0">
        <w:rPr>
          <w:rFonts w:eastAsia="Times New Roman"/>
          <w:color w:val="222222"/>
        </w:rPr>
        <w:t>), and “</w:t>
      </w:r>
      <w:r w:rsidRPr="00CD7FC0">
        <w:rPr>
          <w:rFonts w:eastAsia="Times New Roman"/>
          <w:i/>
          <w:iCs/>
          <w:color w:val="222222"/>
        </w:rPr>
        <w:t>the hope that is in you</w:t>
      </w:r>
      <w:r w:rsidRPr="00CD7FC0">
        <w:rPr>
          <w:rFonts w:eastAsia="Times New Roman"/>
          <w:color w:val="222222"/>
        </w:rPr>
        <w:t>” (</w:t>
      </w:r>
      <w:hyperlink r:id="rId102" w:history="1">
        <w:r w:rsidRPr="00CD7FC0">
          <w:rPr>
            <w:rFonts w:eastAsia="Times New Roman"/>
            <w:color w:val="0062B5"/>
            <w:u w:val="single"/>
          </w:rPr>
          <w:t>1 Peter 3:15</w:t>
        </w:r>
      </w:hyperlink>
      <w:r w:rsidRPr="00CD7FC0">
        <w:rPr>
          <w:rFonts w:eastAsia="Times New Roman"/>
          <w:color w:val="222222"/>
        </w:rPr>
        <w:t>).  Paul, above everything else, did not want any Christian within the scope of his ministry to experience rejection/disapproval when he appeared in Christ’s presence at His judgment seat (</w:t>
      </w:r>
      <w:hyperlink r:id="rId103" w:history="1">
        <w:r w:rsidRPr="00CD7FC0">
          <w:rPr>
            <w:rFonts w:eastAsia="Times New Roman"/>
            <w:color w:val="0062B5"/>
            <w:u w:val="single"/>
          </w:rPr>
          <w:t>Colossians 1:28-29</w:t>
        </w:r>
      </w:hyperlink>
      <w:r w:rsidRPr="00CD7FC0">
        <w:rPr>
          <w:rFonts w:eastAsia="Times New Roman"/>
          <w:color w:val="222222"/>
        </w:rPr>
        <w:t>).</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Issues of the judgment seat, </w:t>
      </w:r>
      <w:r w:rsidRPr="00CD7FC0">
        <w:rPr>
          <w:rFonts w:eastAsia="Times New Roman"/>
          <w:i/>
          <w:iCs/>
          <w:color w:val="222222"/>
        </w:rPr>
        <w:t>in every instance</w:t>
      </w:r>
      <w:r w:rsidRPr="00CD7FC0">
        <w:rPr>
          <w:rFonts w:eastAsia="Times New Roman"/>
          <w:color w:val="222222"/>
        </w:rPr>
        <w:t xml:space="preserve">, will result </w:t>
      </w:r>
      <w:r w:rsidRPr="00CD7FC0">
        <w:rPr>
          <w:rFonts w:eastAsia="Times New Roman"/>
          <w:i/>
          <w:iCs/>
          <w:color w:val="222222"/>
        </w:rPr>
        <w:t>in a just recompense</w:t>
      </w:r>
      <w:r w:rsidRPr="00CD7FC0">
        <w:rPr>
          <w:rFonts w:eastAsia="Times New Roman"/>
          <w:color w:val="222222"/>
        </w:rPr>
        <w:t xml:space="preserve">.  </w:t>
      </w:r>
      <w:r w:rsidRPr="00CD7FC0">
        <w:rPr>
          <w:rFonts w:eastAsia="Times New Roman"/>
          <w:i/>
          <w:iCs/>
          <w:color w:val="222222"/>
        </w:rPr>
        <w:t>Every Christian will receive exactly what he deserves</w:t>
      </w:r>
      <w:r w:rsidRPr="00CD7FC0">
        <w:rPr>
          <w:rFonts w:eastAsia="Times New Roman"/>
          <w:color w:val="222222"/>
        </w:rPr>
        <w:t xml:space="preserve"> — reward, or chastisement — in complete accordance with revealed faithfulness or unfaithfulness in carrying out or failing to carry out that portion of the Lord’s business which had been entrusted to him.</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 xml:space="preserve"> </w:t>
      </w:r>
    </w:p>
    <w:p w:rsidR="00CD7FC0" w:rsidRPr="00CD7FC0" w:rsidRDefault="00CD7FC0" w:rsidP="00CD7FC0">
      <w:pPr>
        <w:shd w:val="clear" w:color="auto" w:fill="FFFFFF"/>
        <w:ind w:left="0"/>
        <w:rPr>
          <w:rFonts w:eastAsia="Times New Roman"/>
          <w:color w:val="222222"/>
        </w:rPr>
      </w:pPr>
      <w:r w:rsidRPr="00CD7FC0">
        <w:rPr>
          <w:rFonts w:eastAsia="Times New Roman"/>
          <w:color w:val="222222"/>
        </w:rPr>
        <w:t>And this will be with a view to occupying or being denied positions of power and authority in the kingdom that will follow.</w:t>
      </w:r>
      <w:bookmarkStart w:id="0" w:name="_GoBack"/>
      <w:bookmarkEnd w:id="0"/>
    </w:p>
    <w:sectPr w:rsidR="00CD7FC0" w:rsidRPr="00CD7FC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C0"/>
    <w:rsid w:val="00265A74"/>
    <w:rsid w:val="00774C51"/>
    <w:rsid w:val="00B51BB6"/>
    <w:rsid w:val="00CD7FC0"/>
    <w:rsid w:val="00C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3399-5C2D-4FE8-9FB9-5CF4E96E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FC0"/>
    <w:rPr>
      <w:color w:val="0000FF"/>
      <w:u w:val="single"/>
    </w:rPr>
  </w:style>
  <w:style w:type="character" w:styleId="FollowedHyperlink">
    <w:name w:val="FollowedHyperlink"/>
    <w:basedOn w:val="DefaultParagraphFont"/>
    <w:uiPriority w:val="99"/>
    <w:semiHidden/>
    <w:unhideWhenUsed/>
    <w:rsid w:val="00CD7F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28918">
      <w:bodyDiv w:val="1"/>
      <w:marLeft w:val="0"/>
      <w:marRight w:val="0"/>
      <w:marTop w:val="0"/>
      <w:marBottom w:val="0"/>
      <w:divBdr>
        <w:top w:val="none" w:sz="0" w:space="0" w:color="auto"/>
        <w:left w:val="none" w:sz="0" w:space="0" w:color="auto"/>
        <w:bottom w:val="none" w:sz="0" w:space="0" w:color="auto"/>
        <w:right w:val="none" w:sz="0" w:space="0" w:color="auto"/>
      </w:divBdr>
      <w:divsChild>
        <w:div w:id="113850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329023472">
              <w:marLeft w:val="0"/>
              <w:marRight w:val="0"/>
              <w:marTop w:val="0"/>
              <w:marBottom w:val="0"/>
              <w:divBdr>
                <w:top w:val="none" w:sz="0" w:space="0" w:color="auto"/>
                <w:left w:val="none" w:sz="0" w:space="0" w:color="auto"/>
                <w:bottom w:val="none" w:sz="0" w:space="0" w:color="auto"/>
                <w:right w:val="none" w:sz="0" w:space="0" w:color="auto"/>
              </w:divBdr>
            </w:div>
          </w:divsChild>
        </w:div>
        <w:div w:id="20715372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620216">
              <w:marLeft w:val="0"/>
              <w:marRight w:val="0"/>
              <w:marTop w:val="0"/>
              <w:marBottom w:val="0"/>
              <w:divBdr>
                <w:top w:val="none" w:sz="0" w:space="0" w:color="auto"/>
                <w:left w:val="none" w:sz="0" w:space="0" w:color="auto"/>
                <w:bottom w:val="none" w:sz="0" w:space="0" w:color="auto"/>
                <w:right w:val="none" w:sz="0" w:space="0" w:color="auto"/>
              </w:divBdr>
            </w:div>
            <w:div w:id="1273902377">
              <w:marLeft w:val="0"/>
              <w:marRight w:val="0"/>
              <w:marTop w:val="0"/>
              <w:marBottom w:val="0"/>
              <w:divBdr>
                <w:top w:val="none" w:sz="0" w:space="0" w:color="auto"/>
                <w:left w:val="none" w:sz="0" w:space="0" w:color="auto"/>
                <w:bottom w:val="none" w:sz="0" w:space="0" w:color="auto"/>
                <w:right w:val="none" w:sz="0" w:space="0" w:color="auto"/>
              </w:divBdr>
            </w:div>
            <w:div w:id="2027949688">
              <w:marLeft w:val="0"/>
              <w:marRight w:val="0"/>
              <w:marTop w:val="0"/>
              <w:marBottom w:val="0"/>
              <w:divBdr>
                <w:top w:val="none" w:sz="0" w:space="0" w:color="auto"/>
                <w:left w:val="none" w:sz="0" w:space="0" w:color="auto"/>
                <w:bottom w:val="none" w:sz="0" w:space="0" w:color="auto"/>
                <w:right w:val="none" w:sz="0" w:space="0" w:color="auto"/>
              </w:divBdr>
            </w:div>
            <w:div w:id="306862826">
              <w:marLeft w:val="0"/>
              <w:marRight w:val="0"/>
              <w:marTop w:val="0"/>
              <w:marBottom w:val="0"/>
              <w:divBdr>
                <w:top w:val="none" w:sz="0" w:space="0" w:color="auto"/>
                <w:left w:val="none" w:sz="0" w:space="0" w:color="auto"/>
                <w:bottom w:val="none" w:sz="0" w:space="0" w:color="auto"/>
                <w:right w:val="none" w:sz="0" w:space="0" w:color="auto"/>
              </w:divBdr>
            </w:div>
            <w:div w:id="1744914824">
              <w:marLeft w:val="0"/>
              <w:marRight w:val="0"/>
              <w:marTop w:val="0"/>
              <w:marBottom w:val="0"/>
              <w:divBdr>
                <w:top w:val="none" w:sz="0" w:space="0" w:color="auto"/>
                <w:left w:val="none" w:sz="0" w:space="0" w:color="auto"/>
                <w:bottom w:val="none" w:sz="0" w:space="0" w:color="auto"/>
                <w:right w:val="none" w:sz="0" w:space="0" w:color="auto"/>
              </w:divBdr>
            </w:div>
          </w:divsChild>
        </w:div>
        <w:div w:id="211355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68528730">
              <w:marLeft w:val="0"/>
              <w:marRight w:val="0"/>
              <w:marTop w:val="0"/>
              <w:marBottom w:val="0"/>
              <w:divBdr>
                <w:top w:val="none" w:sz="0" w:space="0" w:color="auto"/>
                <w:left w:val="none" w:sz="0" w:space="0" w:color="auto"/>
                <w:bottom w:val="none" w:sz="0" w:space="0" w:color="auto"/>
                <w:right w:val="none" w:sz="0" w:space="0" w:color="auto"/>
              </w:divBdr>
            </w:div>
            <w:div w:id="1629624668">
              <w:marLeft w:val="0"/>
              <w:marRight w:val="0"/>
              <w:marTop w:val="0"/>
              <w:marBottom w:val="0"/>
              <w:divBdr>
                <w:top w:val="none" w:sz="0" w:space="0" w:color="auto"/>
                <w:left w:val="none" w:sz="0" w:space="0" w:color="auto"/>
                <w:bottom w:val="none" w:sz="0" w:space="0" w:color="auto"/>
                <w:right w:val="none" w:sz="0" w:space="0" w:color="auto"/>
              </w:divBdr>
            </w:div>
            <w:div w:id="2059165973">
              <w:marLeft w:val="0"/>
              <w:marRight w:val="0"/>
              <w:marTop w:val="0"/>
              <w:marBottom w:val="0"/>
              <w:divBdr>
                <w:top w:val="none" w:sz="0" w:space="0" w:color="auto"/>
                <w:left w:val="none" w:sz="0" w:space="0" w:color="auto"/>
                <w:bottom w:val="none" w:sz="0" w:space="0" w:color="auto"/>
                <w:right w:val="none" w:sz="0" w:space="0" w:color="auto"/>
              </w:divBdr>
            </w:div>
          </w:divsChild>
        </w:div>
        <w:div w:id="908998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31658120">
              <w:marLeft w:val="0"/>
              <w:marRight w:val="0"/>
              <w:marTop w:val="0"/>
              <w:marBottom w:val="0"/>
              <w:divBdr>
                <w:top w:val="none" w:sz="0" w:space="0" w:color="auto"/>
                <w:left w:val="none" w:sz="0" w:space="0" w:color="auto"/>
                <w:bottom w:val="none" w:sz="0" w:space="0" w:color="auto"/>
                <w:right w:val="none" w:sz="0" w:space="0" w:color="auto"/>
              </w:divBdr>
            </w:div>
          </w:divsChild>
        </w:div>
        <w:div w:id="1341472589">
          <w:blockQuote w:val="1"/>
          <w:marLeft w:val="600"/>
          <w:marRight w:val="0"/>
          <w:marTop w:val="0"/>
          <w:marBottom w:val="0"/>
          <w:divBdr>
            <w:top w:val="none" w:sz="0" w:space="0" w:color="auto"/>
            <w:left w:val="none" w:sz="0" w:space="0" w:color="auto"/>
            <w:bottom w:val="none" w:sz="0" w:space="0" w:color="auto"/>
            <w:right w:val="none" w:sz="0" w:space="0" w:color="auto"/>
          </w:divBdr>
          <w:divsChild>
            <w:div w:id="991132312">
              <w:marLeft w:val="0"/>
              <w:marRight w:val="0"/>
              <w:marTop w:val="0"/>
              <w:marBottom w:val="0"/>
              <w:divBdr>
                <w:top w:val="none" w:sz="0" w:space="0" w:color="auto"/>
                <w:left w:val="none" w:sz="0" w:space="0" w:color="auto"/>
                <w:bottom w:val="none" w:sz="0" w:space="0" w:color="auto"/>
                <w:right w:val="none" w:sz="0" w:space="0" w:color="auto"/>
              </w:divBdr>
            </w:div>
          </w:divsChild>
        </w:div>
        <w:div w:id="307367614">
          <w:blockQuote w:val="1"/>
          <w:marLeft w:val="600"/>
          <w:marRight w:val="0"/>
          <w:marTop w:val="0"/>
          <w:marBottom w:val="0"/>
          <w:divBdr>
            <w:top w:val="none" w:sz="0" w:space="0" w:color="auto"/>
            <w:left w:val="none" w:sz="0" w:space="0" w:color="auto"/>
            <w:bottom w:val="none" w:sz="0" w:space="0" w:color="auto"/>
            <w:right w:val="none" w:sz="0" w:space="0" w:color="auto"/>
          </w:divBdr>
          <w:divsChild>
            <w:div w:id="223297585">
              <w:marLeft w:val="0"/>
              <w:marRight w:val="0"/>
              <w:marTop w:val="0"/>
              <w:marBottom w:val="0"/>
              <w:divBdr>
                <w:top w:val="none" w:sz="0" w:space="0" w:color="auto"/>
                <w:left w:val="none" w:sz="0" w:space="0" w:color="auto"/>
                <w:bottom w:val="none" w:sz="0" w:space="0" w:color="auto"/>
                <w:right w:val="none" w:sz="0" w:space="0" w:color="auto"/>
              </w:divBdr>
            </w:div>
            <w:div w:id="532348972">
              <w:marLeft w:val="0"/>
              <w:marRight w:val="0"/>
              <w:marTop w:val="0"/>
              <w:marBottom w:val="0"/>
              <w:divBdr>
                <w:top w:val="none" w:sz="0" w:space="0" w:color="auto"/>
                <w:left w:val="none" w:sz="0" w:space="0" w:color="auto"/>
                <w:bottom w:val="none" w:sz="0" w:space="0" w:color="auto"/>
                <w:right w:val="none" w:sz="0" w:space="0" w:color="auto"/>
              </w:divBdr>
            </w:div>
            <w:div w:id="834804888">
              <w:marLeft w:val="0"/>
              <w:marRight w:val="0"/>
              <w:marTop w:val="0"/>
              <w:marBottom w:val="0"/>
              <w:divBdr>
                <w:top w:val="none" w:sz="0" w:space="0" w:color="auto"/>
                <w:left w:val="none" w:sz="0" w:space="0" w:color="auto"/>
                <w:bottom w:val="none" w:sz="0" w:space="0" w:color="auto"/>
                <w:right w:val="none" w:sz="0" w:space="0" w:color="auto"/>
              </w:divBdr>
            </w:div>
          </w:divsChild>
        </w:div>
        <w:div w:id="2045329367">
          <w:blockQuote w:val="1"/>
          <w:marLeft w:val="600"/>
          <w:marRight w:val="0"/>
          <w:marTop w:val="0"/>
          <w:marBottom w:val="0"/>
          <w:divBdr>
            <w:top w:val="none" w:sz="0" w:space="0" w:color="auto"/>
            <w:left w:val="none" w:sz="0" w:space="0" w:color="auto"/>
            <w:bottom w:val="none" w:sz="0" w:space="0" w:color="auto"/>
            <w:right w:val="none" w:sz="0" w:space="0" w:color="auto"/>
          </w:divBdr>
          <w:divsChild>
            <w:div w:id="509873679">
              <w:marLeft w:val="0"/>
              <w:marRight w:val="0"/>
              <w:marTop w:val="0"/>
              <w:marBottom w:val="0"/>
              <w:divBdr>
                <w:top w:val="none" w:sz="0" w:space="0" w:color="auto"/>
                <w:left w:val="none" w:sz="0" w:space="0" w:color="auto"/>
                <w:bottom w:val="none" w:sz="0" w:space="0" w:color="auto"/>
                <w:right w:val="none" w:sz="0" w:space="0" w:color="auto"/>
              </w:divBdr>
            </w:div>
            <w:div w:id="1526670218">
              <w:marLeft w:val="0"/>
              <w:marRight w:val="0"/>
              <w:marTop w:val="0"/>
              <w:marBottom w:val="0"/>
              <w:divBdr>
                <w:top w:val="none" w:sz="0" w:space="0" w:color="auto"/>
                <w:left w:val="none" w:sz="0" w:space="0" w:color="auto"/>
                <w:bottom w:val="none" w:sz="0" w:space="0" w:color="auto"/>
                <w:right w:val="none" w:sz="0" w:space="0" w:color="auto"/>
              </w:divBdr>
            </w:div>
            <w:div w:id="1931116176">
              <w:marLeft w:val="0"/>
              <w:marRight w:val="0"/>
              <w:marTop w:val="0"/>
              <w:marBottom w:val="0"/>
              <w:divBdr>
                <w:top w:val="none" w:sz="0" w:space="0" w:color="auto"/>
                <w:left w:val="none" w:sz="0" w:space="0" w:color="auto"/>
                <w:bottom w:val="none" w:sz="0" w:space="0" w:color="auto"/>
                <w:right w:val="none" w:sz="0" w:space="0" w:color="auto"/>
              </w:divBdr>
            </w:div>
          </w:divsChild>
        </w:div>
        <w:div w:id="1929148789">
          <w:blockQuote w:val="1"/>
          <w:marLeft w:val="600"/>
          <w:marRight w:val="0"/>
          <w:marTop w:val="0"/>
          <w:marBottom w:val="0"/>
          <w:divBdr>
            <w:top w:val="none" w:sz="0" w:space="0" w:color="auto"/>
            <w:left w:val="none" w:sz="0" w:space="0" w:color="auto"/>
            <w:bottom w:val="none" w:sz="0" w:space="0" w:color="auto"/>
            <w:right w:val="none" w:sz="0" w:space="0" w:color="auto"/>
          </w:divBdr>
          <w:divsChild>
            <w:div w:id="711465743">
              <w:marLeft w:val="0"/>
              <w:marRight w:val="0"/>
              <w:marTop w:val="0"/>
              <w:marBottom w:val="0"/>
              <w:divBdr>
                <w:top w:val="none" w:sz="0" w:space="0" w:color="auto"/>
                <w:left w:val="none" w:sz="0" w:space="0" w:color="auto"/>
                <w:bottom w:val="none" w:sz="0" w:space="0" w:color="auto"/>
                <w:right w:val="none" w:sz="0" w:space="0" w:color="auto"/>
              </w:divBdr>
            </w:div>
            <w:div w:id="597754851">
              <w:marLeft w:val="0"/>
              <w:marRight w:val="0"/>
              <w:marTop w:val="0"/>
              <w:marBottom w:val="0"/>
              <w:divBdr>
                <w:top w:val="none" w:sz="0" w:space="0" w:color="auto"/>
                <w:left w:val="none" w:sz="0" w:space="0" w:color="auto"/>
                <w:bottom w:val="none" w:sz="0" w:space="0" w:color="auto"/>
                <w:right w:val="none" w:sz="0" w:space="0" w:color="auto"/>
              </w:divBdr>
            </w:div>
            <w:div w:id="916747859">
              <w:marLeft w:val="0"/>
              <w:marRight w:val="0"/>
              <w:marTop w:val="0"/>
              <w:marBottom w:val="0"/>
              <w:divBdr>
                <w:top w:val="none" w:sz="0" w:space="0" w:color="auto"/>
                <w:left w:val="none" w:sz="0" w:space="0" w:color="auto"/>
                <w:bottom w:val="none" w:sz="0" w:space="0" w:color="auto"/>
                <w:right w:val="none" w:sz="0" w:space="0" w:color="auto"/>
              </w:divBdr>
            </w:div>
          </w:divsChild>
        </w:div>
        <w:div w:id="743720155">
          <w:blockQuote w:val="1"/>
          <w:marLeft w:val="600"/>
          <w:marRight w:val="0"/>
          <w:marTop w:val="0"/>
          <w:marBottom w:val="0"/>
          <w:divBdr>
            <w:top w:val="none" w:sz="0" w:space="0" w:color="auto"/>
            <w:left w:val="none" w:sz="0" w:space="0" w:color="auto"/>
            <w:bottom w:val="none" w:sz="0" w:space="0" w:color="auto"/>
            <w:right w:val="none" w:sz="0" w:space="0" w:color="auto"/>
          </w:divBdr>
          <w:divsChild>
            <w:div w:id="426540779">
              <w:marLeft w:val="0"/>
              <w:marRight w:val="0"/>
              <w:marTop w:val="0"/>
              <w:marBottom w:val="0"/>
              <w:divBdr>
                <w:top w:val="none" w:sz="0" w:space="0" w:color="auto"/>
                <w:left w:val="none" w:sz="0" w:space="0" w:color="auto"/>
                <w:bottom w:val="none" w:sz="0" w:space="0" w:color="auto"/>
                <w:right w:val="none" w:sz="0" w:space="0" w:color="auto"/>
              </w:divBdr>
            </w:div>
          </w:divsChild>
        </w:div>
        <w:div w:id="1863782141">
          <w:blockQuote w:val="1"/>
          <w:marLeft w:val="600"/>
          <w:marRight w:val="0"/>
          <w:marTop w:val="0"/>
          <w:marBottom w:val="0"/>
          <w:divBdr>
            <w:top w:val="none" w:sz="0" w:space="0" w:color="auto"/>
            <w:left w:val="none" w:sz="0" w:space="0" w:color="auto"/>
            <w:bottom w:val="none" w:sz="0" w:space="0" w:color="auto"/>
            <w:right w:val="none" w:sz="0" w:space="0" w:color="auto"/>
          </w:divBdr>
          <w:divsChild>
            <w:div w:id="880748334">
              <w:marLeft w:val="0"/>
              <w:marRight w:val="0"/>
              <w:marTop w:val="0"/>
              <w:marBottom w:val="0"/>
              <w:divBdr>
                <w:top w:val="none" w:sz="0" w:space="0" w:color="auto"/>
                <w:left w:val="none" w:sz="0" w:space="0" w:color="auto"/>
                <w:bottom w:val="none" w:sz="0" w:space="0" w:color="auto"/>
                <w:right w:val="none" w:sz="0" w:space="0" w:color="auto"/>
              </w:divBdr>
            </w:div>
            <w:div w:id="882399788">
              <w:marLeft w:val="0"/>
              <w:marRight w:val="0"/>
              <w:marTop w:val="0"/>
              <w:marBottom w:val="0"/>
              <w:divBdr>
                <w:top w:val="none" w:sz="0" w:space="0" w:color="auto"/>
                <w:left w:val="none" w:sz="0" w:space="0" w:color="auto"/>
                <w:bottom w:val="none" w:sz="0" w:space="0" w:color="auto"/>
                <w:right w:val="none" w:sz="0" w:space="0" w:color="auto"/>
              </w:divBdr>
            </w:div>
          </w:divsChild>
        </w:div>
        <w:div w:id="821654544">
          <w:blockQuote w:val="1"/>
          <w:marLeft w:val="600"/>
          <w:marRight w:val="0"/>
          <w:marTop w:val="0"/>
          <w:marBottom w:val="0"/>
          <w:divBdr>
            <w:top w:val="none" w:sz="0" w:space="0" w:color="auto"/>
            <w:left w:val="none" w:sz="0" w:space="0" w:color="auto"/>
            <w:bottom w:val="none" w:sz="0" w:space="0" w:color="auto"/>
            <w:right w:val="none" w:sz="0" w:space="0" w:color="auto"/>
          </w:divBdr>
          <w:divsChild>
            <w:div w:id="85619250">
              <w:marLeft w:val="0"/>
              <w:marRight w:val="0"/>
              <w:marTop w:val="0"/>
              <w:marBottom w:val="0"/>
              <w:divBdr>
                <w:top w:val="none" w:sz="0" w:space="0" w:color="auto"/>
                <w:left w:val="none" w:sz="0" w:space="0" w:color="auto"/>
                <w:bottom w:val="none" w:sz="0" w:space="0" w:color="auto"/>
                <w:right w:val="none" w:sz="0" w:space="0" w:color="auto"/>
              </w:divBdr>
            </w:div>
            <w:div w:id="93550164">
              <w:marLeft w:val="0"/>
              <w:marRight w:val="0"/>
              <w:marTop w:val="0"/>
              <w:marBottom w:val="0"/>
              <w:divBdr>
                <w:top w:val="none" w:sz="0" w:space="0" w:color="auto"/>
                <w:left w:val="none" w:sz="0" w:space="0" w:color="auto"/>
                <w:bottom w:val="none" w:sz="0" w:space="0" w:color="auto"/>
                <w:right w:val="none" w:sz="0" w:space="0" w:color="auto"/>
              </w:divBdr>
            </w:div>
            <w:div w:id="249972656">
              <w:marLeft w:val="0"/>
              <w:marRight w:val="0"/>
              <w:marTop w:val="0"/>
              <w:marBottom w:val="0"/>
              <w:divBdr>
                <w:top w:val="none" w:sz="0" w:space="0" w:color="auto"/>
                <w:left w:val="none" w:sz="0" w:space="0" w:color="auto"/>
                <w:bottom w:val="none" w:sz="0" w:space="0" w:color="auto"/>
                <w:right w:val="none" w:sz="0" w:space="0" w:color="auto"/>
              </w:divBdr>
            </w:div>
            <w:div w:id="1486432301">
              <w:marLeft w:val="0"/>
              <w:marRight w:val="0"/>
              <w:marTop w:val="0"/>
              <w:marBottom w:val="0"/>
              <w:divBdr>
                <w:top w:val="none" w:sz="0" w:space="0" w:color="auto"/>
                <w:left w:val="none" w:sz="0" w:space="0" w:color="auto"/>
                <w:bottom w:val="none" w:sz="0" w:space="0" w:color="auto"/>
                <w:right w:val="none" w:sz="0" w:space="0" w:color="auto"/>
              </w:divBdr>
            </w:div>
            <w:div w:id="1516309778">
              <w:marLeft w:val="0"/>
              <w:marRight w:val="0"/>
              <w:marTop w:val="0"/>
              <w:marBottom w:val="0"/>
              <w:divBdr>
                <w:top w:val="none" w:sz="0" w:space="0" w:color="auto"/>
                <w:left w:val="none" w:sz="0" w:space="0" w:color="auto"/>
                <w:bottom w:val="none" w:sz="0" w:space="0" w:color="auto"/>
                <w:right w:val="none" w:sz="0" w:space="0" w:color="auto"/>
              </w:divBdr>
            </w:div>
            <w:div w:id="1702511642">
              <w:marLeft w:val="0"/>
              <w:marRight w:val="0"/>
              <w:marTop w:val="0"/>
              <w:marBottom w:val="0"/>
              <w:divBdr>
                <w:top w:val="none" w:sz="0" w:space="0" w:color="auto"/>
                <w:left w:val="none" w:sz="0" w:space="0" w:color="auto"/>
                <w:bottom w:val="none" w:sz="0" w:space="0" w:color="auto"/>
                <w:right w:val="none" w:sz="0" w:space="0" w:color="auto"/>
              </w:divBdr>
            </w:div>
            <w:div w:id="785931468">
              <w:marLeft w:val="0"/>
              <w:marRight w:val="0"/>
              <w:marTop w:val="0"/>
              <w:marBottom w:val="0"/>
              <w:divBdr>
                <w:top w:val="none" w:sz="0" w:space="0" w:color="auto"/>
                <w:left w:val="none" w:sz="0" w:space="0" w:color="auto"/>
                <w:bottom w:val="none" w:sz="0" w:space="0" w:color="auto"/>
                <w:right w:val="none" w:sz="0" w:space="0" w:color="auto"/>
              </w:divBdr>
            </w:div>
            <w:div w:id="400253163">
              <w:marLeft w:val="0"/>
              <w:marRight w:val="0"/>
              <w:marTop w:val="0"/>
              <w:marBottom w:val="0"/>
              <w:divBdr>
                <w:top w:val="none" w:sz="0" w:space="0" w:color="auto"/>
                <w:left w:val="none" w:sz="0" w:space="0" w:color="auto"/>
                <w:bottom w:val="none" w:sz="0" w:space="0" w:color="auto"/>
                <w:right w:val="none" w:sz="0" w:space="0" w:color="auto"/>
              </w:divBdr>
            </w:div>
            <w:div w:id="1220239708">
              <w:marLeft w:val="0"/>
              <w:marRight w:val="0"/>
              <w:marTop w:val="0"/>
              <w:marBottom w:val="0"/>
              <w:divBdr>
                <w:top w:val="none" w:sz="0" w:space="0" w:color="auto"/>
                <w:left w:val="none" w:sz="0" w:space="0" w:color="auto"/>
                <w:bottom w:val="none" w:sz="0" w:space="0" w:color="auto"/>
                <w:right w:val="none" w:sz="0" w:space="0" w:color="auto"/>
              </w:divBdr>
            </w:div>
            <w:div w:id="1032607596">
              <w:marLeft w:val="0"/>
              <w:marRight w:val="0"/>
              <w:marTop w:val="0"/>
              <w:marBottom w:val="0"/>
              <w:divBdr>
                <w:top w:val="none" w:sz="0" w:space="0" w:color="auto"/>
                <w:left w:val="none" w:sz="0" w:space="0" w:color="auto"/>
                <w:bottom w:val="none" w:sz="0" w:space="0" w:color="auto"/>
                <w:right w:val="none" w:sz="0" w:space="0" w:color="auto"/>
              </w:divBdr>
            </w:div>
            <w:div w:id="1639188294">
              <w:marLeft w:val="0"/>
              <w:marRight w:val="0"/>
              <w:marTop w:val="0"/>
              <w:marBottom w:val="0"/>
              <w:divBdr>
                <w:top w:val="none" w:sz="0" w:space="0" w:color="auto"/>
                <w:left w:val="none" w:sz="0" w:space="0" w:color="auto"/>
                <w:bottom w:val="none" w:sz="0" w:space="0" w:color="auto"/>
                <w:right w:val="none" w:sz="0" w:space="0" w:color="auto"/>
              </w:divBdr>
            </w:div>
            <w:div w:id="468866233">
              <w:marLeft w:val="0"/>
              <w:marRight w:val="0"/>
              <w:marTop w:val="0"/>
              <w:marBottom w:val="0"/>
              <w:divBdr>
                <w:top w:val="none" w:sz="0" w:space="0" w:color="auto"/>
                <w:left w:val="none" w:sz="0" w:space="0" w:color="auto"/>
                <w:bottom w:val="none" w:sz="0" w:space="0" w:color="auto"/>
                <w:right w:val="none" w:sz="0" w:space="0" w:color="auto"/>
              </w:divBdr>
            </w:div>
            <w:div w:id="1441488704">
              <w:marLeft w:val="0"/>
              <w:marRight w:val="0"/>
              <w:marTop w:val="0"/>
              <w:marBottom w:val="0"/>
              <w:divBdr>
                <w:top w:val="none" w:sz="0" w:space="0" w:color="auto"/>
                <w:left w:val="none" w:sz="0" w:space="0" w:color="auto"/>
                <w:bottom w:val="none" w:sz="0" w:space="0" w:color="auto"/>
                <w:right w:val="none" w:sz="0" w:space="0" w:color="auto"/>
              </w:divBdr>
            </w:div>
          </w:divsChild>
        </w:div>
        <w:div w:id="299384471">
          <w:blockQuote w:val="1"/>
          <w:marLeft w:val="600"/>
          <w:marRight w:val="0"/>
          <w:marTop w:val="0"/>
          <w:marBottom w:val="0"/>
          <w:divBdr>
            <w:top w:val="none" w:sz="0" w:space="0" w:color="auto"/>
            <w:left w:val="none" w:sz="0" w:space="0" w:color="auto"/>
            <w:bottom w:val="none" w:sz="0" w:space="0" w:color="auto"/>
            <w:right w:val="none" w:sz="0" w:space="0" w:color="auto"/>
          </w:divBdr>
          <w:divsChild>
            <w:div w:id="641547015">
              <w:marLeft w:val="0"/>
              <w:marRight w:val="0"/>
              <w:marTop w:val="0"/>
              <w:marBottom w:val="0"/>
              <w:divBdr>
                <w:top w:val="none" w:sz="0" w:space="0" w:color="auto"/>
                <w:left w:val="none" w:sz="0" w:space="0" w:color="auto"/>
                <w:bottom w:val="none" w:sz="0" w:space="0" w:color="auto"/>
                <w:right w:val="none" w:sz="0" w:space="0" w:color="auto"/>
              </w:divBdr>
            </w:div>
          </w:divsChild>
        </w:div>
        <w:div w:id="10947142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33710">
              <w:marLeft w:val="0"/>
              <w:marRight w:val="0"/>
              <w:marTop w:val="0"/>
              <w:marBottom w:val="0"/>
              <w:divBdr>
                <w:top w:val="none" w:sz="0" w:space="0" w:color="auto"/>
                <w:left w:val="none" w:sz="0" w:space="0" w:color="auto"/>
                <w:bottom w:val="none" w:sz="0" w:space="0" w:color="auto"/>
                <w:right w:val="none" w:sz="0" w:space="0" w:color="auto"/>
              </w:divBdr>
            </w:div>
            <w:div w:id="819080829">
              <w:marLeft w:val="0"/>
              <w:marRight w:val="0"/>
              <w:marTop w:val="0"/>
              <w:marBottom w:val="0"/>
              <w:divBdr>
                <w:top w:val="none" w:sz="0" w:space="0" w:color="auto"/>
                <w:left w:val="none" w:sz="0" w:space="0" w:color="auto"/>
                <w:bottom w:val="none" w:sz="0" w:space="0" w:color="auto"/>
                <w:right w:val="none" w:sz="0" w:space="0" w:color="auto"/>
              </w:divBdr>
            </w:div>
            <w:div w:id="334377860">
              <w:marLeft w:val="0"/>
              <w:marRight w:val="0"/>
              <w:marTop w:val="0"/>
              <w:marBottom w:val="0"/>
              <w:divBdr>
                <w:top w:val="none" w:sz="0" w:space="0" w:color="auto"/>
                <w:left w:val="none" w:sz="0" w:space="0" w:color="auto"/>
                <w:bottom w:val="none" w:sz="0" w:space="0" w:color="auto"/>
                <w:right w:val="none" w:sz="0" w:space="0" w:color="auto"/>
              </w:divBdr>
            </w:div>
            <w:div w:id="1823236591">
              <w:marLeft w:val="0"/>
              <w:marRight w:val="0"/>
              <w:marTop w:val="0"/>
              <w:marBottom w:val="0"/>
              <w:divBdr>
                <w:top w:val="none" w:sz="0" w:space="0" w:color="auto"/>
                <w:left w:val="none" w:sz="0" w:space="0" w:color="auto"/>
                <w:bottom w:val="none" w:sz="0" w:space="0" w:color="auto"/>
                <w:right w:val="none" w:sz="0" w:space="0" w:color="auto"/>
              </w:divBdr>
            </w:div>
            <w:div w:id="8825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Hebrews+12.17&amp;t=NKJV" TargetMode="External"/><Relationship Id="rId21" Type="http://schemas.openxmlformats.org/officeDocument/2006/relationships/hyperlink" Target="https://www.blueletterbible.org/search/preSearch.cfm?Criteria=James+1.12&amp;t=NKJV" TargetMode="External"/><Relationship Id="rId42" Type="http://schemas.openxmlformats.org/officeDocument/2006/relationships/hyperlink" Target="https://www.blueletterbible.org/search/preSearch.cfm?Criteria=1Peter+1.9-11&amp;t=NKJV" TargetMode="External"/><Relationship Id="rId47" Type="http://schemas.openxmlformats.org/officeDocument/2006/relationships/hyperlink" Target="https://www.blueletterbible.org/search/preSearch.cfm?Criteria=1Corinthians+3.11-15&amp;t=NKJV" TargetMode="External"/><Relationship Id="rId63" Type="http://schemas.openxmlformats.org/officeDocument/2006/relationships/hyperlink" Target="https://www.blueletterbible.org/search/preSearch.cfm?Criteria=Luke+19.17&amp;t=NKJV" TargetMode="External"/><Relationship Id="rId68" Type="http://schemas.openxmlformats.org/officeDocument/2006/relationships/hyperlink" Target="https://www.blueletterbible.org/search/preSearch.cfm?Criteria=Matthew+25.23&amp;t=NKJV" TargetMode="External"/><Relationship Id="rId84" Type="http://schemas.openxmlformats.org/officeDocument/2006/relationships/hyperlink" Target="https://www.blueletterbible.org/search/preSearch.cfm?Criteria=Matthew+21.43&amp;t=NKJV" TargetMode="External"/><Relationship Id="rId89" Type="http://schemas.openxmlformats.org/officeDocument/2006/relationships/hyperlink" Target="https://www.blueletterbible.org/search/preSearch.cfm?Criteria=Hebrews+10.19ff&amp;t=NKJV" TargetMode="External"/><Relationship Id="rId7" Type="http://schemas.openxmlformats.org/officeDocument/2006/relationships/hyperlink" Target="https://www.blueletterbible.org/search/preSearch.cfm?Criteria=James+5.19-20&amp;t=NKJV" TargetMode="External"/><Relationship Id="rId71" Type="http://schemas.openxmlformats.org/officeDocument/2006/relationships/hyperlink" Target="https://www.blueletterbible.org/search/preSearch.cfm?Criteria=Luke+19.20&amp;t=NKJV" TargetMode="External"/><Relationship Id="rId92" Type="http://schemas.openxmlformats.org/officeDocument/2006/relationships/hyperlink" Target="https://www.blueletterbible.org/search/preSearch.cfm?Criteria=1John+1.6-2.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omans+10.17&amp;t=NKJV" TargetMode="External"/><Relationship Id="rId29" Type="http://schemas.openxmlformats.org/officeDocument/2006/relationships/hyperlink" Target="https://www.blueletterbible.org/search/preSearch.cfm?Criteria=Genesis+27.38a&amp;t=NKJV" TargetMode="External"/><Relationship Id="rId11" Type="http://schemas.openxmlformats.org/officeDocument/2006/relationships/hyperlink" Target="https://www.blueletterbible.org/search/preSearch.cfm?Criteria=Genesis+12.10&amp;t=NKJV" TargetMode="External"/><Relationship Id="rId24" Type="http://schemas.openxmlformats.org/officeDocument/2006/relationships/hyperlink" Target="https://www.blueletterbible.org/search/preSearch.cfm?Criteria=1Corinthians+9.24-26&amp;t=NKJV" TargetMode="External"/><Relationship Id="rId32" Type="http://schemas.openxmlformats.org/officeDocument/2006/relationships/hyperlink" Target="https://www.blueletterbible.org/search/preSearch.cfm?Criteria=Matthew+13.42&amp;t=NKJV" TargetMode="External"/><Relationship Id="rId37" Type="http://schemas.openxmlformats.org/officeDocument/2006/relationships/hyperlink" Target="https://www.blueletterbible.org/search/preSearch.cfm?Criteria=Hebrews+12.5-8&amp;t=NKJV" TargetMode="External"/><Relationship Id="rId40" Type="http://schemas.openxmlformats.org/officeDocument/2006/relationships/hyperlink" Target="https://www.blueletterbible.org/search/preSearch.cfm?Criteria=Hebrews+2.10&amp;t=NKJV" TargetMode="External"/><Relationship Id="rId45" Type="http://schemas.openxmlformats.org/officeDocument/2006/relationships/hyperlink" Target="https://www.blueletterbible.org/search/preSearch.cfm?Criteria=James+1.12&amp;t=NKJV" TargetMode="External"/><Relationship Id="rId53" Type="http://schemas.openxmlformats.org/officeDocument/2006/relationships/hyperlink" Target="https://www.blueletterbible.org/search/preSearch.cfm?Criteria=Matthew+25.14-30&amp;t=NKJV" TargetMode="External"/><Relationship Id="rId58" Type="http://schemas.openxmlformats.org/officeDocument/2006/relationships/hyperlink" Target="https://www.blueletterbible.org/search/preSearch.cfm?Criteria=1Corinthians+4.2&amp;t=NKJV" TargetMode="External"/><Relationship Id="rId66" Type="http://schemas.openxmlformats.org/officeDocument/2006/relationships/hyperlink" Target="https://www.blueletterbible.org/search/preSearch.cfm?Criteria=Matthew+25.22&amp;t=NKJV" TargetMode="External"/><Relationship Id="rId74" Type="http://schemas.openxmlformats.org/officeDocument/2006/relationships/hyperlink" Target="https://www.blueletterbible.org/search/preSearch.cfm?Criteria=Luke+24.25-26&amp;t=NKJV" TargetMode="External"/><Relationship Id="rId79" Type="http://schemas.openxmlformats.org/officeDocument/2006/relationships/hyperlink" Target="https://www.blueletterbible.org/search/preSearch.cfm?Criteria=Genesis+1.26-28&amp;t=NKJV" TargetMode="External"/><Relationship Id="rId87" Type="http://schemas.openxmlformats.org/officeDocument/2006/relationships/hyperlink" Target="https://www.blueletterbible.org/search/preSearch.cfm?Criteria=Hebrews+4.11-16&amp;t=NKJV" TargetMode="External"/><Relationship Id="rId102" Type="http://schemas.openxmlformats.org/officeDocument/2006/relationships/hyperlink" Target="https://www.blueletterbible.org/search/preSearch.cfm?Criteria=1Peter+3.15&amp;t=NKJV" TargetMode="External"/><Relationship Id="rId5" Type="http://schemas.openxmlformats.org/officeDocument/2006/relationships/hyperlink" Target="https://www.blueletterbible.org/search/preSearch.cfm?Criteria=James+1.12&amp;t=NKJV" TargetMode="External"/><Relationship Id="rId61" Type="http://schemas.openxmlformats.org/officeDocument/2006/relationships/hyperlink" Target="https://www.blueletterbible.org/search/preSearch.cfm?Criteria=Luke+19.16&amp;t=NKJV" TargetMode="External"/><Relationship Id="rId82" Type="http://schemas.openxmlformats.org/officeDocument/2006/relationships/hyperlink" Target="https://www.blueletterbible.org/search/preSearch.cfm?Criteria=Matthew+3.1-12&amp;t=NKJV" TargetMode="External"/><Relationship Id="rId90" Type="http://schemas.openxmlformats.org/officeDocument/2006/relationships/hyperlink" Target="https://www.blueletterbible.org/search/preSearch.cfm?Criteria=John+13.8&amp;t=NKJV" TargetMode="External"/><Relationship Id="rId95" Type="http://schemas.openxmlformats.org/officeDocument/2006/relationships/hyperlink" Target="https://www.blueletterbible.org/search/preSearch.cfm?Criteria=James+1.2&amp;t=NKJV" TargetMode="External"/><Relationship Id="rId19" Type="http://schemas.openxmlformats.org/officeDocument/2006/relationships/hyperlink" Target="https://www.blueletterbible.org/search/preSearch.cfm?Criteria=James+1.3&amp;t=NKJV" TargetMode="External"/><Relationship Id="rId14" Type="http://schemas.openxmlformats.org/officeDocument/2006/relationships/hyperlink" Target="https://www.blueletterbible.org/search/preSearch.cfm?Criteria=Psalm+37.5&amp;t=NKJV" TargetMode="External"/><Relationship Id="rId22" Type="http://schemas.openxmlformats.org/officeDocument/2006/relationships/hyperlink" Target="https://www.blueletterbible.org/search/preSearch.cfm?Criteria=1Corinthians+9.27&amp;t=NKJV" TargetMode="External"/><Relationship Id="rId27" Type="http://schemas.openxmlformats.org/officeDocument/2006/relationships/hyperlink" Target="https://www.blueletterbible.org/search/preSearch.cfm?Criteria=1Corinthians+9.27&amp;t=NKJV" TargetMode="External"/><Relationship Id="rId30" Type="http://schemas.openxmlformats.org/officeDocument/2006/relationships/hyperlink" Target="https://www.blueletterbible.org/search/preSearch.cfm?Criteria=Genesis+27.34-37&amp;t=NKJV" TargetMode="External"/><Relationship Id="rId35" Type="http://schemas.openxmlformats.org/officeDocument/2006/relationships/hyperlink" Target="https://www.blueletterbible.org/search/preSearch.cfm?Criteria=Matthew+25.30&amp;t=NKJV" TargetMode="External"/><Relationship Id="rId43" Type="http://schemas.openxmlformats.org/officeDocument/2006/relationships/hyperlink" Target="https://www.blueletterbible.org/search/preSearch.cfm?Criteria=1Peter+1.11&amp;t=NKJV" TargetMode="External"/><Relationship Id="rId48" Type="http://schemas.openxmlformats.org/officeDocument/2006/relationships/hyperlink" Target="https://www.blueletterbible.org/search/preSearch.cfm?Criteria=Genesis+22.1ff&amp;t=NKJV" TargetMode="External"/><Relationship Id="rId56" Type="http://schemas.openxmlformats.org/officeDocument/2006/relationships/hyperlink" Target="https://www.blueletterbible.org/search/preSearch.cfm?Criteria=Revelation+11.15&amp;t=NKJV" TargetMode="External"/><Relationship Id="rId64" Type="http://schemas.openxmlformats.org/officeDocument/2006/relationships/hyperlink" Target="https://www.blueletterbible.org/search/preSearch.cfm?Criteria=Luke+19.19&amp;t=NKJV" TargetMode="External"/><Relationship Id="rId69" Type="http://schemas.openxmlformats.org/officeDocument/2006/relationships/hyperlink" Target="https://www.blueletterbible.org/search/preSearch.cfm?Criteria=Matthew+20.1-16&amp;t=NKJV" TargetMode="External"/><Relationship Id="rId77" Type="http://schemas.openxmlformats.org/officeDocument/2006/relationships/hyperlink" Target="https://www.blueletterbible.org/search/preSearch.cfm?Criteria=Luke+2.25-32&amp;t=NKJV" TargetMode="External"/><Relationship Id="rId100" Type="http://schemas.openxmlformats.org/officeDocument/2006/relationships/hyperlink" Target="https://www.blueletterbible.org/search/preSearch.cfm?Criteria=Titus+2.13&amp;t=NKJV" TargetMode="External"/><Relationship Id="rId105" Type="http://schemas.openxmlformats.org/officeDocument/2006/relationships/theme" Target="theme/theme1.xml"/><Relationship Id="rId8" Type="http://schemas.openxmlformats.org/officeDocument/2006/relationships/hyperlink" Target="https://www.blueletterbible.org/search/preSearch.cfm?Criteria=James+2.5&amp;t=NKJV" TargetMode="External"/><Relationship Id="rId51" Type="http://schemas.openxmlformats.org/officeDocument/2006/relationships/hyperlink" Target="https://www.blueletterbible.org/search/preSearch.cfm?Criteria=1Corinthians+3.13&amp;t=NKJV" TargetMode="External"/><Relationship Id="rId72" Type="http://schemas.openxmlformats.org/officeDocument/2006/relationships/hyperlink" Target="https://www.blueletterbible.org/search/preSearch.cfm?Criteria=John+3.14-16&amp;t=NKJV" TargetMode="External"/><Relationship Id="rId80" Type="http://schemas.openxmlformats.org/officeDocument/2006/relationships/hyperlink" Target="https://www.blueletterbible.org/search/preSearch.cfm?Criteria=Luke+4.5-6&amp;t=NKJV" TargetMode="External"/><Relationship Id="rId85" Type="http://schemas.openxmlformats.org/officeDocument/2006/relationships/hyperlink" Target="https://www.blueletterbible.org/search/preSearch.cfm?Criteria=Ephesians+2.11-15&amp;t=NKJV" TargetMode="External"/><Relationship Id="rId93" Type="http://schemas.openxmlformats.org/officeDocument/2006/relationships/hyperlink" Target="https://www.blueletterbible.org/search/preSearch.cfm?Criteria=Revelation+5.10&amp;t=NKJV" TargetMode="External"/><Relationship Id="rId98" Type="http://schemas.openxmlformats.org/officeDocument/2006/relationships/hyperlink" Target="https://www.blueletterbible.org/search/preSearch.cfm?Criteria=Colossians+1.28&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16.1ff&amp;t=NKJV" TargetMode="External"/><Relationship Id="rId17" Type="http://schemas.openxmlformats.org/officeDocument/2006/relationships/hyperlink" Target="https://www.blueletterbible.org/search/preSearch.cfm?Criteria=James+1.21&amp;t=NKJV" TargetMode="External"/><Relationship Id="rId25" Type="http://schemas.openxmlformats.org/officeDocument/2006/relationships/hyperlink" Target="https://www.blueletterbible.org/search/preSearch.cfm?Criteria=James+1.12&amp;t=NKJV" TargetMode="External"/><Relationship Id="rId33" Type="http://schemas.openxmlformats.org/officeDocument/2006/relationships/hyperlink" Target="https://www.blueletterbible.org/search/preSearch.cfm?Criteria=Matthew+22.13&amp;t=NKJV" TargetMode="External"/><Relationship Id="rId38" Type="http://schemas.openxmlformats.org/officeDocument/2006/relationships/hyperlink" Target="https://www.blueletterbible.org/search/preSearch.cfm?Criteria=Ephesians+1.3&amp;t=NKJV" TargetMode="External"/><Relationship Id="rId46" Type="http://schemas.openxmlformats.org/officeDocument/2006/relationships/hyperlink" Target="https://www.blueletterbible.org/search/preSearch.cfm?Criteria=Hebrews+2.10&amp;t=NKJV" TargetMode="External"/><Relationship Id="rId59" Type="http://schemas.openxmlformats.org/officeDocument/2006/relationships/hyperlink" Target="https://www.blueletterbible.org/search/preSearch.cfm?Criteria=Luke+12.42-46&amp;t=NKJV" TargetMode="External"/><Relationship Id="rId67" Type="http://schemas.openxmlformats.org/officeDocument/2006/relationships/hyperlink" Target="https://www.blueletterbible.org/search/preSearch.cfm?Criteria=Matthew+25.21&amp;t=NKJV" TargetMode="External"/><Relationship Id="rId103" Type="http://schemas.openxmlformats.org/officeDocument/2006/relationships/hyperlink" Target="https://www.blueletterbible.org/search/preSearch.cfm?Criteria=Colossians+1.28-29&amp;t=NKJV" TargetMode="External"/><Relationship Id="rId20" Type="http://schemas.openxmlformats.org/officeDocument/2006/relationships/hyperlink" Target="https://www.blueletterbible.org/search/preSearch.cfm?Criteria=James+1.4&amp;t=NKJV" TargetMode="External"/><Relationship Id="rId41" Type="http://schemas.openxmlformats.org/officeDocument/2006/relationships/hyperlink" Target="https://www.blueletterbible.org/search/preSearch.cfm?Criteria=Hebrews+2.3&amp;t=NKJV" TargetMode="External"/><Relationship Id="rId54" Type="http://schemas.openxmlformats.org/officeDocument/2006/relationships/hyperlink" Target="https://www.blueletterbible.org/search/preSearch.cfm?Criteria=Luke+19.11-27&amp;t=NKJV" TargetMode="External"/><Relationship Id="rId62" Type="http://schemas.openxmlformats.org/officeDocument/2006/relationships/hyperlink" Target="https://www.blueletterbible.org/search/preSearch.cfm?Criteria=Luke+19.18&amp;t=NKJV" TargetMode="External"/><Relationship Id="rId70" Type="http://schemas.openxmlformats.org/officeDocument/2006/relationships/hyperlink" Target="https://www.blueletterbible.org/search/preSearch.cfm?Criteria=Galatians+6.7-9&amp;t=NKJV" TargetMode="External"/><Relationship Id="rId75" Type="http://schemas.openxmlformats.org/officeDocument/2006/relationships/hyperlink" Target="https://www.blueletterbible.org/search/preSearch.cfm?Criteria=Matthew+2.1ff&amp;t=NKJV" TargetMode="External"/><Relationship Id="rId83" Type="http://schemas.openxmlformats.org/officeDocument/2006/relationships/hyperlink" Target="https://www.blueletterbible.org/search/preSearch.cfm?Criteria=Matthew+4.17-25&amp;t=NKJV" TargetMode="External"/><Relationship Id="rId88" Type="http://schemas.openxmlformats.org/officeDocument/2006/relationships/hyperlink" Target="https://www.blueletterbible.org/search/preSearch.cfm?Criteria=Hebrews+9.11-12&amp;t=NKJV" TargetMode="External"/><Relationship Id="rId91" Type="http://schemas.openxmlformats.org/officeDocument/2006/relationships/hyperlink" Target="https://www.blueletterbible.org/search/preSearch.cfm?Criteria=Hebrews+2.10&amp;t=NKJV" TargetMode="External"/><Relationship Id="rId96" Type="http://schemas.openxmlformats.org/officeDocument/2006/relationships/hyperlink" Target="https://www.blueletterbible.org/search/preSearch.cfm?Criteria=2Timothy+2.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ames+1.21&amp;t=NKJV" TargetMode="External"/><Relationship Id="rId15" Type="http://schemas.openxmlformats.org/officeDocument/2006/relationships/hyperlink" Target="https://www.blueletterbible.org/search/preSearch.cfm?Criteria=James+1.2-4&amp;t=NKJV" TargetMode="External"/><Relationship Id="rId23" Type="http://schemas.openxmlformats.org/officeDocument/2006/relationships/hyperlink" Target="https://www.blueletterbible.org/search/preSearch.cfm?Criteria=1Corinthians+9.27&amp;t=NKJV" TargetMode="External"/><Relationship Id="rId28" Type="http://schemas.openxmlformats.org/officeDocument/2006/relationships/hyperlink" Target="https://www.blueletterbible.org/search/preSearch.cfm?Criteria=Genesis+25.34&amp;t=NKJV" TargetMode="External"/><Relationship Id="rId36" Type="http://schemas.openxmlformats.org/officeDocument/2006/relationships/hyperlink" Target="https://www.blueletterbible.org/search/preSearch.cfm?Criteria=1Corinthians+9.27&amp;t=NKJV" TargetMode="External"/><Relationship Id="rId49" Type="http://schemas.openxmlformats.org/officeDocument/2006/relationships/hyperlink" Target="https://www.blueletterbible.org/search/preSearch.cfm?Criteria=James+2.21&amp;t=NKJV" TargetMode="External"/><Relationship Id="rId57" Type="http://schemas.openxmlformats.org/officeDocument/2006/relationships/hyperlink" Target="https://www.blueletterbible.org/search/preSearch.cfm?Criteria=Revelation+19.11ff&amp;t=NKJV" TargetMode="External"/><Relationship Id="rId10" Type="http://schemas.openxmlformats.org/officeDocument/2006/relationships/hyperlink" Target="https://www.blueletterbible.org/search/preSearch.cfm?Criteria=Genesis+12.1&amp;t=NKJV" TargetMode="External"/><Relationship Id="rId31" Type="http://schemas.openxmlformats.org/officeDocument/2006/relationships/hyperlink" Target="https://www.blueletterbible.org/search/preSearch.cfm?Criteria=Genesis+27.38b&amp;t=NKJV" TargetMode="External"/><Relationship Id="rId44" Type="http://schemas.openxmlformats.org/officeDocument/2006/relationships/hyperlink" Target="https://www.blueletterbible.org/search/preSearch.cfm?Criteria=1Peter+4.12-13&amp;t=NKJV" TargetMode="External"/><Relationship Id="rId52" Type="http://schemas.openxmlformats.org/officeDocument/2006/relationships/hyperlink" Target="https://www.blueletterbible.org/search/preSearch.cfm?Criteria=Revelation+3.21&amp;t=NKJV" TargetMode="External"/><Relationship Id="rId60" Type="http://schemas.openxmlformats.org/officeDocument/2006/relationships/hyperlink" Target="https://www.blueletterbible.org/search/preSearch.cfm?Criteria=Philippians+1.6&amp;t=NKJV" TargetMode="External"/><Relationship Id="rId65" Type="http://schemas.openxmlformats.org/officeDocument/2006/relationships/hyperlink" Target="https://www.blueletterbible.org/search/preSearch.cfm?Criteria=Matthew+25.20&amp;t=NKJV" TargetMode="External"/><Relationship Id="rId73" Type="http://schemas.openxmlformats.org/officeDocument/2006/relationships/hyperlink" Target="https://www.blueletterbible.org/search/preSearch.cfm?Criteria=John+18.37&amp;t=NKJV" TargetMode="External"/><Relationship Id="rId78" Type="http://schemas.openxmlformats.org/officeDocument/2006/relationships/hyperlink" Target="https://www.blueletterbible.org/search/preSearch.cfm?Criteria=Luke+2.36-38&amp;t=NKJV" TargetMode="External"/><Relationship Id="rId81" Type="http://schemas.openxmlformats.org/officeDocument/2006/relationships/hyperlink" Target="https://www.blueletterbible.org/search/preSearch.cfm?Criteria=Luke+24.21-27&amp;t=NKJV" TargetMode="External"/><Relationship Id="rId86" Type="http://schemas.openxmlformats.org/officeDocument/2006/relationships/hyperlink" Target="https://www.blueletterbible.org/search/preSearch.cfm?Criteria=1Peter+2.9-10&amp;t=NKJV" TargetMode="External"/><Relationship Id="rId94" Type="http://schemas.openxmlformats.org/officeDocument/2006/relationships/hyperlink" Target="https://www.blueletterbible.org/search/preSearch.cfm?Criteria=1Peter+1.12&amp;t=NKJV" TargetMode="External"/><Relationship Id="rId99" Type="http://schemas.openxmlformats.org/officeDocument/2006/relationships/hyperlink" Target="https://www.blueletterbible.org/search/preSearch.cfm?Criteria=Colossians+1.27&amp;t=NKJV" TargetMode="External"/><Relationship Id="rId101" Type="http://schemas.openxmlformats.org/officeDocument/2006/relationships/hyperlink" Target="https://www.blueletterbible.org/search/preSearch.cfm?Criteria=Hebrews+6.18-1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ames+1.2-4&amp;t=NKJV" TargetMode="External"/><Relationship Id="rId13" Type="http://schemas.openxmlformats.org/officeDocument/2006/relationships/hyperlink" Target="https://www.blueletterbible.org/search/preSearch.cfm?Criteria=Genesis+22.1ff&amp;t=NKJV" TargetMode="External"/><Relationship Id="rId18" Type="http://schemas.openxmlformats.org/officeDocument/2006/relationships/hyperlink" Target="https://www.blueletterbible.org/search/preSearch.cfm?Criteria=John+16.13-15&amp;t=NKJV" TargetMode="External"/><Relationship Id="rId39" Type="http://schemas.openxmlformats.org/officeDocument/2006/relationships/hyperlink" Target="https://www.blueletterbible.org/search/preSearch.cfm?Criteria=Ephesians+1.10-18&amp;t=NKJV" TargetMode="External"/><Relationship Id="rId34" Type="http://schemas.openxmlformats.org/officeDocument/2006/relationships/hyperlink" Target="https://www.blueletterbible.org/search/preSearch.cfm?Criteria=Matthew+24.51&amp;t=NKJV" TargetMode="External"/><Relationship Id="rId50" Type="http://schemas.openxmlformats.org/officeDocument/2006/relationships/hyperlink" Target="https://www.blueletterbible.org/search/preSearch.cfm?Criteria=James+2.14-26&amp;t=NKJV" TargetMode="External"/><Relationship Id="rId55" Type="http://schemas.openxmlformats.org/officeDocument/2006/relationships/hyperlink" Target="https://www.blueletterbible.org/search/preSearch.cfm?Criteria=Daniel+7.9-14&amp;t=NKJV" TargetMode="External"/><Relationship Id="rId76" Type="http://schemas.openxmlformats.org/officeDocument/2006/relationships/hyperlink" Target="https://www.blueletterbible.org/search/preSearch.cfm?Criteria=John+1.29&amp;t=NKJV" TargetMode="External"/><Relationship Id="rId97" Type="http://schemas.openxmlformats.org/officeDocument/2006/relationships/hyperlink" Target="https://www.blueletterbible.org/search/preSearch.cfm?Criteria=2Timothy+2.12&amp;t=NKJ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7095</Words>
  <Characters>40443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2020-09-28T17:57:00Z</dcterms:created>
  <dcterms:modified xsi:type="dcterms:W3CDTF">2020-09-28T18:04:00Z</dcterms:modified>
</cp:coreProperties>
</file>